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55A5" w:rsidRPr="00C355A5" w14:paraId="76E16397" w14:textId="77777777" w:rsidTr="00DB7710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46710A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</w:rPr>
              <w:t>1CAP Opérateur Logistique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56B8005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</w:rPr>
              <w:t>Économie – Droit</w:t>
            </w:r>
          </w:p>
          <w:p w14:paraId="681B3587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</w:rPr>
              <w:t>ÉVALUATION</w:t>
            </w:r>
          </w:p>
        </w:tc>
      </w:tr>
      <w:tr w:rsidR="00C355A5" w:rsidRPr="00C355A5" w14:paraId="5B1C8762" w14:textId="77777777" w:rsidTr="00DB7710">
        <w:tc>
          <w:tcPr>
            <w:tcW w:w="9060" w:type="dxa"/>
            <w:gridSpan w:val="2"/>
          </w:tcPr>
          <w:p w14:paraId="3FB6991B" w14:textId="43B8FEC3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55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DOSSIER 6 – L’organisation judiciaire </w:t>
            </w:r>
          </w:p>
        </w:tc>
      </w:tr>
      <w:tr w:rsidR="00C355A5" w:rsidRPr="00C355A5" w14:paraId="167F1ED3" w14:textId="77777777" w:rsidTr="00DB7710">
        <w:tc>
          <w:tcPr>
            <w:tcW w:w="9060" w:type="dxa"/>
            <w:gridSpan w:val="2"/>
          </w:tcPr>
          <w:p w14:paraId="7082ADFD" w14:textId="77777777" w:rsidR="00C355A5" w:rsidRPr="00C355A5" w:rsidRDefault="00C355A5" w:rsidP="00DB7710">
            <w:pPr>
              <w:rPr>
                <w:rFonts w:ascii="Arial" w:hAnsi="Arial" w:cs="Arial"/>
              </w:rPr>
            </w:pPr>
            <w:r w:rsidRPr="00C355A5">
              <w:rPr>
                <w:rFonts w:ascii="Arial" w:hAnsi="Arial" w:cs="Arial"/>
                <w:b/>
                <w:bCs/>
              </w:rPr>
              <w:t>Objectifs</w:t>
            </w:r>
            <w:r w:rsidRPr="00C355A5">
              <w:rPr>
                <w:rFonts w:ascii="Arial" w:hAnsi="Arial" w:cs="Arial"/>
              </w:rPr>
              <w:t> :</w:t>
            </w:r>
          </w:p>
          <w:p w14:paraId="6D0C9363" w14:textId="6E6586AD" w:rsidR="00C355A5" w:rsidRPr="00C355A5" w:rsidRDefault="00C355A5" w:rsidP="00DB7710">
            <w:pPr>
              <w:rPr>
                <w:rFonts w:ascii="Arial" w:hAnsi="Arial" w:cs="Arial"/>
              </w:rPr>
            </w:pPr>
          </w:p>
        </w:tc>
      </w:tr>
      <w:tr w:rsidR="00C355A5" w:rsidRPr="00C355A5" w14:paraId="41B5F71A" w14:textId="77777777" w:rsidTr="00DB7710">
        <w:tc>
          <w:tcPr>
            <w:tcW w:w="9060" w:type="dxa"/>
            <w:gridSpan w:val="2"/>
          </w:tcPr>
          <w:p w14:paraId="25CE40D2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  <w:r w:rsidRPr="00C355A5">
              <w:rPr>
                <w:rFonts w:ascii="Arial" w:hAnsi="Arial" w:cs="Arial"/>
                <w:b/>
                <w:bCs/>
              </w:rPr>
              <w:t>NOM :</w:t>
            </w:r>
            <w:r w:rsidRPr="00C355A5">
              <w:rPr>
                <w:rFonts w:ascii="Arial" w:hAnsi="Arial" w:cs="Arial"/>
                <w:b/>
                <w:bCs/>
              </w:rPr>
              <w:tab/>
            </w:r>
            <w:r w:rsidRPr="00C355A5">
              <w:rPr>
                <w:rFonts w:ascii="Arial" w:hAnsi="Arial" w:cs="Arial"/>
                <w:b/>
                <w:bCs/>
              </w:rPr>
              <w:tab/>
            </w:r>
            <w:r w:rsidRPr="00C355A5">
              <w:rPr>
                <w:rFonts w:ascii="Arial" w:hAnsi="Arial" w:cs="Arial"/>
                <w:b/>
                <w:bCs/>
              </w:rPr>
              <w:tab/>
            </w:r>
            <w:r w:rsidRPr="00C355A5">
              <w:rPr>
                <w:rFonts w:ascii="Arial" w:hAnsi="Arial" w:cs="Arial"/>
                <w:b/>
                <w:bCs/>
              </w:rPr>
              <w:tab/>
            </w:r>
            <w:r w:rsidRPr="00C355A5">
              <w:rPr>
                <w:rFonts w:ascii="Arial" w:hAnsi="Arial" w:cs="Arial"/>
                <w:b/>
                <w:bCs/>
              </w:rPr>
              <w:tab/>
            </w:r>
            <w:r w:rsidRPr="00C355A5">
              <w:rPr>
                <w:rFonts w:ascii="Arial" w:hAnsi="Arial" w:cs="Arial"/>
                <w:b/>
                <w:bCs/>
              </w:rPr>
              <w:tab/>
              <w:t>Prénom :</w:t>
            </w:r>
          </w:p>
          <w:p w14:paraId="74998CA8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  <w:r w:rsidRPr="00C355A5">
              <w:rPr>
                <w:rFonts w:ascii="Arial" w:hAnsi="Arial" w:cs="Arial"/>
                <w:b/>
                <w:bCs/>
              </w:rPr>
              <w:t>Date de l’évaluation :</w:t>
            </w:r>
          </w:p>
        </w:tc>
      </w:tr>
      <w:tr w:rsidR="00C355A5" w:rsidRPr="00C355A5" w14:paraId="776028E6" w14:textId="77777777" w:rsidTr="00DB7710">
        <w:tc>
          <w:tcPr>
            <w:tcW w:w="9060" w:type="dxa"/>
            <w:gridSpan w:val="2"/>
          </w:tcPr>
          <w:p w14:paraId="7CD573D6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  <w:r w:rsidRPr="00C355A5">
              <w:rPr>
                <w:rFonts w:ascii="Arial" w:hAnsi="Arial" w:cs="Arial"/>
                <w:b/>
                <w:bCs/>
              </w:rPr>
              <w:t>Compétence évaluée et niveau de maîtrise de la compétence atteint</w:t>
            </w:r>
          </w:p>
          <w:p w14:paraId="23C9DF51" w14:textId="77777777" w:rsidR="00C355A5" w:rsidRPr="004F6D47" w:rsidRDefault="00C355A5" w:rsidP="00DB77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69B597" w14:textId="6C6EB200" w:rsidR="00C355A5" w:rsidRDefault="00C355A5" w:rsidP="00C355A5">
            <w:pPr>
              <w:rPr>
                <w:rFonts w:ascii="Arial" w:hAnsi="Arial" w:cs="Arial"/>
              </w:rPr>
            </w:pPr>
            <w:r w:rsidRPr="00C355A5">
              <w:rPr>
                <w:rFonts w:ascii="Arial" w:hAnsi="Arial" w:cs="Arial"/>
              </w:rPr>
              <w:t>S 5.2.1 - L’organisation judiciaire</w:t>
            </w:r>
          </w:p>
          <w:p w14:paraId="315EE3F7" w14:textId="77777777" w:rsidR="004F6D47" w:rsidRPr="00C355A5" w:rsidRDefault="004F6D47" w:rsidP="00C355A5">
            <w:pPr>
              <w:rPr>
                <w:rFonts w:ascii="Arial" w:hAnsi="Arial" w:cs="Arial"/>
              </w:rPr>
            </w:pPr>
          </w:p>
          <w:p w14:paraId="3E46AE09" w14:textId="5081DBD9" w:rsidR="004F6D47" w:rsidRPr="004F6D47" w:rsidRDefault="004F6D47" w:rsidP="004F6D47">
            <w:pPr>
              <w:rPr>
                <w:rFonts w:ascii="Arial" w:hAnsi="Arial" w:cs="Arial"/>
              </w:rPr>
            </w:pPr>
            <w:r w:rsidRPr="004F6D47">
              <w:rPr>
                <w:rFonts w:ascii="Arial" w:hAnsi="Arial" w:cs="Arial"/>
              </w:rPr>
              <w:t>• Différencier les juridictions civiles et</w:t>
            </w:r>
            <w:r>
              <w:rPr>
                <w:rFonts w:ascii="Arial" w:hAnsi="Arial" w:cs="Arial"/>
              </w:rPr>
              <w:t xml:space="preserve"> </w:t>
            </w:r>
            <w:r w:rsidRPr="004F6D47">
              <w:rPr>
                <w:rFonts w:ascii="Arial" w:hAnsi="Arial" w:cs="Arial"/>
              </w:rPr>
              <w:t>pénales et leurs compétences</w:t>
            </w:r>
          </w:p>
          <w:p w14:paraId="02A9521D" w14:textId="388F55ED" w:rsidR="00C355A5" w:rsidRDefault="004F6D47" w:rsidP="004F6D47">
            <w:pPr>
              <w:rPr>
                <w:rFonts w:ascii="Arial" w:hAnsi="Arial" w:cs="Arial"/>
              </w:rPr>
            </w:pPr>
            <w:r w:rsidRPr="004F6D47">
              <w:rPr>
                <w:rFonts w:ascii="Arial" w:hAnsi="Arial" w:cs="Arial"/>
              </w:rPr>
              <w:t>• Connaître les principaux tribunaux</w:t>
            </w:r>
          </w:p>
          <w:p w14:paraId="115334A5" w14:textId="77777777" w:rsidR="004F6D47" w:rsidRPr="00C355A5" w:rsidRDefault="004F6D47" w:rsidP="004F6D47">
            <w:pPr>
              <w:rPr>
                <w:rFonts w:ascii="Arial" w:hAnsi="Arial" w:cs="Arial"/>
              </w:rPr>
            </w:pPr>
          </w:p>
          <w:p w14:paraId="7A68298F" w14:textId="77777777" w:rsidR="00C355A5" w:rsidRPr="00C355A5" w:rsidRDefault="00C355A5" w:rsidP="00DB77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5A5">
              <w:rPr>
                <w:rFonts w:ascii="Arial" w:hAnsi="Arial" w:cs="Arial"/>
                <w:b/>
                <w:bCs/>
              </w:rPr>
              <w:t>Niveau de maîtrise de la compétence</w:t>
            </w:r>
          </w:p>
          <w:p w14:paraId="090F4CA3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8"/>
              <w:gridCol w:w="2208"/>
            </w:tblGrid>
            <w:tr w:rsidR="00C355A5" w:rsidRPr="00C355A5" w14:paraId="525DD740" w14:textId="77777777" w:rsidTr="00DB7710">
              <w:tc>
                <w:tcPr>
                  <w:tcW w:w="2209" w:type="dxa"/>
                  <w:shd w:val="clear" w:color="auto" w:fill="00B050"/>
                </w:tcPr>
                <w:p w14:paraId="2AFBBC18" w14:textId="77777777" w:rsidR="00C355A5" w:rsidRPr="00C355A5" w:rsidRDefault="00C355A5" w:rsidP="00DB771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355A5">
                    <w:rPr>
                      <w:rFonts w:ascii="Arial" w:hAnsi="Arial" w:cs="Arial"/>
                      <w:b/>
                      <w:bCs/>
                    </w:rPr>
                    <w:t>Maximal</w:t>
                  </w:r>
                </w:p>
              </w:tc>
              <w:tc>
                <w:tcPr>
                  <w:tcW w:w="2209" w:type="dxa"/>
                  <w:shd w:val="clear" w:color="auto" w:fill="92D050"/>
                </w:tcPr>
                <w:p w14:paraId="166BA503" w14:textId="77777777" w:rsidR="00C355A5" w:rsidRPr="00C355A5" w:rsidRDefault="00C355A5" w:rsidP="00DB771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355A5">
                    <w:rPr>
                      <w:rFonts w:ascii="Arial" w:hAnsi="Arial" w:cs="Arial"/>
                      <w:b/>
                      <w:bCs/>
                    </w:rPr>
                    <w:t>Suffisant</w:t>
                  </w:r>
                </w:p>
              </w:tc>
              <w:tc>
                <w:tcPr>
                  <w:tcW w:w="2209" w:type="dxa"/>
                  <w:shd w:val="clear" w:color="auto" w:fill="FFC000"/>
                </w:tcPr>
                <w:p w14:paraId="3AA611B9" w14:textId="77777777" w:rsidR="00C355A5" w:rsidRPr="00C355A5" w:rsidRDefault="00C355A5" w:rsidP="00DB771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355A5">
                    <w:rPr>
                      <w:rFonts w:ascii="Arial" w:hAnsi="Arial" w:cs="Arial"/>
                      <w:b/>
                      <w:bCs/>
                    </w:rPr>
                    <w:t>Partiel</w:t>
                  </w:r>
                </w:p>
              </w:tc>
              <w:tc>
                <w:tcPr>
                  <w:tcW w:w="2209" w:type="dxa"/>
                  <w:shd w:val="clear" w:color="auto" w:fill="FF0000"/>
                </w:tcPr>
                <w:p w14:paraId="1002B170" w14:textId="77777777" w:rsidR="00C355A5" w:rsidRPr="00C355A5" w:rsidRDefault="00C355A5" w:rsidP="00DB771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355A5">
                    <w:rPr>
                      <w:rFonts w:ascii="Arial" w:hAnsi="Arial" w:cs="Arial"/>
                      <w:b/>
                      <w:bCs/>
                    </w:rPr>
                    <w:t>Aucun</w:t>
                  </w:r>
                </w:p>
              </w:tc>
            </w:tr>
            <w:tr w:rsidR="00C355A5" w:rsidRPr="00C355A5" w14:paraId="7BD59530" w14:textId="77777777" w:rsidTr="00DB7710">
              <w:tc>
                <w:tcPr>
                  <w:tcW w:w="2209" w:type="dxa"/>
                </w:tcPr>
                <w:p w14:paraId="7517899D" w14:textId="77777777" w:rsidR="00C355A5" w:rsidRPr="00C355A5" w:rsidRDefault="00C355A5" w:rsidP="00DB7710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2307444C" w14:textId="77777777" w:rsidR="00C355A5" w:rsidRPr="00C355A5" w:rsidRDefault="00C355A5" w:rsidP="00DB7710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68D3DF9D" w14:textId="77777777" w:rsidR="00C355A5" w:rsidRPr="00C355A5" w:rsidRDefault="00C355A5" w:rsidP="00DB7710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2336793B" w14:textId="77777777" w:rsidR="00C355A5" w:rsidRPr="00C355A5" w:rsidRDefault="00C355A5" w:rsidP="00DB7710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BC93A96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</w:p>
          <w:p w14:paraId="01D978EB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  <w:r w:rsidRPr="00C355A5">
              <w:rPr>
                <w:rFonts w:ascii="Arial" w:hAnsi="Arial" w:cs="Arial"/>
                <w:b/>
                <w:bCs/>
              </w:rPr>
              <w:t>Observations :</w:t>
            </w:r>
          </w:p>
          <w:p w14:paraId="0F007C7B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</w:p>
          <w:p w14:paraId="20B43B80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</w:p>
          <w:p w14:paraId="3D5B6C8D" w14:textId="77777777" w:rsidR="00C355A5" w:rsidRPr="00C355A5" w:rsidRDefault="00C355A5" w:rsidP="00DB77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DB19C3" w14:textId="0879F484" w:rsidR="00C355A5" w:rsidRPr="00C355A5" w:rsidRDefault="00C355A5" w:rsidP="00C355A5">
      <w:pPr>
        <w:pStyle w:val="Corpsdetexte"/>
        <w:jc w:val="both"/>
        <w:rPr>
          <w:rFonts w:ascii="Arial" w:hAnsi="Arial" w:cs="Arial"/>
          <w:color w:val="006666"/>
          <w:sz w:val="22"/>
          <w:szCs w:val="22"/>
        </w:rPr>
      </w:pPr>
    </w:p>
    <w:p w14:paraId="027F8997" w14:textId="4B75326B" w:rsidR="00C355A5" w:rsidRPr="00C355A5" w:rsidRDefault="00C355A5" w:rsidP="00C355A5">
      <w:pPr>
        <w:pStyle w:val="Corpsdetexte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355A5">
        <w:rPr>
          <w:rFonts w:ascii="Arial" w:hAnsi="Arial" w:cs="Arial"/>
          <w:b w:val="0"/>
          <w:bCs w:val="0"/>
          <w:sz w:val="22"/>
          <w:szCs w:val="22"/>
        </w:rPr>
        <w:t>En France, les juridictions de l’ordre judiciaire sont notamment compétentes pour régler les relations entre la société et un individu ou entre les individus entre eux.</w:t>
      </w:r>
    </w:p>
    <w:p w14:paraId="07962B49" w14:textId="77777777" w:rsidR="00C355A5" w:rsidRPr="00C355A5" w:rsidRDefault="00C355A5" w:rsidP="00C355A5">
      <w:pPr>
        <w:pStyle w:val="Corpsdetexte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D02BBF" w14:textId="71CE7418" w:rsidR="00C355A5" w:rsidRPr="00C355A5" w:rsidRDefault="00C355A5" w:rsidP="00C355A5">
      <w:pPr>
        <w:pStyle w:val="Corpsdetexte"/>
        <w:jc w:val="both"/>
        <w:rPr>
          <w:rFonts w:ascii="Arial" w:hAnsi="Arial" w:cs="Arial"/>
          <w:b w:val="0"/>
          <w:bCs w:val="0"/>
          <w:color w:val="006666"/>
          <w:sz w:val="22"/>
          <w:szCs w:val="22"/>
        </w:rPr>
      </w:pPr>
      <w:r w:rsidRPr="00C355A5">
        <w:rPr>
          <w:rFonts w:ascii="Arial" w:hAnsi="Arial" w:cs="Arial"/>
          <w:b w:val="0"/>
          <w:bCs w:val="0"/>
          <w:sz w:val="22"/>
          <w:szCs w:val="22"/>
        </w:rPr>
        <w:t xml:space="preserve">On distingue les </w:t>
      </w:r>
      <w:r w:rsidRPr="00C355A5">
        <w:rPr>
          <w:rFonts w:ascii="Arial" w:hAnsi="Arial" w:cs="Arial"/>
          <w:sz w:val="22"/>
          <w:szCs w:val="22"/>
        </w:rPr>
        <w:t>juridictions civiles</w:t>
      </w:r>
      <w:r w:rsidRPr="00C355A5">
        <w:rPr>
          <w:rFonts w:ascii="Arial" w:hAnsi="Arial" w:cs="Arial"/>
          <w:b w:val="0"/>
          <w:bCs w:val="0"/>
          <w:sz w:val="22"/>
          <w:szCs w:val="22"/>
        </w:rPr>
        <w:t xml:space="preserve"> qui règlent les </w:t>
      </w:r>
      <w:r w:rsidRPr="00C355A5">
        <w:rPr>
          <w:rFonts w:ascii="Arial" w:hAnsi="Arial" w:cs="Arial"/>
          <w:sz w:val="22"/>
          <w:szCs w:val="22"/>
        </w:rPr>
        <w:t>relations entre les individus</w:t>
      </w:r>
      <w:r w:rsidRPr="00C355A5">
        <w:rPr>
          <w:rFonts w:ascii="Arial" w:hAnsi="Arial" w:cs="Arial"/>
          <w:b w:val="0"/>
          <w:bCs w:val="0"/>
          <w:sz w:val="22"/>
          <w:szCs w:val="22"/>
        </w:rPr>
        <w:t xml:space="preserve"> (personnes physiques, associations, commerçants) et les </w:t>
      </w:r>
      <w:r w:rsidRPr="004F6D47">
        <w:rPr>
          <w:rFonts w:ascii="Arial" w:hAnsi="Arial" w:cs="Arial"/>
          <w:sz w:val="22"/>
          <w:szCs w:val="22"/>
        </w:rPr>
        <w:t>juridictions pénales</w:t>
      </w:r>
      <w:r w:rsidRPr="00C355A5">
        <w:rPr>
          <w:rFonts w:ascii="Arial" w:hAnsi="Arial" w:cs="Arial"/>
          <w:b w:val="0"/>
          <w:bCs w:val="0"/>
          <w:sz w:val="22"/>
          <w:szCs w:val="22"/>
        </w:rPr>
        <w:t xml:space="preserve"> qui règlent les litiges entre un </w:t>
      </w:r>
      <w:r w:rsidRPr="004F6D47">
        <w:rPr>
          <w:rFonts w:ascii="Arial" w:hAnsi="Arial" w:cs="Arial"/>
          <w:sz w:val="22"/>
          <w:szCs w:val="22"/>
        </w:rPr>
        <w:t>individu et la société</w:t>
      </w:r>
      <w:r w:rsidRPr="00C355A5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B8639DB" w14:textId="77777777" w:rsidR="00C355A5" w:rsidRPr="00C355A5" w:rsidRDefault="00C355A5" w:rsidP="00C355A5">
      <w:pPr>
        <w:pStyle w:val="Corpsdetexte"/>
        <w:ind w:left="720"/>
        <w:jc w:val="both"/>
        <w:rPr>
          <w:rFonts w:ascii="Arial" w:hAnsi="Arial" w:cs="Arial"/>
          <w:color w:val="006666"/>
          <w:sz w:val="22"/>
          <w:szCs w:val="22"/>
        </w:rPr>
      </w:pPr>
    </w:p>
    <w:p w14:paraId="1C49C055" w14:textId="2A825D84" w:rsidR="00C355A5" w:rsidRPr="00C355A5" w:rsidRDefault="00C355A5" w:rsidP="00C355A5">
      <w:pPr>
        <w:pStyle w:val="Corpsdetexte"/>
        <w:numPr>
          <w:ilvl w:val="0"/>
          <w:numId w:val="9"/>
        </w:numPr>
        <w:jc w:val="both"/>
        <w:rPr>
          <w:rFonts w:ascii="Arial" w:hAnsi="Arial" w:cs="Arial"/>
          <w:color w:val="006666"/>
          <w:sz w:val="22"/>
          <w:szCs w:val="22"/>
        </w:rPr>
      </w:pPr>
      <w:r w:rsidRPr="00C355A5">
        <w:rPr>
          <w:rFonts w:ascii="Arial" w:hAnsi="Arial" w:cs="Arial"/>
          <w:color w:val="006666"/>
          <w:sz w:val="22"/>
          <w:szCs w:val="22"/>
        </w:rPr>
        <w:t>Reclassez les tribunaux présentés ci-dessous dans les juridictions adéquates</w:t>
      </w:r>
    </w:p>
    <w:p w14:paraId="54642CFB" w14:textId="77777777" w:rsidR="00C355A5" w:rsidRPr="00C355A5" w:rsidRDefault="00C355A5" w:rsidP="00C355A5">
      <w:pPr>
        <w:jc w:val="both"/>
        <w:rPr>
          <w:rFonts w:ascii="Arial" w:hAnsi="Arial" w:cs="Arial"/>
          <w:sz w:val="22"/>
          <w:szCs w:val="22"/>
        </w:rPr>
      </w:pPr>
    </w:p>
    <w:p w14:paraId="221E8A8D" w14:textId="77777777" w:rsidR="00C355A5" w:rsidRPr="00C355A5" w:rsidRDefault="00C355A5" w:rsidP="00C355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Tribunal de commerce, tribunal de police, tribunal correctionnel, tribunal judiciaire, Conseil des Prud’hommes, Cour d’assises</w:t>
      </w:r>
    </w:p>
    <w:p w14:paraId="08B6163F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29"/>
      </w:tblGrid>
      <w:tr w:rsidR="00C355A5" w:rsidRPr="00C355A5" w14:paraId="507FCA76" w14:textId="77777777" w:rsidTr="00DB7710">
        <w:tc>
          <w:tcPr>
            <w:tcW w:w="4531" w:type="dxa"/>
            <w:shd w:val="clear" w:color="auto" w:fill="D9D9D9" w:themeFill="background1" w:themeFillShade="D9"/>
          </w:tcPr>
          <w:p w14:paraId="4C802C41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color w:val="006666"/>
                <w:sz w:val="22"/>
                <w:szCs w:val="22"/>
              </w:rPr>
              <w:t xml:space="preserve">  </w:t>
            </w: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Juridictions civiles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6C2E8A62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Juridictions pénales</w:t>
            </w:r>
          </w:p>
        </w:tc>
      </w:tr>
      <w:tr w:rsidR="00C355A5" w:rsidRPr="00C355A5" w14:paraId="046EFAA6" w14:textId="77777777" w:rsidTr="00DB7710">
        <w:tc>
          <w:tcPr>
            <w:tcW w:w="4531" w:type="dxa"/>
          </w:tcPr>
          <w:p w14:paraId="5186EA42" w14:textId="139E2537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29" w:type="dxa"/>
          </w:tcPr>
          <w:p w14:paraId="3FD5B434" w14:textId="61DA6D40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35409922" w14:textId="77777777" w:rsidTr="00DB7710">
        <w:tc>
          <w:tcPr>
            <w:tcW w:w="4531" w:type="dxa"/>
          </w:tcPr>
          <w:p w14:paraId="309257EC" w14:textId="5418305A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29" w:type="dxa"/>
          </w:tcPr>
          <w:p w14:paraId="7943B340" w14:textId="35067736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7BACB577" w14:textId="77777777" w:rsidTr="00DB7710">
        <w:tc>
          <w:tcPr>
            <w:tcW w:w="4531" w:type="dxa"/>
          </w:tcPr>
          <w:p w14:paraId="0A3F8300" w14:textId="103A580E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29" w:type="dxa"/>
          </w:tcPr>
          <w:p w14:paraId="41913BB7" w14:textId="3F03CF74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BBA9C34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p w14:paraId="3107480A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p w14:paraId="7F63769B" w14:textId="77777777" w:rsidR="00C355A5" w:rsidRPr="00C355A5" w:rsidRDefault="00C355A5" w:rsidP="00C355A5">
      <w:pPr>
        <w:pStyle w:val="Corpsdetexte"/>
        <w:numPr>
          <w:ilvl w:val="0"/>
          <w:numId w:val="9"/>
        </w:numPr>
        <w:jc w:val="both"/>
        <w:rPr>
          <w:rFonts w:ascii="Arial" w:hAnsi="Arial" w:cs="Arial"/>
          <w:color w:val="006666"/>
          <w:sz w:val="22"/>
          <w:szCs w:val="22"/>
        </w:rPr>
      </w:pPr>
      <w:r w:rsidRPr="00C355A5">
        <w:rPr>
          <w:rFonts w:ascii="Arial" w:hAnsi="Arial" w:cs="Arial"/>
          <w:color w:val="006666"/>
          <w:sz w:val="22"/>
          <w:szCs w:val="22"/>
        </w:rPr>
        <w:t>Reliez d’un trait les tribunaux et leur attribution respective</w:t>
      </w:r>
    </w:p>
    <w:p w14:paraId="25CA0362" w14:textId="77777777" w:rsidR="00C355A5" w:rsidRPr="00C355A5" w:rsidRDefault="00C355A5" w:rsidP="004F6D47">
      <w:pPr>
        <w:jc w:val="both"/>
        <w:rPr>
          <w:rFonts w:ascii="Arial" w:hAnsi="Arial" w:cs="Arial"/>
          <w:sz w:val="22"/>
          <w:szCs w:val="22"/>
        </w:rPr>
      </w:pPr>
    </w:p>
    <w:p w14:paraId="51F08FCE" w14:textId="77777777" w:rsidR="00C355A5" w:rsidRPr="00C355A5" w:rsidRDefault="00C355A5" w:rsidP="004F6D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Tribunal de commerce</w:t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  <w:t>- Différends relatifs aux contrats de travail</w:t>
      </w:r>
    </w:p>
    <w:p w14:paraId="14C9BD70" w14:textId="77777777" w:rsidR="00C355A5" w:rsidRPr="00C355A5" w:rsidRDefault="00C355A5" w:rsidP="004F6D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Conseil de Prud’hommes</w:t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  <w:t xml:space="preserve">- Conflits entre commerçants ou entre </w:t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  <w:t>commerçant et particulier</w:t>
      </w:r>
    </w:p>
    <w:p w14:paraId="1A751EDF" w14:textId="77777777" w:rsidR="00C355A5" w:rsidRPr="00C355A5" w:rsidRDefault="00C355A5" w:rsidP="004F6D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Tribunal judiciaire</w:t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  <w:t>- Litiges entre particuliers</w:t>
      </w:r>
    </w:p>
    <w:p w14:paraId="7579FE08" w14:textId="77777777" w:rsidR="00C355A5" w:rsidRPr="00C355A5" w:rsidRDefault="00C355A5" w:rsidP="00C355A5">
      <w:pPr>
        <w:pStyle w:val="Corpsdetexte"/>
        <w:numPr>
          <w:ilvl w:val="0"/>
          <w:numId w:val="9"/>
        </w:numPr>
        <w:jc w:val="both"/>
        <w:rPr>
          <w:rFonts w:ascii="Arial" w:hAnsi="Arial" w:cs="Arial"/>
          <w:color w:val="006666"/>
          <w:sz w:val="22"/>
          <w:szCs w:val="22"/>
        </w:rPr>
      </w:pPr>
      <w:r w:rsidRPr="00C355A5">
        <w:rPr>
          <w:rFonts w:ascii="Arial" w:hAnsi="Arial" w:cs="Arial"/>
          <w:color w:val="006666"/>
          <w:sz w:val="22"/>
          <w:szCs w:val="22"/>
        </w:rPr>
        <w:lastRenderedPageBreak/>
        <w:t>Retrouvez le tribunal compétent pour les affaires citées ci-dessous</w:t>
      </w:r>
    </w:p>
    <w:p w14:paraId="64137463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p w14:paraId="5964E0FD" w14:textId="77777777" w:rsidR="00C355A5" w:rsidRPr="00C355A5" w:rsidRDefault="00C355A5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 xml:space="preserve">Un </w:t>
      </w:r>
      <w:r w:rsidRPr="00C355A5">
        <w:rPr>
          <w:rFonts w:ascii="Arial" w:hAnsi="Arial" w:cs="Arial"/>
          <w:b/>
          <w:bCs/>
          <w:sz w:val="22"/>
          <w:szCs w:val="22"/>
        </w:rPr>
        <w:t>entraîneur de football</w:t>
      </w:r>
      <w:r w:rsidRPr="00C355A5">
        <w:rPr>
          <w:rFonts w:ascii="Arial" w:hAnsi="Arial" w:cs="Arial"/>
          <w:sz w:val="22"/>
          <w:szCs w:val="22"/>
        </w:rPr>
        <w:t xml:space="preserve"> est licencié par son club (AS Nancy), pour insuffisance de résultats, il conteste cette décision.</w:t>
      </w:r>
    </w:p>
    <w:p w14:paraId="5B4E77B4" w14:textId="77777777" w:rsidR="00C355A5" w:rsidRPr="00C355A5" w:rsidRDefault="00C355A5" w:rsidP="00C355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1840C0" w14:textId="77777777" w:rsidR="00C355A5" w:rsidRPr="00C355A5" w:rsidRDefault="00C355A5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 xml:space="preserve">La boutique </w:t>
      </w:r>
      <w:r w:rsidRPr="00C355A5">
        <w:rPr>
          <w:rFonts w:ascii="Arial" w:hAnsi="Arial" w:cs="Arial"/>
          <w:b/>
          <w:bCs/>
          <w:sz w:val="22"/>
          <w:szCs w:val="22"/>
        </w:rPr>
        <w:t>DECOR PLUS</w:t>
      </w:r>
      <w:r w:rsidRPr="00C355A5">
        <w:rPr>
          <w:rFonts w:ascii="Arial" w:hAnsi="Arial" w:cs="Arial"/>
          <w:sz w:val="22"/>
          <w:szCs w:val="22"/>
        </w:rPr>
        <w:t xml:space="preserve"> refuse la livraison de la société </w:t>
      </w:r>
      <w:r w:rsidRPr="00C355A5">
        <w:rPr>
          <w:rFonts w:ascii="Arial" w:hAnsi="Arial" w:cs="Arial"/>
          <w:b/>
          <w:bCs/>
          <w:sz w:val="22"/>
          <w:szCs w:val="22"/>
        </w:rPr>
        <w:t xml:space="preserve">ACME </w:t>
      </w:r>
      <w:r w:rsidRPr="00C355A5">
        <w:rPr>
          <w:rFonts w:ascii="Arial" w:hAnsi="Arial" w:cs="Arial"/>
          <w:sz w:val="22"/>
          <w:szCs w:val="22"/>
        </w:rPr>
        <w:t xml:space="preserve">car les objets sont détériorés. La société ACME ne prend pas en considération la demande du client. </w:t>
      </w:r>
      <w:r w:rsidRPr="00C355A5">
        <w:rPr>
          <w:rFonts w:ascii="Arial" w:hAnsi="Arial" w:cs="Arial"/>
          <w:b/>
          <w:bCs/>
          <w:sz w:val="22"/>
          <w:szCs w:val="22"/>
        </w:rPr>
        <w:t>DECOR PLUS</w:t>
      </w:r>
      <w:r w:rsidRPr="00C355A5">
        <w:rPr>
          <w:rFonts w:ascii="Arial" w:hAnsi="Arial" w:cs="Arial"/>
          <w:sz w:val="22"/>
          <w:szCs w:val="22"/>
        </w:rPr>
        <w:t xml:space="preserve"> saisit le tribunal pour obtenir réparation.</w:t>
      </w:r>
    </w:p>
    <w:p w14:paraId="2EBE0A9A" w14:textId="77777777" w:rsidR="00C355A5" w:rsidRPr="00C355A5" w:rsidRDefault="00C355A5" w:rsidP="00C355A5">
      <w:pPr>
        <w:pStyle w:val="Paragraphedeliste"/>
        <w:rPr>
          <w:rFonts w:ascii="Arial" w:hAnsi="Arial" w:cs="Arial"/>
          <w:sz w:val="22"/>
          <w:szCs w:val="22"/>
        </w:rPr>
      </w:pPr>
    </w:p>
    <w:p w14:paraId="5378BC5F" w14:textId="77777777" w:rsidR="00C355A5" w:rsidRPr="00C355A5" w:rsidRDefault="00C355A5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 xml:space="preserve">Mme </w:t>
      </w:r>
      <w:r w:rsidRPr="00C355A5">
        <w:rPr>
          <w:rFonts w:ascii="Arial" w:hAnsi="Arial" w:cs="Arial"/>
          <w:b/>
          <w:bCs/>
          <w:sz w:val="22"/>
          <w:szCs w:val="22"/>
        </w:rPr>
        <w:t>BON</w:t>
      </w:r>
      <w:r w:rsidRPr="00C355A5">
        <w:rPr>
          <w:rFonts w:ascii="Arial" w:hAnsi="Arial" w:cs="Arial"/>
          <w:sz w:val="22"/>
          <w:szCs w:val="22"/>
        </w:rPr>
        <w:t xml:space="preserve"> intente une action en justice pour obtenir de son locataire le paiement des loyers dus (6 000 €).</w:t>
      </w:r>
    </w:p>
    <w:p w14:paraId="75E6FD1B" w14:textId="77777777" w:rsidR="00C355A5" w:rsidRPr="00C355A5" w:rsidRDefault="00C355A5" w:rsidP="00C355A5">
      <w:pPr>
        <w:pStyle w:val="Paragraphedeliste"/>
        <w:rPr>
          <w:rFonts w:ascii="Arial" w:hAnsi="Arial" w:cs="Arial"/>
          <w:sz w:val="22"/>
          <w:szCs w:val="22"/>
        </w:rPr>
      </w:pPr>
    </w:p>
    <w:p w14:paraId="59DF724F" w14:textId="77777777" w:rsidR="00C355A5" w:rsidRPr="00C355A5" w:rsidRDefault="00C355A5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b/>
          <w:bCs/>
          <w:sz w:val="22"/>
          <w:szCs w:val="22"/>
        </w:rPr>
        <w:t>Mickaël</w:t>
      </w:r>
      <w:r w:rsidRPr="00C355A5">
        <w:rPr>
          <w:rFonts w:ascii="Arial" w:hAnsi="Arial" w:cs="Arial"/>
          <w:sz w:val="22"/>
          <w:szCs w:val="22"/>
        </w:rPr>
        <w:t xml:space="preserve"> demande le versement d’indemnités au maçon qui a mal effectué les fondations de sa villa (25 000 €).</w:t>
      </w:r>
    </w:p>
    <w:p w14:paraId="6C312CD2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p w14:paraId="35915240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2273"/>
        <w:gridCol w:w="2269"/>
        <w:gridCol w:w="2270"/>
      </w:tblGrid>
      <w:tr w:rsidR="00C355A5" w:rsidRPr="00C355A5" w14:paraId="40E99426" w14:textId="77777777" w:rsidTr="00DB7710"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230D32B3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Cas n°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C5EC183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Demandeur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A32992D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Défendeur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322B4457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Tribunal compétent</w:t>
            </w:r>
          </w:p>
        </w:tc>
      </w:tr>
      <w:tr w:rsidR="00C355A5" w:rsidRPr="00C355A5" w14:paraId="70BD61A8" w14:textId="77777777" w:rsidTr="00DB7710">
        <w:tc>
          <w:tcPr>
            <w:tcW w:w="2303" w:type="dxa"/>
          </w:tcPr>
          <w:p w14:paraId="5BE547C6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303" w:type="dxa"/>
          </w:tcPr>
          <w:p w14:paraId="05FF6C32" w14:textId="6BCC6E29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2E677E8" w14:textId="55DBC975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E92CC88" w14:textId="3988F2EA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675CA286" w14:textId="77777777" w:rsidTr="00DB7710">
        <w:tc>
          <w:tcPr>
            <w:tcW w:w="2303" w:type="dxa"/>
          </w:tcPr>
          <w:p w14:paraId="2C586B95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14:paraId="57240F37" w14:textId="1B9362A5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893E3" w14:textId="674D4D1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FFE3C50" w14:textId="1CAB00E0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0BC31A55" w14:textId="77777777" w:rsidTr="00DB7710">
        <w:tc>
          <w:tcPr>
            <w:tcW w:w="2303" w:type="dxa"/>
          </w:tcPr>
          <w:p w14:paraId="67D3EA3C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14:paraId="47CDEDCB" w14:textId="5E79C544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2285119" w14:textId="1AF25A2A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FBC0972" w14:textId="003C0E04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466AA38D" w14:textId="77777777" w:rsidTr="00DB7710">
        <w:tc>
          <w:tcPr>
            <w:tcW w:w="2303" w:type="dxa"/>
          </w:tcPr>
          <w:p w14:paraId="56D5E008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303" w:type="dxa"/>
          </w:tcPr>
          <w:p w14:paraId="660072BD" w14:textId="7811D1D6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A3EA2B7" w14:textId="6CA459B1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FF50918" w14:textId="009198ED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D3FCA30" w14:textId="77777777" w:rsidR="00F93A9A" w:rsidRPr="00C355A5" w:rsidRDefault="00F93A9A">
      <w:pPr>
        <w:rPr>
          <w:rFonts w:ascii="Arial" w:hAnsi="Arial" w:cs="Arial"/>
        </w:rPr>
      </w:pPr>
    </w:p>
    <w:p w14:paraId="0566726D" w14:textId="77777777" w:rsidR="00C355A5" w:rsidRPr="00C355A5" w:rsidRDefault="00C355A5">
      <w:pPr>
        <w:rPr>
          <w:rFonts w:ascii="Arial" w:hAnsi="Arial" w:cs="Arial"/>
        </w:rPr>
      </w:pPr>
    </w:p>
    <w:p w14:paraId="37CF7B4C" w14:textId="548E567C" w:rsidR="00C355A5" w:rsidRPr="00C355A5" w:rsidRDefault="00C355A5" w:rsidP="00C355A5">
      <w:pPr>
        <w:pStyle w:val="Corpsdetexte"/>
        <w:numPr>
          <w:ilvl w:val="0"/>
          <w:numId w:val="9"/>
        </w:numPr>
        <w:jc w:val="both"/>
        <w:rPr>
          <w:rFonts w:ascii="Arial" w:hAnsi="Arial" w:cs="Arial"/>
          <w:color w:val="006666"/>
          <w:sz w:val="22"/>
          <w:szCs w:val="22"/>
        </w:rPr>
      </w:pPr>
      <w:r w:rsidRPr="00C355A5">
        <w:rPr>
          <w:rFonts w:ascii="Arial" w:hAnsi="Arial" w:cs="Arial"/>
          <w:color w:val="006666"/>
          <w:sz w:val="22"/>
          <w:szCs w:val="22"/>
        </w:rPr>
        <w:t xml:space="preserve">Retrouvez le tribunal compétent </w:t>
      </w:r>
      <w:r w:rsidR="00927D18">
        <w:rPr>
          <w:rFonts w:ascii="Arial" w:hAnsi="Arial" w:cs="Arial"/>
          <w:color w:val="006666"/>
          <w:sz w:val="22"/>
          <w:szCs w:val="22"/>
        </w:rPr>
        <w:t xml:space="preserve">(voir question 1) </w:t>
      </w:r>
      <w:r w:rsidRPr="00C355A5">
        <w:rPr>
          <w:rFonts w:ascii="Arial" w:hAnsi="Arial" w:cs="Arial"/>
          <w:color w:val="006666"/>
          <w:sz w:val="22"/>
          <w:szCs w:val="22"/>
        </w:rPr>
        <w:t>pour les affaires citées ci-dessous</w:t>
      </w:r>
      <w:r w:rsidR="004F6D47">
        <w:rPr>
          <w:rFonts w:ascii="Arial" w:hAnsi="Arial" w:cs="Arial"/>
          <w:color w:val="006666"/>
          <w:sz w:val="22"/>
          <w:szCs w:val="22"/>
        </w:rPr>
        <w:t>.</w:t>
      </w:r>
    </w:p>
    <w:p w14:paraId="31FB8C88" w14:textId="77777777" w:rsidR="00C355A5" w:rsidRPr="00C355A5" w:rsidRDefault="00C355A5">
      <w:pPr>
        <w:rPr>
          <w:rFonts w:ascii="Arial" w:hAnsi="Arial" w:cs="Arial"/>
        </w:rPr>
      </w:pPr>
    </w:p>
    <w:p w14:paraId="07C73512" w14:textId="7823D9FC" w:rsidR="00C355A5" w:rsidRPr="00C355A5" w:rsidRDefault="00C355A5" w:rsidP="00C355A5">
      <w:pPr>
        <w:pStyle w:val="Titre3"/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Cas n° 1 - Pierre vient d’être licencié par son employeur, qui n’apprécie par son piercing au nez.</w:t>
      </w:r>
    </w:p>
    <w:p w14:paraId="5EC01289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6405CBE" w14:textId="02AFFCBB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Tribunal compétent :</w:t>
      </w:r>
    </w:p>
    <w:p w14:paraId="7EB269F5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F4C0D0B" w14:textId="28903C7F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Justification :</w:t>
      </w:r>
    </w:p>
    <w:p w14:paraId="6F422DEB" w14:textId="77777777" w:rsidR="00C355A5" w:rsidRPr="00C355A5" w:rsidRDefault="00C355A5" w:rsidP="00C355A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B9507D4" w14:textId="7B684CC5" w:rsidR="00C355A5" w:rsidRPr="00C355A5" w:rsidRDefault="00C355A5" w:rsidP="00C355A5">
      <w:pPr>
        <w:pStyle w:val="Titre3"/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Cas n° 2 - Paul a acheté un micro-ordinateur d’une valeur de 2 300 €. L’appareil fonctionne mal, le vendeur fait la sourde oreille.</w:t>
      </w:r>
    </w:p>
    <w:p w14:paraId="4F5A401C" w14:textId="77777777" w:rsidR="00C355A5" w:rsidRPr="00C355A5" w:rsidRDefault="00C355A5" w:rsidP="00C355A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6E47C1A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Tribunal compétent :</w:t>
      </w:r>
    </w:p>
    <w:p w14:paraId="0530F6DB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679B75A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Justification :</w:t>
      </w:r>
    </w:p>
    <w:p w14:paraId="545A41D2" w14:textId="77777777" w:rsidR="00C355A5" w:rsidRPr="00C355A5" w:rsidRDefault="00C355A5" w:rsidP="00C355A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AAD3119" w14:textId="16A619A6" w:rsidR="00C355A5" w:rsidRPr="00C355A5" w:rsidRDefault="00C355A5" w:rsidP="00C355A5">
      <w:pPr>
        <w:pStyle w:val="Titre3"/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Cas n° 3 - Isabelle a été arrêtée par les gendarmes elle a pris un sens interdit avec son scooter.</w:t>
      </w:r>
    </w:p>
    <w:p w14:paraId="11417416" w14:textId="77777777" w:rsidR="00C355A5" w:rsidRPr="00C355A5" w:rsidRDefault="00C355A5" w:rsidP="00C355A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67BE398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Tribunal compétent :</w:t>
      </w:r>
    </w:p>
    <w:p w14:paraId="09EEF31F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D70746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Justification :</w:t>
      </w:r>
    </w:p>
    <w:p w14:paraId="03A805CF" w14:textId="77777777" w:rsidR="00C355A5" w:rsidRPr="00C355A5" w:rsidRDefault="00C355A5" w:rsidP="00C355A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F54083C" w14:textId="79C9E170" w:rsidR="00C355A5" w:rsidRPr="00C355A5" w:rsidRDefault="00C355A5" w:rsidP="00C355A5">
      <w:pPr>
        <w:pStyle w:val="Titre3"/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Cas n° 4 - Pierre T. avait trop bu. Au cours d’une bagarre, il a tué une personne.</w:t>
      </w:r>
    </w:p>
    <w:p w14:paraId="75CCA5A2" w14:textId="77777777" w:rsidR="00C355A5" w:rsidRPr="00C355A5" w:rsidRDefault="00C355A5" w:rsidP="00C355A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810E2E6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Tribunal compétent :</w:t>
      </w:r>
    </w:p>
    <w:p w14:paraId="60A3D278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DD8B17" w14:textId="77777777" w:rsidR="00C355A5" w:rsidRPr="00C355A5" w:rsidRDefault="00C355A5" w:rsidP="00C355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355A5">
        <w:rPr>
          <w:rFonts w:ascii="Arial" w:hAnsi="Arial" w:cs="Arial"/>
          <w:b/>
          <w:bCs/>
          <w:color w:val="FF0000"/>
          <w:sz w:val="22"/>
          <w:szCs w:val="22"/>
        </w:rPr>
        <w:t>Justification :</w:t>
      </w:r>
    </w:p>
    <w:p w14:paraId="3176F37F" w14:textId="77777777" w:rsidR="00C355A5" w:rsidRPr="00C355A5" w:rsidRDefault="00C355A5">
      <w:pPr>
        <w:rPr>
          <w:rFonts w:ascii="Arial" w:hAnsi="Arial" w:cs="Arial"/>
        </w:rPr>
      </w:pPr>
    </w:p>
    <w:sectPr w:rsidR="00C355A5" w:rsidRPr="00C355A5" w:rsidSect="00C355A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B12E" w14:textId="77777777" w:rsidR="00A87BD0" w:rsidRDefault="00A87BD0" w:rsidP="004F6D47">
      <w:r>
        <w:separator/>
      </w:r>
    </w:p>
  </w:endnote>
  <w:endnote w:type="continuationSeparator" w:id="0">
    <w:p w14:paraId="0CD18C48" w14:textId="77777777" w:rsidR="00A87BD0" w:rsidRDefault="00A87BD0" w:rsidP="004F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F9AA" w14:textId="19CD2733" w:rsidR="004F6D47" w:rsidRPr="004F6D47" w:rsidRDefault="004F6D47">
    <w:pPr>
      <w:pStyle w:val="Pieddepage"/>
      <w:jc w:val="right"/>
      <w:rPr>
        <w:rFonts w:ascii="Arial" w:hAnsi="Arial" w:cs="Arial"/>
      </w:rPr>
    </w:pPr>
    <w:r w:rsidRPr="004F6D47">
      <w:rPr>
        <w:rFonts w:ascii="Arial" w:hAnsi="Arial" w:cs="Arial"/>
        <w:color w:val="4472C4" w:themeColor="accent1"/>
        <w:sz w:val="20"/>
        <w:szCs w:val="20"/>
      </w:rPr>
      <w:t xml:space="preserve">1CAP OL – ECONOMIE – DROIT – DOSSIER 6 – EVALUATION </w:t>
    </w:r>
    <w:r>
      <w:rPr>
        <w:rFonts w:ascii="Arial" w:hAnsi="Arial" w:cs="Arial"/>
        <w:color w:val="4472C4" w:themeColor="accent1"/>
        <w:sz w:val="20"/>
        <w:szCs w:val="20"/>
      </w:rPr>
      <w:t xml:space="preserve">– J. SENABRE </w:t>
    </w:r>
    <w:r w:rsidRPr="004F6D47">
      <w:rPr>
        <w:rFonts w:ascii="Arial" w:hAnsi="Arial" w:cs="Arial"/>
        <w:color w:val="4472C4" w:themeColor="accent1"/>
        <w:sz w:val="20"/>
        <w:szCs w:val="20"/>
      </w:rPr>
      <w:t xml:space="preserve">p. </w:t>
    </w:r>
    <w:r w:rsidRPr="004F6D47">
      <w:rPr>
        <w:rFonts w:ascii="Arial" w:hAnsi="Arial" w:cs="Arial"/>
        <w:color w:val="4472C4" w:themeColor="accent1"/>
        <w:sz w:val="20"/>
        <w:szCs w:val="20"/>
      </w:rPr>
      <w:fldChar w:fldCharType="begin"/>
    </w:r>
    <w:r w:rsidRPr="004F6D47">
      <w:rPr>
        <w:rFonts w:ascii="Arial" w:hAnsi="Arial" w:cs="Arial"/>
        <w:color w:val="4472C4" w:themeColor="accent1"/>
        <w:sz w:val="20"/>
        <w:szCs w:val="20"/>
      </w:rPr>
      <w:instrText>PAGE  \* Arabic</w:instrText>
    </w:r>
    <w:r w:rsidRPr="004F6D47">
      <w:rPr>
        <w:rFonts w:ascii="Arial" w:hAnsi="Arial" w:cs="Arial"/>
        <w:color w:val="4472C4" w:themeColor="accent1"/>
        <w:sz w:val="20"/>
        <w:szCs w:val="20"/>
      </w:rPr>
      <w:fldChar w:fldCharType="separate"/>
    </w:r>
    <w:r w:rsidRPr="004F6D47">
      <w:rPr>
        <w:rFonts w:ascii="Arial" w:hAnsi="Arial" w:cs="Arial"/>
        <w:color w:val="4472C4" w:themeColor="accent1"/>
        <w:sz w:val="20"/>
        <w:szCs w:val="20"/>
      </w:rPr>
      <w:t>1</w:t>
    </w:r>
    <w:r w:rsidRPr="004F6D47">
      <w:rPr>
        <w:rFonts w:ascii="Arial" w:hAnsi="Arial" w:cs="Arial"/>
        <w:color w:val="4472C4" w:themeColor="accent1"/>
        <w:sz w:val="20"/>
        <w:szCs w:val="20"/>
      </w:rPr>
      <w:fldChar w:fldCharType="end"/>
    </w:r>
  </w:p>
  <w:p w14:paraId="0F6594B1" w14:textId="77777777" w:rsidR="004F6D47" w:rsidRDefault="004F6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2508" w14:textId="77777777" w:rsidR="00A87BD0" w:rsidRDefault="00A87BD0" w:rsidP="004F6D47">
      <w:r>
        <w:separator/>
      </w:r>
    </w:p>
  </w:footnote>
  <w:footnote w:type="continuationSeparator" w:id="0">
    <w:p w14:paraId="68F4FD3C" w14:textId="77777777" w:rsidR="00A87BD0" w:rsidRDefault="00A87BD0" w:rsidP="004F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0B"/>
    <w:multiLevelType w:val="hybridMultilevel"/>
    <w:tmpl w:val="041E49E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082"/>
    <w:multiLevelType w:val="hybridMultilevel"/>
    <w:tmpl w:val="3C224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7F1"/>
    <w:multiLevelType w:val="hybridMultilevel"/>
    <w:tmpl w:val="4EF8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5704"/>
    <w:multiLevelType w:val="hybridMultilevel"/>
    <w:tmpl w:val="FF04E792"/>
    <w:lvl w:ilvl="0" w:tplc="1BA60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33FA1"/>
    <w:multiLevelType w:val="hybridMultilevel"/>
    <w:tmpl w:val="AD8452C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CC113A"/>
    <w:multiLevelType w:val="hybridMultilevel"/>
    <w:tmpl w:val="3C224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104E"/>
    <w:multiLevelType w:val="hybridMultilevel"/>
    <w:tmpl w:val="6538B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A0757"/>
    <w:multiLevelType w:val="hybridMultilevel"/>
    <w:tmpl w:val="C11CF872"/>
    <w:lvl w:ilvl="0" w:tplc="2A544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C68AA"/>
    <w:multiLevelType w:val="hybridMultilevel"/>
    <w:tmpl w:val="6F0237F4"/>
    <w:lvl w:ilvl="0" w:tplc="A1862F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5805">
    <w:abstractNumId w:val="7"/>
  </w:num>
  <w:num w:numId="2" w16cid:durableId="1323119029">
    <w:abstractNumId w:val="3"/>
  </w:num>
  <w:num w:numId="3" w16cid:durableId="1907178412">
    <w:abstractNumId w:val="5"/>
  </w:num>
  <w:num w:numId="4" w16cid:durableId="397821094">
    <w:abstractNumId w:val="2"/>
  </w:num>
  <w:num w:numId="5" w16cid:durableId="121656316">
    <w:abstractNumId w:val="1"/>
  </w:num>
  <w:num w:numId="6" w16cid:durableId="1232043192">
    <w:abstractNumId w:val="4"/>
  </w:num>
  <w:num w:numId="7" w16cid:durableId="802427963">
    <w:abstractNumId w:val="8"/>
  </w:num>
  <w:num w:numId="8" w16cid:durableId="227308107">
    <w:abstractNumId w:val="0"/>
  </w:num>
  <w:num w:numId="9" w16cid:durableId="1083381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A5"/>
    <w:rsid w:val="004F6D47"/>
    <w:rsid w:val="00927D18"/>
    <w:rsid w:val="00A87BD0"/>
    <w:rsid w:val="00C355A5"/>
    <w:rsid w:val="00CA0922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F47D"/>
  <w15:chartTrackingRefBased/>
  <w15:docId w15:val="{913FD0BE-225E-4070-B4CA-7D67F90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C355A5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55A5"/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C355A5"/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C355A5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3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55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D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6D4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F6D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6D4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346E-1969-44BA-BF86-14B3FF78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dcterms:created xsi:type="dcterms:W3CDTF">2023-10-06T03:24:00Z</dcterms:created>
  <dcterms:modified xsi:type="dcterms:W3CDTF">2023-10-06T03:48:00Z</dcterms:modified>
</cp:coreProperties>
</file>