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DA5432" w:rsidRPr="00EB43E5" w14:paraId="2609FA02" w14:textId="77777777" w:rsidTr="0059185E">
        <w:tc>
          <w:tcPr>
            <w:tcW w:w="9060" w:type="dxa"/>
            <w:gridSpan w:val="2"/>
            <w:shd w:val="clear" w:color="auto" w:fill="D9D9D9" w:themeFill="background1" w:themeFillShade="D9"/>
          </w:tcPr>
          <w:p w14:paraId="1242B46D" w14:textId="77777777" w:rsidR="00DA5432" w:rsidRPr="00EB43E5" w:rsidRDefault="00DA5432" w:rsidP="0059185E">
            <w:pPr>
              <w:jc w:val="center"/>
              <w:outlineLvl w:val="0"/>
              <w:rPr>
                <w:b/>
                <w:bCs/>
                <w:color w:val="006666"/>
                <w:kern w:val="36"/>
                <w:sz w:val="24"/>
                <w:szCs w:val="24"/>
              </w:rPr>
            </w:pPr>
            <w:r w:rsidRPr="00EB43E5">
              <w:rPr>
                <w:b/>
                <w:bCs/>
                <w:color w:val="006666"/>
                <w:kern w:val="36"/>
                <w:sz w:val="24"/>
                <w:szCs w:val="24"/>
              </w:rPr>
              <w:t xml:space="preserve">Seconde baccalauréat professionnel GATL </w:t>
            </w:r>
          </w:p>
          <w:p w14:paraId="2410729F" w14:textId="15358D2E" w:rsidR="00DA5432" w:rsidRPr="00EB43E5" w:rsidRDefault="00DA5432" w:rsidP="0059185E">
            <w:pPr>
              <w:jc w:val="center"/>
              <w:outlineLvl w:val="0"/>
              <w:rPr>
                <w:b/>
                <w:bCs/>
                <w:color w:val="006666"/>
                <w:kern w:val="36"/>
                <w:sz w:val="24"/>
                <w:szCs w:val="24"/>
              </w:rPr>
            </w:pPr>
            <w:r w:rsidRPr="00EB43E5">
              <w:rPr>
                <w:b/>
                <w:bCs/>
                <w:color w:val="006666"/>
                <w:kern w:val="36"/>
                <w:sz w:val="24"/>
                <w:szCs w:val="24"/>
              </w:rPr>
              <w:t>DOSSIER 6 – APPLICATION 3</w:t>
            </w:r>
          </w:p>
        </w:tc>
      </w:tr>
      <w:tr w:rsidR="00DA5432" w:rsidRPr="00EB43E5" w14:paraId="3B76D6F9" w14:textId="77777777" w:rsidTr="0059185E">
        <w:tc>
          <w:tcPr>
            <w:tcW w:w="4530" w:type="dxa"/>
          </w:tcPr>
          <w:p w14:paraId="67C8D3B3" w14:textId="77777777" w:rsidR="00DA5432" w:rsidRPr="00EB43E5" w:rsidRDefault="00DA5432" w:rsidP="0059185E">
            <w:pPr>
              <w:outlineLvl w:val="0"/>
              <w:rPr>
                <w:b/>
                <w:bCs/>
                <w:kern w:val="36"/>
                <w:sz w:val="22"/>
                <w:szCs w:val="22"/>
                <w:u w:val="single"/>
              </w:rPr>
            </w:pPr>
            <w:r w:rsidRPr="00EB43E5">
              <w:rPr>
                <w:b/>
                <w:bCs/>
                <w:kern w:val="36"/>
                <w:sz w:val="22"/>
                <w:szCs w:val="22"/>
                <w:u w:val="single"/>
              </w:rPr>
              <w:t>Activités proposées</w:t>
            </w:r>
          </w:p>
          <w:p w14:paraId="1E6E63FA" w14:textId="77777777" w:rsidR="00DA5432" w:rsidRPr="00EB43E5" w:rsidRDefault="00DA5432" w:rsidP="0059185E">
            <w:pPr>
              <w:outlineLvl w:val="0"/>
              <w:rPr>
                <w:b/>
                <w:bCs/>
                <w:kern w:val="36"/>
                <w:sz w:val="22"/>
                <w:szCs w:val="22"/>
              </w:rPr>
            </w:pPr>
          </w:p>
          <w:p w14:paraId="0BFE4185" w14:textId="77777777" w:rsidR="00DA5432" w:rsidRPr="00EB43E5" w:rsidRDefault="00DA5432" w:rsidP="0059185E">
            <w:pPr>
              <w:outlineLvl w:val="0"/>
              <w:rPr>
                <w:b/>
                <w:bCs/>
                <w:sz w:val="22"/>
                <w:szCs w:val="22"/>
              </w:rPr>
            </w:pPr>
            <w:r w:rsidRPr="00EB43E5">
              <w:rPr>
                <w:b/>
                <w:bCs/>
                <w:sz w:val="22"/>
                <w:szCs w:val="22"/>
              </w:rPr>
              <w:t>La prise en charge des flux entrants</w:t>
            </w:r>
          </w:p>
          <w:p w14:paraId="34243AAC" w14:textId="77777777" w:rsidR="00DA5432" w:rsidRPr="00EB43E5" w:rsidRDefault="00DA5432" w:rsidP="0059185E">
            <w:pPr>
              <w:outlineLvl w:val="0"/>
              <w:rPr>
                <w:b/>
                <w:bCs/>
                <w:kern w:val="36"/>
                <w:sz w:val="22"/>
                <w:szCs w:val="22"/>
              </w:rPr>
            </w:pPr>
          </w:p>
          <w:p w14:paraId="6CEBAA87" w14:textId="77777777" w:rsidR="00DA5432" w:rsidRPr="00EB43E5" w:rsidRDefault="00DA5432" w:rsidP="0059185E">
            <w:pPr>
              <w:outlineLvl w:val="0"/>
              <w:rPr>
                <w:sz w:val="22"/>
                <w:szCs w:val="22"/>
              </w:rPr>
            </w:pPr>
            <w:r w:rsidRPr="00EB43E5">
              <w:rPr>
                <w:sz w:val="22"/>
                <w:szCs w:val="22"/>
              </w:rPr>
              <w:t>A1T2 - La réception des marchandises</w:t>
            </w:r>
          </w:p>
          <w:p w14:paraId="27F9F947" w14:textId="77777777" w:rsidR="00DA5432" w:rsidRPr="00EB43E5" w:rsidRDefault="00DA5432" w:rsidP="0059185E">
            <w:pPr>
              <w:outlineLvl w:val="0"/>
              <w:rPr>
                <w:sz w:val="22"/>
                <w:szCs w:val="22"/>
              </w:rPr>
            </w:pPr>
          </w:p>
          <w:p w14:paraId="3BDCD290" w14:textId="77777777" w:rsidR="00DA5432" w:rsidRPr="00EB43E5" w:rsidRDefault="00DA5432" w:rsidP="0059185E">
            <w:pPr>
              <w:outlineLvl w:val="0"/>
              <w:rPr>
                <w:b/>
                <w:bCs/>
                <w:sz w:val="22"/>
                <w:szCs w:val="22"/>
              </w:rPr>
            </w:pPr>
            <w:r w:rsidRPr="00EB43E5">
              <w:rPr>
                <w:b/>
                <w:bCs/>
                <w:sz w:val="22"/>
                <w:szCs w:val="22"/>
              </w:rPr>
              <w:t>Les relations avec les partenaires</w:t>
            </w:r>
          </w:p>
          <w:p w14:paraId="2186B9E1" w14:textId="77777777" w:rsidR="00DA5432" w:rsidRPr="00EB43E5" w:rsidRDefault="00DA5432" w:rsidP="0059185E">
            <w:pPr>
              <w:outlineLvl w:val="0"/>
              <w:rPr>
                <w:sz w:val="22"/>
                <w:szCs w:val="22"/>
              </w:rPr>
            </w:pPr>
          </w:p>
          <w:p w14:paraId="48959EDD" w14:textId="77777777" w:rsidR="00DA5432" w:rsidRPr="00EB43E5" w:rsidRDefault="00DA5432" w:rsidP="0059185E">
            <w:pPr>
              <w:outlineLvl w:val="0"/>
              <w:rPr>
                <w:sz w:val="22"/>
                <w:szCs w:val="22"/>
              </w:rPr>
            </w:pPr>
            <w:r w:rsidRPr="00EB43E5">
              <w:rPr>
                <w:sz w:val="22"/>
                <w:szCs w:val="22"/>
              </w:rPr>
              <w:t>A5T2 – La communication avec les interlocuteurs externes</w:t>
            </w:r>
          </w:p>
          <w:p w14:paraId="2EFC71FB" w14:textId="77777777" w:rsidR="00DA5432" w:rsidRPr="00EB43E5" w:rsidRDefault="00DA5432" w:rsidP="0059185E">
            <w:pPr>
              <w:outlineLvl w:val="0"/>
              <w:rPr>
                <w:sz w:val="22"/>
                <w:szCs w:val="22"/>
              </w:rPr>
            </w:pPr>
          </w:p>
          <w:p w14:paraId="25AD8107" w14:textId="77777777" w:rsidR="00DA5432" w:rsidRPr="00EB43E5" w:rsidRDefault="00DA5432" w:rsidP="0059185E">
            <w:pPr>
              <w:outlineLvl w:val="0"/>
              <w:rPr>
                <w:b/>
                <w:bCs/>
                <w:kern w:val="36"/>
                <w:sz w:val="22"/>
                <w:szCs w:val="22"/>
              </w:rPr>
            </w:pPr>
          </w:p>
        </w:tc>
        <w:tc>
          <w:tcPr>
            <w:tcW w:w="4530" w:type="dxa"/>
          </w:tcPr>
          <w:p w14:paraId="0C3BB107" w14:textId="77777777" w:rsidR="00DA5432" w:rsidRPr="00EB43E5" w:rsidRDefault="00DA5432" w:rsidP="0059185E">
            <w:pPr>
              <w:outlineLvl w:val="0"/>
              <w:rPr>
                <w:b/>
                <w:bCs/>
                <w:kern w:val="36"/>
                <w:sz w:val="22"/>
                <w:szCs w:val="22"/>
                <w:u w:val="single"/>
              </w:rPr>
            </w:pPr>
            <w:r w:rsidRPr="00EB43E5">
              <w:rPr>
                <w:b/>
                <w:bCs/>
                <w:kern w:val="36"/>
                <w:sz w:val="22"/>
                <w:szCs w:val="22"/>
                <w:u w:val="single"/>
              </w:rPr>
              <w:t>Compétences évaluées</w:t>
            </w:r>
          </w:p>
          <w:p w14:paraId="690317F5" w14:textId="77777777" w:rsidR="00DA5432" w:rsidRPr="00EB43E5" w:rsidRDefault="00DA5432" w:rsidP="0059185E">
            <w:pPr>
              <w:outlineLvl w:val="0"/>
              <w:rPr>
                <w:sz w:val="22"/>
                <w:szCs w:val="22"/>
              </w:rPr>
            </w:pPr>
          </w:p>
          <w:p w14:paraId="36BAF79C" w14:textId="77777777" w:rsidR="00DA5432" w:rsidRPr="00EB43E5" w:rsidRDefault="00DA5432" w:rsidP="00DA5432">
            <w:pPr>
              <w:pStyle w:val="Paragraphedeliste"/>
              <w:numPr>
                <w:ilvl w:val="0"/>
                <w:numId w:val="21"/>
              </w:numPr>
              <w:outlineLvl w:val="0"/>
              <w:rPr>
                <w:rFonts w:ascii="Arial" w:hAnsi="Arial" w:cs="Arial"/>
              </w:rPr>
            </w:pPr>
            <w:r w:rsidRPr="00EB43E5">
              <w:rPr>
                <w:rFonts w:ascii="Arial" w:hAnsi="Arial" w:cs="Arial"/>
              </w:rPr>
              <w:t>G1C1.2 - Vérifier la conformité de la</w:t>
            </w:r>
            <w:r w:rsidRPr="00EB43E5">
              <w:rPr>
                <w:rFonts w:ascii="Arial" w:hAnsi="Arial" w:cs="Arial"/>
              </w:rPr>
              <w:br/>
              <w:t>livraison</w:t>
            </w:r>
          </w:p>
          <w:p w14:paraId="3DB9DAD6" w14:textId="77777777" w:rsidR="00DA5432" w:rsidRPr="00EB43E5" w:rsidRDefault="00DA5432" w:rsidP="00DA5432">
            <w:pPr>
              <w:pStyle w:val="Paragraphedeliste"/>
              <w:numPr>
                <w:ilvl w:val="0"/>
                <w:numId w:val="21"/>
              </w:numPr>
              <w:outlineLvl w:val="0"/>
              <w:rPr>
                <w:rFonts w:ascii="Arial" w:hAnsi="Arial" w:cs="Arial"/>
              </w:rPr>
            </w:pPr>
            <w:r w:rsidRPr="00EB43E5">
              <w:rPr>
                <w:rFonts w:ascii="Arial" w:hAnsi="Arial" w:cs="Arial"/>
              </w:rPr>
              <w:t>G3C2.1 - Relever les anomalies et</w:t>
            </w:r>
            <w:r w:rsidRPr="00EB43E5">
              <w:rPr>
                <w:rFonts w:ascii="Arial" w:hAnsi="Arial" w:cs="Arial"/>
              </w:rPr>
              <w:br/>
              <w:t>avaries</w:t>
            </w:r>
          </w:p>
          <w:p w14:paraId="78E9C6A6" w14:textId="77777777" w:rsidR="00DA5432" w:rsidRPr="00EB43E5" w:rsidRDefault="00DA5432" w:rsidP="00DA5432">
            <w:pPr>
              <w:pStyle w:val="Paragraphedeliste"/>
              <w:numPr>
                <w:ilvl w:val="0"/>
                <w:numId w:val="21"/>
              </w:numPr>
              <w:outlineLvl w:val="0"/>
              <w:rPr>
                <w:rFonts w:ascii="Arial" w:eastAsia="Times New Roman" w:hAnsi="Arial" w:cs="Arial"/>
                <w:b/>
                <w:bCs/>
                <w:kern w:val="36"/>
                <w:lang w:eastAsia="fr-FR"/>
              </w:rPr>
            </w:pPr>
            <w:r w:rsidRPr="00EB43E5">
              <w:rPr>
                <w:rFonts w:ascii="Arial" w:hAnsi="Arial" w:cs="Arial"/>
              </w:rPr>
              <w:t>G6C7 - Rédiger des messages</w:t>
            </w:r>
            <w:r w:rsidRPr="00EB43E5">
              <w:rPr>
                <w:rFonts w:ascii="Arial" w:hAnsi="Arial" w:cs="Arial"/>
              </w:rPr>
              <w:br/>
              <w:t>courants</w:t>
            </w:r>
          </w:p>
        </w:tc>
      </w:tr>
      <w:tr w:rsidR="00DA5432" w:rsidRPr="00EB43E5" w14:paraId="7D8023C8" w14:textId="77777777" w:rsidTr="00DA5432">
        <w:trPr>
          <w:trHeight w:val="625"/>
        </w:trPr>
        <w:tc>
          <w:tcPr>
            <w:tcW w:w="9060" w:type="dxa"/>
            <w:gridSpan w:val="2"/>
          </w:tcPr>
          <w:p w14:paraId="5921F449" w14:textId="77777777" w:rsidR="00DA5432" w:rsidRPr="00EB43E5" w:rsidRDefault="00DA5432" w:rsidP="0059185E">
            <w:pPr>
              <w:outlineLvl w:val="0"/>
              <w:rPr>
                <w:b/>
                <w:bCs/>
                <w:kern w:val="36"/>
                <w:sz w:val="22"/>
                <w:szCs w:val="22"/>
                <w:u w:val="single"/>
              </w:rPr>
            </w:pPr>
            <w:r w:rsidRPr="00EB43E5">
              <w:rPr>
                <w:b/>
                <w:bCs/>
                <w:kern w:val="36"/>
                <w:sz w:val="22"/>
                <w:szCs w:val="22"/>
                <w:u w:val="single"/>
              </w:rPr>
              <w:t>Savoirs économiques et juridiques</w:t>
            </w:r>
          </w:p>
          <w:p w14:paraId="06A56898" w14:textId="77777777" w:rsidR="00DA5432" w:rsidRPr="00EB43E5" w:rsidRDefault="00DA5432" w:rsidP="0059185E">
            <w:pPr>
              <w:outlineLvl w:val="0"/>
              <w:rPr>
                <w:b/>
                <w:bCs/>
                <w:kern w:val="36"/>
                <w:sz w:val="22"/>
                <w:szCs w:val="22"/>
              </w:rPr>
            </w:pPr>
          </w:p>
          <w:p w14:paraId="12AA3B0E" w14:textId="3A190BA9" w:rsidR="00DA5432" w:rsidRPr="00EB43E5" w:rsidRDefault="00DA5432" w:rsidP="00DA5432">
            <w:pPr>
              <w:pStyle w:val="Paragraphedeliste"/>
              <w:numPr>
                <w:ilvl w:val="0"/>
                <w:numId w:val="22"/>
              </w:numPr>
              <w:outlineLvl w:val="0"/>
              <w:rPr>
                <w:rFonts w:ascii="Arial" w:eastAsia="Times New Roman" w:hAnsi="Arial" w:cs="Arial"/>
                <w:kern w:val="36"/>
                <w:lang w:eastAsia="fr-FR"/>
              </w:rPr>
            </w:pPr>
            <w:r w:rsidRPr="00EB43E5">
              <w:rPr>
                <w:rFonts w:ascii="Arial" w:eastAsia="Times New Roman" w:hAnsi="Arial" w:cs="Arial"/>
                <w:kern w:val="36"/>
                <w:lang w:eastAsia="fr-FR"/>
              </w:rPr>
              <w:t xml:space="preserve">L’activité de l’organisation, le marché, la production </w:t>
            </w:r>
          </w:p>
          <w:p w14:paraId="27A84587" w14:textId="20AFD250" w:rsidR="00DA5432" w:rsidRPr="00EB43E5" w:rsidRDefault="00DA5432" w:rsidP="00DA5432">
            <w:pPr>
              <w:pStyle w:val="Paragraphedeliste"/>
              <w:numPr>
                <w:ilvl w:val="0"/>
                <w:numId w:val="22"/>
              </w:numPr>
              <w:outlineLvl w:val="0"/>
              <w:rPr>
                <w:rFonts w:ascii="Arial" w:eastAsia="Times New Roman" w:hAnsi="Arial" w:cs="Arial"/>
                <w:kern w:val="36"/>
                <w:lang w:eastAsia="fr-FR"/>
              </w:rPr>
            </w:pPr>
            <w:r w:rsidRPr="00EB43E5">
              <w:rPr>
                <w:rFonts w:ascii="Arial" w:eastAsia="Times New Roman" w:hAnsi="Arial" w:cs="Arial"/>
                <w:kern w:val="36"/>
                <w:lang w:eastAsia="fr-FR"/>
              </w:rPr>
              <w:t>L’économie-circulaire</w:t>
            </w:r>
          </w:p>
        </w:tc>
      </w:tr>
    </w:tbl>
    <w:p w14:paraId="4AACBAC0" w14:textId="77777777" w:rsidR="00DA5432" w:rsidRDefault="00DA5432" w:rsidP="00DA5432">
      <w:pPr>
        <w:overflowPunct/>
        <w:autoSpaceDE/>
        <w:autoSpaceDN/>
        <w:adjustRightInd/>
        <w:textAlignment w:val="auto"/>
        <w:rPr>
          <w:b/>
          <w:bCs/>
          <w:noProof w:val="0"/>
          <w:sz w:val="36"/>
          <w:szCs w:val="36"/>
        </w:rPr>
      </w:pPr>
    </w:p>
    <w:p w14:paraId="55D945DC" w14:textId="3B87253F" w:rsidR="00BD6F82" w:rsidRPr="00E178C4" w:rsidRDefault="00DA5432" w:rsidP="00DA5432">
      <w:pPr>
        <w:overflowPunct/>
        <w:autoSpaceDE/>
        <w:autoSpaceDN/>
        <w:adjustRightInd/>
        <w:textAlignment w:val="auto"/>
        <w:rPr>
          <w:noProof w:val="0"/>
          <w:sz w:val="22"/>
          <w:szCs w:val="22"/>
        </w:rPr>
      </w:pPr>
      <w:r w:rsidRPr="00E178C4">
        <w:rPr>
          <w:sz w:val="28"/>
          <w:szCs w:val="28"/>
        </w:rPr>
        <w:drawing>
          <wp:anchor distT="0" distB="0" distL="114300" distR="114300" simplePos="0" relativeHeight="251659264" behindDoc="0" locked="0" layoutInCell="1" allowOverlap="1" wp14:anchorId="656711F4" wp14:editId="70CC7B6C">
            <wp:simplePos x="0" y="0"/>
            <wp:positionH relativeFrom="column">
              <wp:posOffset>4214495</wp:posOffset>
            </wp:positionH>
            <wp:positionV relativeFrom="paragraph">
              <wp:posOffset>22860</wp:posOffset>
            </wp:positionV>
            <wp:extent cx="1638300" cy="1119505"/>
            <wp:effectExtent l="0" t="0" r="0" b="4445"/>
            <wp:wrapNone/>
            <wp:docPr id="669555138" name="Image 1"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55138" name="Image 1" descr="Une image contenant logo, Police, Graphique, symbo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38300" cy="1119505"/>
                    </a:xfrm>
                    <a:prstGeom prst="rect">
                      <a:avLst/>
                    </a:prstGeom>
                  </pic:spPr>
                </pic:pic>
              </a:graphicData>
            </a:graphic>
            <wp14:sizeRelH relativeFrom="page">
              <wp14:pctWidth>0</wp14:pctWidth>
            </wp14:sizeRelH>
            <wp14:sizeRelV relativeFrom="page">
              <wp14:pctHeight>0</wp14:pctHeight>
            </wp14:sizeRelV>
          </wp:anchor>
        </w:drawing>
      </w:r>
      <w:r w:rsidR="00BD6F82" w:rsidRPr="00E178C4">
        <w:rPr>
          <w:b/>
          <w:bCs/>
          <w:noProof w:val="0"/>
          <w:sz w:val="28"/>
          <w:szCs w:val="28"/>
        </w:rPr>
        <w:t>SEPP Jeux</w:t>
      </w:r>
      <w:r w:rsidR="00BD6F82" w:rsidRPr="00E178C4">
        <w:rPr>
          <w:noProof w:val="0"/>
          <w:sz w:val="28"/>
          <w:szCs w:val="28"/>
        </w:rPr>
        <w:br/>
      </w:r>
      <w:r w:rsidR="00BD6F82" w:rsidRPr="00E178C4">
        <w:rPr>
          <w:noProof w:val="0"/>
          <w:sz w:val="22"/>
          <w:szCs w:val="22"/>
        </w:rPr>
        <w:t>14 avenue Victor Hugo</w:t>
      </w:r>
      <w:r w:rsidR="00BD6F82" w:rsidRPr="00E178C4">
        <w:rPr>
          <w:noProof w:val="0"/>
          <w:sz w:val="22"/>
          <w:szCs w:val="22"/>
        </w:rPr>
        <w:br/>
        <w:t>40510 Seignosse, France</w:t>
      </w:r>
    </w:p>
    <w:p w14:paraId="0B59DBA5" w14:textId="784F475F" w:rsidR="00BD6F82" w:rsidRPr="00E178C4" w:rsidRDefault="004243F1" w:rsidP="00DA5432">
      <w:pPr>
        <w:overflowPunct/>
        <w:autoSpaceDE/>
        <w:autoSpaceDN/>
        <w:adjustRightInd/>
        <w:textAlignment w:val="auto"/>
        <w:rPr>
          <w:noProof w:val="0"/>
          <w:sz w:val="22"/>
          <w:szCs w:val="22"/>
        </w:rPr>
      </w:pPr>
      <w:r>
        <w:rPr>
          <w:noProof w:val="0"/>
          <w:sz w:val="22"/>
          <w:szCs w:val="22"/>
        </w:rPr>
        <w:t xml:space="preserve">Mail de contact : </w:t>
      </w:r>
      <w:hyperlink r:id="rId9" w:history="1">
        <w:r w:rsidRPr="00FF3A32">
          <w:rPr>
            <w:rStyle w:val="Lienhypertexte"/>
            <w:noProof w:val="0"/>
            <w:sz w:val="22"/>
            <w:szCs w:val="22"/>
          </w:rPr>
          <w:t>infocom@sepp-magnetique.fr</w:t>
        </w:r>
      </w:hyperlink>
      <w:r w:rsidR="005C0243">
        <w:rPr>
          <w:noProof w:val="0"/>
          <w:sz w:val="22"/>
          <w:szCs w:val="22"/>
        </w:rPr>
        <w:t xml:space="preserve"> </w:t>
      </w:r>
    </w:p>
    <w:p w14:paraId="114C10CD" w14:textId="24799554" w:rsidR="00BD6F82" w:rsidRPr="00E178C4" w:rsidRDefault="004243F1" w:rsidP="00DA5432">
      <w:pPr>
        <w:overflowPunct/>
        <w:autoSpaceDE/>
        <w:autoSpaceDN/>
        <w:adjustRightInd/>
        <w:textAlignment w:val="auto"/>
        <w:rPr>
          <w:noProof w:val="0"/>
          <w:sz w:val="22"/>
          <w:szCs w:val="22"/>
        </w:rPr>
      </w:pPr>
      <w:r>
        <w:rPr>
          <w:noProof w:val="0"/>
          <w:sz w:val="22"/>
          <w:szCs w:val="22"/>
        </w:rPr>
        <w:t xml:space="preserve">Téléphone : </w:t>
      </w:r>
      <w:r w:rsidR="00BD6F82" w:rsidRPr="00E178C4">
        <w:rPr>
          <w:noProof w:val="0"/>
          <w:sz w:val="22"/>
          <w:szCs w:val="22"/>
        </w:rPr>
        <w:t>+33(0)5 58 72 82 45</w:t>
      </w:r>
      <w:r w:rsidR="005C0243">
        <w:rPr>
          <w:noProof w:val="0"/>
          <w:sz w:val="22"/>
          <w:szCs w:val="22"/>
        </w:rPr>
        <w:t xml:space="preserve"> </w:t>
      </w:r>
    </w:p>
    <w:p w14:paraId="174D6F30" w14:textId="5F4520C7" w:rsidR="00DA5432" w:rsidRPr="00E178C4" w:rsidRDefault="00DA5432" w:rsidP="00DA5432">
      <w:pPr>
        <w:overflowPunct/>
        <w:autoSpaceDE/>
        <w:autoSpaceDN/>
        <w:adjustRightInd/>
        <w:textAlignment w:val="auto"/>
        <w:rPr>
          <w:noProof w:val="0"/>
          <w:sz w:val="22"/>
          <w:szCs w:val="22"/>
        </w:rPr>
      </w:pPr>
      <w:r w:rsidRPr="00E178C4">
        <w:rPr>
          <w:noProof w:val="0"/>
          <w:sz w:val="22"/>
          <w:szCs w:val="22"/>
        </w:rPr>
        <w:t xml:space="preserve">Site internet : </w:t>
      </w:r>
      <w:hyperlink r:id="rId10" w:history="1">
        <w:r w:rsidRPr="00E178C4">
          <w:rPr>
            <w:rStyle w:val="Lienhypertexte"/>
            <w:noProof w:val="0"/>
            <w:sz w:val="22"/>
            <w:szCs w:val="22"/>
          </w:rPr>
          <w:t>https://sepp-jeux.fr/</w:t>
        </w:r>
      </w:hyperlink>
      <w:r w:rsidRPr="00E178C4">
        <w:rPr>
          <w:noProof w:val="0"/>
          <w:sz w:val="22"/>
          <w:szCs w:val="22"/>
        </w:rPr>
        <w:t xml:space="preserve"> </w:t>
      </w:r>
    </w:p>
    <w:p w14:paraId="3E3D8CF5" w14:textId="77777777" w:rsidR="00BD6F82" w:rsidRPr="00475760" w:rsidRDefault="00BD6F82" w:rsidP="00E6589C">
      <w:pPr>
        <w:rPr>
          <w:sz w:val="22"/>
          <w:szCs w:val="22"/>
        </w:rPr>
      </w:pPr>
    </w:p>
    <w:p w14:paraId="1BB03B76" w14:textId="57FEFB52" w:rsidR="00BD6F82" w:rsidRPr="004243F1" w:rsidRDefault="00BD6F82" w:rsidP="00475760">
      <w:pPr>
        <w:jc w:val="center"/>
        <w:rPr>
          <w:b/>
          <w:bCs/>
          <w:color w:val="006666"/>
          <w:sz w:val="32"/>
          <w:szCs w:val="32"/>
        </w:rPr>
      </w:pPr>
      <w:r w:rsidRPr="004243F1">
        <w:rPr>
          <w:b/>
          <w:bCs/>
          <w:color w:val="006666"/>
          <w:sz w:val="32"/>
          <w:szCs w:val="32"/>
        </w:rPr>
        <w:t>Contexte professionnel</w:t>
      </w:r>
    </w:p>
    <w:p w14:paraId="565D85FA" w14:textId="77777777" w:rsidR="00BD6F82" w:rsidRPr="00475760" w:rsidRDefault="00BD6F82" w:rsidP="00E6589C">
      <w:pPr>
        <w:rPr>
          <w:sz w:val="22"/>
          <w:szCs w:val="22"/>
        </w:rPr>
      </w:pPr>
    </w:p>
    <w:p w14:paraId="152180F5" w14:textId="45E8CB98" w:rsidR="00BD6F82" w:rsidRPr="00475760" w:rsidRDefault="00BD6F82" w:rsidP="00475760">
      <w:pPr>
        <w:jc w:val="both"/>
        <w:rPr>
          <w:sz w:val="22"/>
          <w:szCs w:val="22"/>
        </w:rPr>
      </w:pPr>
      <w:r w:rsidRPr="00475760">
        <w:rPr>
          <w:b/>
          <w:bCs/>
          <w:sz w:val="22"/>
          <w:szCs w:val="22"/>
        </w:rPr>
        <w:t>SEPP Jeux</w:t>
      </w:r>
      <w:r w:rsidRPr="00475760">
        <w:rPr>
          <w:sz w:val="22"/>
          <w:szCs w:val="22"/>
        </w:rPr>
        <w:t xml:space="preserve"> est créateur, éditeur, fabricant de jeux éducatifs et créatifs magnétiques pour les jeunes enfants. </w:t>
      </w:r>
      <w:r w:rsidR="001A694A">
        <w:rPr>
          <w:sz w:val="22"/>
          <w:szCs w:val="22"/>
        </w:rPr>
        <w:t>L’entreprise</w:t>
      </w:r>
      <w:r w:rsidR="00EB2ED5">
        <w:rPr>
          <w:sz w:val="22"/>
          <w:szCs w:val="22"/>
        </w:rPr>
        <w:t xml:space="preserve"> se positionne sur le marché des jeux et jouets éducatifs en milieu scolaire et en magasin spécialisés. </w:t>
      </w:r>
      <w:r w:rsidRPr="00475760">
        <w:rPr>
          <w:sz w:val="22"/>
          <w:szCs w:val="22"/>
        </w:rPr>
        <w:t xml:space="preserve">Elle dispose d’un réseau de distributeurs en europe (Luxembourg, </w:t>
      </w:r>
      <w:r w:rsidR="00475760" w:rsidRPr="00475760">
        <w:rPr>
          <w:sz w:val="22"/>
          <w:szCs w:val="22"/>
        </w:rPr>
        <w:t>Bulgarie, Moldavie, Espagne, Lithuanie, Grèce, Italie, Pologne, Suisse, République Tchèque).</w:t>
      </w:r>
    </w:p>
    <w:p w14:paraId="41149C7D" w14:textId="77777777" w:rsidR="00475760" w:rsidRPr="00475760" w:rsidRDefault="00475760" w:rsidP="00475760">
      <w:pPr>
        <w:jc w:val="both"/>
        <w:rPr>
          <w:sz w:val="22"/>
          <w:szCs w:val="22"/>
        </w:rPr>
      </w:pPr>
    </w:p>
    <w:p w14:paraId="09588795" w14:textId="4F141670" w:rsidR="00475760" w:rsidRPr="00475760" w:rsidRDefault="00475760" w:rsidP="00475760">
      <w:pPr>
        <w:jc w:val="both"/>
        <w:rPr>
          <w:sz w:val="22"/>
          <w:szCs w:val="22"/>
        </w:rPr>
      </w:pPr>
      <w:r w:rsidRPr="00475760">
        <w:rPr>
          <w:sz w:val="22"/>
          <w:szCs w:val="22"/>
        </w:rPr>
        <w:t xml:space="preserve">En France, les produits </w:t>
      </w:r>
      <w:r w:rsidRPr="00475760">
        <w:rPr>
          <w:b/>
          <w:bCs/>
          <w:sz w:val="22"/>
          <w:szCs w:val="22"/>
        </w:rPr>
        <w:t>SEPP Jeux</w:t>
      </w:r>
      <w:r w:rsidRPr="00475760">
        <w:rPr>
          <w:sz w:val="22"/>
          <w:szCs w:val="22"/>
        </w:rPr>
        <w:t xml:space="preserve"> sont distribués dans plus de 100 magasins partenaires (JouéClub, La Grande Récré</w:t>
      </w:r>
      <w:r w:rsidR="00F272DA">
        <w:rPr>
          <w:sz w:val="22"/>
          <w:szCs w:val="22"/>
        </w:rPr>
        <w:t>, Leclerc</w:t>
      </w:r>
      <w:r w:rsidR="001A694A">
        <w:rPr>
          <w:sz w:val="22"/>
          <w:szCs w:val="22"/>
        </w:rPr>
        <w:t xml:space="preserve">) </w:t>
      </w:r>
      <w:r w:rsidRPr="00475760">
        <w:rPr>
          <w:sz w:val="22"/>
          <w:szCs w:val="22"/>
        </w:rPr>
        <w:t>et dans d’autres petits magasins de proximité.</w:t>
      </w:r>
    </w:p>
    <w:p w14:paraId="50EF8EA8" w14:textId="77777777" w:rsidR="00475760" w:rsidRPr="00475760" w:rsidRDefault="00475760" w:rsidP="00475760">
      <w:pPr>
        <w:jc w:val="both"/>
        <w:rPr>
          <w:sz w:val="22"/>
          <w:szCs w:val="22"/>
        </w:rPr>
      </w:pPr>
    </w:p>
    <w:p w14:paraId="45463663" w14:textId="4DB92E3E" w:rsidR="00475760" w:rsidRPr="00475760" w:rsidRDefault="001A694A" w:rsidP="00475760">
      <w:pPr>
        <w:jc w:val="both"/>
        <w:rPr>
          <w:sz w:val="22"/>
          <w:szCs w:val="22"/>
        </w:rPr>
      </w:pPr>
      <w:r>
        <w:rPr>
          <w:sz w:val="22"/>
          <w:szCs w:val="22"/>
        </w:rPr>
        <w:t>Sa gamme se compose d’</w:t>
      </w:r>
      <w:r w:rsidR="00475760" w:rsidRPr="00475760">
        <w:rPr>
          <w:sz w:val="22"/>
          <w:szCs w:val="22"/>
        </w:rPr>
        <w:t>une cinquantaine de jeux</w:t>
      </w:r>
      <w:r w:rsidR="00EB2ED5">
        <w:rPr>
          <w:sz w:val="22"/>
          <w:szCs w:val="22"/>
        </w:rPr>
        <w:t xml:space="preserve">. </w:t>
      </w:r>
      <w:r w:rsidR="00475760" w:rsidRPr="001A694A">
        <w:rPr>
          <w:b/>
          <w:bCs/>
          <w:sz w:val="22"/>
          <w:szCs w:val="22"/>
        </w:rPr>
        <w:t>SEPP Jeux</w:t>
      </w:r>
      <w:r w:rsidR="00475760" w:rsidRPr="00475760">
        <w:rPr>
          <w:sz w:val="22"/>
          <w:szCs w:val="22"/>
        </w:rPr>
        <w:t xml:space="preserve"> travaille également comme sous-traitant pour d’autres maisons d’édition de jeux éducatifs en leur fournissant des supports magnétiques et des éléments ferreux.</w:t>
      </w:r>
    </w:p>
    <w:p w14:paraId="5EBA0BC5" w14:textId="77777777" w:rsidR="00475760" w:rsidRPr="00475760" w:rsidRDefault="00475760" w:rsidP="00475760">
      <w:pPr>
        <w:jc w:val="both"/>
        <w:rPr>
          <w:sz w:val="22"/>
          <w:szCs w:val="22"/>
        </w:rPr>
      </w:pPr>
    </w:p>
    <w:p w14:paraId="05A8363E" w14:textId="217F00F4" w:rsidR="00475760" w:rsidRPr="00475760" w:rsidRDefault="00475760" w:rsidP="00475760">
      <w:pPr>
        <w:jc w:val="both"/>
        <w:rPr>
          <w:sz w:val="22"/>
          <w:szCs w:val="22"/>
        </w:rPr>
      </w:pPr>
      <w:r w:rsidRPr="00475760">
        <w:rPr>
          <w:sz w:val="22"/>
          <w:szCs w:val="22"/>
        </w:rPr>
        <w:t xml:space="preserve">Sa production </w:t>
      </w:r>
      <w:r w:rsidR="00EB2ED5">
        <w:rPr>
          <w:sz w:val="22"/>
          <w:szCs w:val="22"/>
        </w:rPr>
        <w:t xml:space="preserve">française </w:t>
      </w:r>
      <w:r w:rsidR="00160B6F">
        <w:rPr>
          <w:sz w:val="22"/>
          <w:szCs w:val="22"/>
        </w:rPr>
        <w:t>est réalisée en petite</w:t>
      </w:r>
      <w:r w:rsidR="00FE1096">
        <w:rPr>
          <w:sz w:val="22"/>
          <w:szCs w:val="22"/>
        </w:rPr>
        <w:t>s</w:t>
      </w:r>
      <w:r w:rsidRPr="00475760">
        <w:rPr>
          <w:sz w:val="22"/>
          <w:szCs w:val="22"/>
        </w:rPr>
        <w:t xml:space="preserve"> série</w:t>
      </w:r>
      <w:r w:rsidR="00FE1096">
        <w:rPr>
          <w:sz w:val="22"/>
          <w:szCs w:val="22"/>
        </w:rPr>
        <w:t>s</w:t>
      </w:r>
      <w:r w:rsidRPr="00475760">
        <w:rPr>
          <w:sz w:val="22"/>
          <w:szCs w:val="22"/>
        </w:rPr>
        <w:t xml:space="preserve"> ce qui lui permet d’être très réactive au regar</w:t>
      </w:r>
      <w:r w:rsidR="001A694A">
        <w:rPr>
          <w:sz w:val="22"/>
          <w:szCs w:val="22"/>
        </w:rPr>
        <w:t>d</w:t>
      </w:r>
      <w:r w:rsidRPr="00475760">
        <w:rPr>
          <w:sz w:val="22"/>
          <w:szCs w:val="22"/>
        </w:rPr>
        <w:t xml:space="preserve"> de la demande.</w:t>
      </w:r>
      <w:r w:rsidR="00160B6F">
        <w:rPr>
          <w:sz w:val="22"/>
          <w:szCs w:val="22"/>
        </w:rPr>
        <w:t xml:space="preserve"> </w:t>
      </w:r>
      <w:r w:rsidR="001A694A">
        <w:rPr>
          <w:sz w:val="22"/>
          <w:szCs w:val="22"/>
        </w:rPr>
        <w:t>L</w:t>
      </w:r>
      <w:r w:rsidRPr="00475760">
        <w:rPr>
          <w:sz w:val="22"/>
          <w:szCs w:val="22"/>
        </w:rPr>
        <w:t xml:space="preserve">’entreprise compte à ce jour 12 salariés. </w:t>
      </w:r>
      <w:r w:rsidR="00EF66B4">
        <w:rPr>
          <w:sz w:val="22"/>
          <w:szCs w:val="22"/>
        </w:rPr>
        <w:t>En 2020, elle a réalisé un chiffre d’affaires de plus d’un million d’euros.</w:t>
      </w:r>
    </w:p>
    <w:p w14:paraId="39632413" w14:textId="77777777" w:rsidR="00475760" w:rsidRPr="00475760" w:rsidRDefault="00475760" w:rsidP="00475760">
      <w:pPr>
        <w:jc w:val="both"/>
        <w:rPr>
          <w:sz w:val="22"/>
          <w:szCs w:val="22"/>
        </w:rPr>
      </w:pPr>
    </w:p>
    <w:p w14:paraId="61918EBC" w14:textId="64A700AE" w:rsidR="00475760" w:rsidRPr="00475760" w:rsidRDefault="00475760" w:rsidP="00475760">
      <w:pPr>
        <w:jc w:val="both"/>
        <w:rPr>
          <w:sz w:val="22"/>
          <w:szCs w:val="22"/>
        </w:rPr>
      </w:pPr>
      <w:r w:rsidRPr="00475760">
        <w:rPr>
          <w:sz w:val="22"/>
          <w:szCs w:val="22"/>
        </w:rPr>
        <w:t xml:space="preserve">Vous réalisez une période de formation en milieu professionnel au sein de la structure. Vous allez être amené(e) à contrôler les réceptions. Nous sommes le 20 septembre. Le responsable de la structure est Monsieur Xavier DUCHEMIN. </w:t>
      </w:r>
      <w:r w:rsidR="001A694A">
        <w:rPr>
          <w:sz w:val="22"/>
          <w:szCs w:val="22"/>
        </w:rPr>
        <w:t xml:space="preserve">Vous serez placé(e) sous la responsabilité de Monsieur Maxime REDON, responsable commercial. </w:t>
      </w:r>
    </w:p>
    <w:p w14:paraId="09DD6B41" w14:textId="77777777" w:rsidR="00475760" w:rsidRDefault="00475760" w:rsidP="00475760">
      <w:pPr>
        <w:jc w:val="both"/>
        <w:rPr>
          <w:sz w:val="22"/>
          <w:szCs w:val="22"/>
        </w:rPr>
      </w:pPr>
    </w:p>
    <w:p w14:paraId="447FFC7B" w14:textId="6B71C9D7" w:rsidR="00EF66B4" w:rsidRPr="00E178C4" w:rsidRDefault="00EF66B4" w:rsidP="00E178C4">
      <w:pPr>
        <w:shd w:val="clear" w:color="auto" w:fill="D9D9D9" w:themeFill="background1" w:themeFillShade="D9"/>
        <w:rPr>
          <w:b/>
          <w:bCs/>
          <w:color w:val="006666"/>
          <w:sz w:val="28"/>
          <w:szCs w:val="28"/>
        </w:rPr>
      </w:pPr>
      <w:r w:rsidRPr="00E178C4">
        <w:rPr>
          <w:b/>
          <w:bCs/>
          <w:color w:val="006666"/>
          <w:sz w:val="28"/>
          <w:szCs w:val="28"/>
        </w:rPr>
        <w:t>Analyse du contexte et de l’activité de production</w:t>
      </w:r>
    </w:p>
    <w:p w14:paraId="66EDBCBD" w14:textId="77777777" w:rsidR="00DA5432" w:rsidRPr="00160B6F" w:rsidRDefault="00DA5432" w:rsidP="00DA5432">
      <w:pPr>
        <w:pStyle w:val="Paragraphedeliste"/>
        <w:ind w:firstLine="0"/>
        <w:rPr>
          <w:rFonts w:ascii="Arial" w:hAnsi="Arial" w:cs="Arial"/>
        </w:rPr>
      </w:pPr>
    </w:p>
    <w:p w14:paraId="65C212D0" w14:textId="23308943" w:rsidR="00EF66B4" w:rsidRDefault="00160B6F" w:rsidP="00EF66B4">
      <w:pPr>
        <w:pStyle w:val="Paragraphedeliste"/>
        <w:numPr>
          <w:ilvl w:val="0"/>
          <w:numId w:val="20"/>
        </w:numPr>
        <w:rPr>
          <w:rFonts w:ascii="Arial" w:hAnsi="Arial" w:cs="Arial"/>
        </w:rPr>
      </w:pPr>
      <w:r>
        <w:rPr>
          <w:rFonts w:ascii="Arial" w:hAnsi="Arial" w:cs="Arial"/>
        </w:rPr>
        <w:t>Précisez l’activité de la société SEPP Jeux.</w:t>
      </w:r>
    </w:p>
    <w:p w14:paraId="0A65A49A" w14:textId="77777777" w:rsidR="00DA5432" w:rsidRDefault="00DA5432" w:rsidP="00DA5432"/>
    <w:p w14:paraId="2CCE5FD0" w14:textId="77777777" w:rsidR="006061FF" w:rsidRDefault="006061FF" w:rsidP="00DA5432"/>
    <w:p w14:paraId="20061720" w14:textId="3D10BCBC" w:rsidR="00EF66B4" w:rsidRDefault="00160B6F" w:rsidP="00EF66B4">
      <w:pPr>
        <w:pStyle w:val="Paragraphedeliste"/>
        <w:numPr>
          <w:ilvl w:val="0"/>
          <w:numId w:val="20"/>
        </w:numPr>
        <w:rPr>
          <w:rFonts w:ascii="Arial" w:hAnsi="Arial" w:cs="Arial"/>
        </w:rPr>
      </w:pPr>
      <w:r>
        <w:rPr>
          <w:rFonts w:ascii="Arial" w:hAnsi="Arial" w:cs="Arial"/>
        </w:rPr>
        <w:lastRenderedPageBreak/>
        <w:t>Caractérisez sa production (sa nature – biens – services – son mode de production – sa gamme…).</w:t>
      </w:r>
    </w:p>
    <w:p w14:paraId="6D8CF833" w14:textId="77777777" w:rsidR="006061FF" w:rsidRDefault="006061FF" w:rsidP="006061FF"/>
    <w:p w14:paraId="739C6928" w14:textId="77777777" w:rsidR="006061FF" w:rsidRDefault="006061FF" w:rsidP="006061FF"/>
    <w:p w14:paraId="583C3EDF" w14:textId="77777777" w:rsidR="006061FF" w:rsidRDefault="006061FF" w:rsidP="006061FF"/>
    <w:p w14:paraId="5E1268C0" w14:textId="77777777" w:rsidR="006061FF" w:rsidRPr="006061FF" w:rsidRDefault="006061FF" w:rsidP="006061FF"/>
    <w:p w14:paraId="214E3492" w14:textId="77777777" w:rsidR="00160B6F" w:rsidRDefault="00160B6F" w:rsidP="00160B6F"/>
    <w:p w14:paraId="54A04312" w14:textId="7988EB7D" w:rsidR="00EF66B4" w:rsidRDefault="00EF66B4" w:rsidP="00EF66B4">
      <w:pPr>
        <w:pStyle w:val="Paragraphedeliste"/>
        <w:numPr>
          <w:ilvl w:val="0"/>
          <w:numId w:val="20"/>
        </w:numPr>
        <w:rPr>
          <w:rFonts w:ascii="Arial" w:hAnsi="Arial" w:cs="Arial"/>
        </w:rPr>
      </w:pPr>
      <w:r w:rsidRPr="00DA5432">
        <w:rPr>
          <w:rFonts w:ascii="Arial" w:hAnsi="Arial" w:cs="Arial"/>
        </w:rPr>
        <w:t>Au regard de son effectif, définissez à quelle catégorie d’entreprise appartient-elle.</w:t>
      </w:r>
    </w:p>
    <w:p w14:paraId="288C7171" w14:textId="77777777" w:rsidR="00DA5432" w:rsidRDefault="00DA5432" w:rsidP="00DA5432"/>
    <w:p w14:paraId="24B1D741" w14:textId="77777777" w:rsidR="00EF66B4" w:rsidRDefault="00EF66B4" w:rsidP="00EF66B4">
      <w:pPr>
        <w:rPr>
          <w:b/>
          <w:bCs/>
          <w:color w:val="FF0000"/>
          <w:sz w:val="22"/>
          <w:szCs w:val="22"/>
        </w:rPr>
      </w:pPr>
    </w:p>
    <w:p w14:paraId="35A71488" w14:textId="77777777" w:rsidR="006061FF" w:rsidRPr="00DA5432" w:rsidRDefault="006061FF" w:rsidP="00EF66B4">
      <w:pPr>
        <w:rPr>
          <w:sz w:val="22"/>
          <w:szCs w:val="22"/>
        </w:rPr>
      </w:pPr>
    </w:p>
    <w:p w14:paraId="559BAE08" w14:textId="3F762925" w:rsidR="00EF66B4" w:rsidRDefault="00EF66B4" w:rsidP="00EF66B4">
      <w:pPr>
        <w:pStyle w:val="Paragraphedeliste"/>
        <w:numPr>
          <w:ilvl w:val="0"/>
          <w:numId w:val="20"/>
        </w:numPr>
        <w:rPr>
          <w:rFonts w:ascii="Arial" w:hAnsi="Arial" w:cs="Arial"/>
        </w:rPr>
      </w:pPr>
      <w:r w:rsidRPr="00DA5432">
        <w:rPr>
          <w:rFonts w:ascii="Arial" w:hAnsi="Arial" w:cs="Arial"/>
        </w:rPr>
        <w:t>Identifiez le marché sur lequel elle distribue sa production</w:t>
      </w:r>
      <w:r w:rsidR="00160B6F">
        <w:rPr>
          <w:rFonts w:ascii="Arial" w:hAnsi="Arial" w:cs="Arial"/>
        </w:rPr>
        <w:t>.</w:t>
      </w:r>
    </w:p>
    <w:p w14:paraId="145B6440" w14:textId="77777777" w:rsidR="00DA5432" w:rsidRDefault="00DA5432" w:rsidP="00DA5432"/>
    <w:p w14:paraId="50704571" w14:textId="77777777" w:rsidR="00EF66B4" w:rsidRDefault="00EF66B4" w:rsidP="00EF66B4">
      <w:pPr>
        <w:rPr>
          <w:b/>
          <w:bCs/>
          <w:color w:val="FF0000"/>
          <w:sz w:val="22"/>
          <w:szCs w:val="22"/>
        </w:rPr>
      </w:pPr>
    </w:p>
    <w:p w14:paraId="4A7EA0D4" w14:textId="77777777" w:rsidR="006061FF" w:rsidRDefault="006061FF" w:rsidP="00EF66B4">
      <w:pPr>
        <w:rPr>
          <w:sz w:val="22"/>
          <w:szCs w:val="22"/>
        </w:rPr>
      </w:pPr>
    </w:p>
    <w:p w14:paraId="7E24E666" w14:textId="77777777" w:rsidR="00EF66B4" w:rsidRDefault="00EF66B4" w:rsidP="00EF66B4">
      <w:pPr>
        <w:pStyle w:val="Paragraphedeliste"/>
        <w:numPr>
          <w:ilvl w:val="0"/>
          <w:numId w:val="20"/>
        </w:numPr>
        <w:rPr>
          <w:rFonts w:ascii="Arial" w:hAnsi="Arial" w:cs="Arial"/>
        </w:rPr>
      </w:pPr>
      <w:r w:rsidRPr="00DA5432">
        <w:rPr>
          <w:rFonts w:ascii="Arial" w:hAnsi="Arial" w:cs="Arial"/>
        </w:rPr>
        <w:t>Citez les canaux de distribution utilisés par l’entreprise.</w:t>
      </w:r>
    </w:p>
    <w:p w14:paraId="1D814DED" w14:textId="77777777" w:rsidR="00DA5432" w:rsidRDefault="00DA5432" w:rsidP="00DA5432"/>
    <w:p w14:paraId="6142178D" w14:textId="77777777" w:rsidR="00DA5432" w:rsidRDefault="00DA5432" w:rsidP="00DA5432">
      <w:pPr>
        <w:rPr>
          <w:b/>
          <w:bCs/>
          <w:color w:val="FF0000"/>
          <w:sz w:val="22"/>
          <w:szCs w:val="22"/>
        </w:rPr>
      </w:pPr>
    </w:p>
    <w:p w14:paraId="75179592" w14:textId="77777777" w:rsidR="006061FF" w:rsidRDefault="006061FF" w:rsidP="00DA5432">
      <w:pPr>
        <w:rPr>
          <w:b/>
          <w:bCs/>
          <w:color w:val="FF0000"/>
          <w:sz w:val="22"/>
          <w:szCs w:val="22"/>
        </w:rPr>
      </w:pPr>
    </w:p>
    <w:p w14:paraId="25BE6C84" w14:textId="77777777" w:rsidR="006061FF" w:rsidRDefault="006061FF" w:rsidP="00DA5432"/>
    <w:p w14:paraId="3FC7D65A" w14:textId="77777777" w:rsidR="00EF66B4" w:rsidRDefault="00EF66B4" w:rsidP="00EF66B4">
      <w:pPr>
        <w:pStyle w:val="Paragraphedeliste"/>
        <w:numPr>
          <w:ilvl w:val="0"/>
          <w:numId w:val="20"/>
        </w:numPr>
        <w:rPr>
          <w:rFonts w:ascii="Arial" w:hAnsi="Arial" w:cs="Arial"/>
        </w:rPr>
      </w:pPr>
      <w:r w:rsidRPr="00DA5432">
        <w:rPr>
          <w:rFonts w:ascii="Arial" w:hAnsi="Arial" w:cs="Arial"/>
        </w:rPr>
        <w:t>Expliquez la phrase suivante « Car au-delà de ses propres productions, SEPP réalise aussi de la sous-traitance ».</w:t>
      </w:r>
    </w:p>
    <w:p w14:paraId="048BC35F" w14:textId="77777777" w:rsidR="00DA5432" w:rsidRDefault="00DA5432" w:rsidP="00DA5432"/>
    <w:p w14:paraId="47CA419A" w14:textId="77777777" w:rsidR="00DA5432" w:rsidRDefault="00DA5432" w:rsidP="00DA5432">
      <w:pPr>
        <w:rPr>
          <w:b/>
          <w:bCs/>
          <w:color w:val="FF0000"/>
          <w:sz w:val="22"/>
          <w:szCs w:val="22"/>
        </w:rPr>
      </w:pPr>
    </w:p>
    <w:p w14:paraId="18223DD4" w14:textId="77777777" w:rsidR="006061FF" w:rsidRDefault="006061FF" w:rsidP="00DA5432">
      <w:pPr>
        <w:rPr>
          <w:b/>
          <w:bCs/>
          <w:color w:val="FF0000"/>
          <w:sz w:val="22"/>
          <w:szCs w:val="22"/>
        </w:rPr>
      </w:pPr>
    </w:p>
    <w:p w14:paraId="537D73DD" w14:textId="77777777" w:rsidR="006061FF" w:rsidRDefault="006061FF" w:rsidP="00DA5432"/>
    <w:p w14:paraId="2313C0AD" w14:textId="77777777" w:rsidR="00EF66B4" w:rsidRPr="00DA5432" w:rsidRDefault="00EF66B4" w:rsidP="00EF66B4">
      <w:pPr>
        <w:pStyle w:val="Paragraphedeliste"/>
        <w:numPr>
          <w:ilvl w:val="0"/>
          <w:numId w:val="20"/>
        </w:numPr>
        <w:rPr>
          <w:rFonts w:ascii="Arial" w:hAnsi="Arial" w:cs="Arial"/>
        </w:rPr>
      </w:pPr>
      <w:r w:rsidRPr="00DA5432">
        <w:rPr>
          <w:rFonts w:ascii="Arial" w:hAnsi="Arial" w:cs="Arial"/>
        </w:rPr>
        <w:t>Démontrez l’engagement social et environnemental de l’entreprise SEPP Jeux.</w:t>
      </w:r>
    </w:p>
    <w:p w14:paraId="629291E4" w14:textId="77777777" w:rsidR="00F272DA" w:rsidRDefault="00F272DA" w:rsidP="00F272DA">
      <w:pPr>
        <w:rPr>
          <w:b/>
          <w:bCs/>
          <w:color w:val="FF0000"/>
          <w:sz w:val="22"/>
          <w:szCs w:val="22"/>
        </w:rPr>
      </w:pPr>
    </w:p>
    <w:p w14:paraId="15B3D9BB" w14:textId="77777777" w:rsidR="006061FF" w:rsidRDefault="006061FF" w:rsidP="00F272DA">
      <w:pPr>
        <w:rPr>
          <w:b/>
          <w:bCs/>
          <w:color w:val="FF0000"/>
          <w:sz w:val="22"/>
          <w:szCs w:val="22"/>
        </w:rPr>
      </w:pPr>
    </w:p>
    <w:p w14:paraId="40519B14" w14:textId="77777777" w:rsidR="006061FF" w:rsidRDefault="006061FF" w:rsidP="00F272DA">
      <w:pPr>
        <w:rPr>
          <w:b/>
          <w:bCs/>
          <w:color w:val="FF0000"/>
          <w:sz w:val="22"/>
          <w:szCs w:val="22"/>
        </w:rPr>
      </w:pPr>
    </w:p>
    <w:p w14:paraId="2F67BB86" w14:textId="77777777" w:rsidR="006061FF" w:rsidRDefault="006061FF" w:rsidP="00F272DA">
      <w:pPr>
        <w:rPr>
          <w:b/>
          <w:bCs/>
          <w:color w:val="FF0000"/>
          <w:sz w:val="22"/>
          <w:szCs w:val="22"/>
        </w:rPr>
      </w:pPr>
    </w:p>
    <w:p w14:paraId="2A4B3BBE" w14:textId="77777777" w:rsidR="006061FF" w:rsidRDefault="006061FF" w:rsidP="00F272DA">
      <w:pPr>
        <w:rPr>
          <w:b/>
          <w:bCs/>
          <w:color w:val="FF0000"/>
          <w:sz w:val="22"/>
          <w:szCs w:val="22"/>
        </w:rPr>
      </w:pPr>
    </w:p>
    <w:p w14:paraId="5D7C09CC" w14:textId="77777777" w:rsidR="006061FF" w:rsidRDefault="006061FF" w:rsidP="00F272DA">
      <w:pPr>
        <w:rPr>
          <w:b/>
          <w:bCs/>
          <w:color w:val="FF0000"/>
          <w:sz w:val="22"/>
          <w:szCs w:val="22"/>
        </w:rPr>
      </w:pPr>
    </w:p>
    <w:p w14:paraId="1B8DCFB4" w14:textId="77777777" w:rsidR="006061FF" w:rsidRDefault="006061FF" w:rsidP="00F272DA">
      <w:pPr>
        <w:rPr>
          <w:b/>
          <w:bCs/>
          <w:color w:val="FF0000"/>
          <w:sz w:val="22"/>
          <w:szCs w:val="22"/>
        </w:rPr>
      </w:pPr>
    </w:p>
    <w:p w14:paraId="21E55257" w14:textId="77777777" w:rsidR="006061FF" w:rsidRDefault="006061FF" w:rsidP="00F272DA">
      <w:pPr>
        <w:rPr>
          <w:b/>
          <w:bCs/>
          <w:color w:val="FF0000"/>
          <w:sz w:val="22"/>
          <w:szCs w:val="22"/>
        </w:rPr>
      </w:pPr>
    </w:p>
    <w:p w14:paraId="22176B3D" w14:textId="6C7C2F00" w:rsidR="00E6589C" w:rsidRPr="00E178C4" w:rsidRDefault="00E6589C" w:rsidP="00E178C4">
      <w:pPr>
        <w:shd w:val="clear" w:color="auto" w:fill="D9D9D9" w:themeFill="background1" w:themeFillShade="D9"/>
        <w:jc w:val="both"/>
        <w:rPr>
          <w:b/>
          <w:bCs/>
          <w:color w:val="006666"/>
          <w:sz w:val="28"/>
          <w:szCs w:val="28"/>
        </w:rPr>
      </w:pPr>
      <w:r w:rsidRPr="00E178C4">
        <w:rPr>
          <w:b/>
          <w:bCs/>
          <w:color w:val="006666"/>
          <w:sz w:val="28"/>
          <w:szCs w:val="28"/>
        </w:rPr>
        <w:t xml:space="preserve">Mission 1 – </w:t>
      </w:r>
      <w:r w:rsidR="00A80D45" w:rsidRPr="00E178C4">
        <w:rPr>
          <w:b/>
          <w:bCs/>
          <w:color w:val="006666"/>
          <w:sz w:val="28"/>
          <w:szCs w:val="28"/>
        </w:rPr>
        <w:t>Contrôler une livraison et réagir face à une anomalie</w:t>
      </w:r>
    </w:p>
    <w:p w14:paraId="7779C039" w14:textId="77777777" w:rsidR="00E6589C" w:rsidRDefault="00E6589C" w:rsidP="00E6589C">
      <w:pPr>
        <w:rPr>
          <w:rFonts w:asciiTheme="minorHAnsi" w:hAnsiTheme="minorHAnsi"/>
        </w:rPr>
      </w:pPr>
    </w:p>
    <w:p w14:paraId="14D04C56" w14:textId="5EC87E1B" w:rsidR="00A80D45" w:rsidRPr="007D26B9" w:rsidRDefault="00A80D45" w:rsidP="00A80D45">
      <w:pPr>
        <w:jc w:val="both"/>
        <w:rPr>
          <w:sz w:val="22"/>
          <w:szCs w:val="22"/>
        </w:rPr>
      </w:pPr>
      <w:r w:rsidRPr="007D26B9">
        <w:rPr>
          <w:sz w:val="22"/>
          <w:szCs w:val="22"/>
        </w:rPr>
        <w:t xml:space="preserve">La société a passé commande </w:t>
      </w:r>
      <w:r w:rsidR="00160B6F">
        <w:rPr>
          <w:sz w:val="22"/>
          <w:szCs w:val="22"/>
        </w:rPr>
        <w:t xml:space="preserve">auprès de son fournisseur, </w:t>
      </w:r>
      <w:r w:rsidR="00160B6F" w:rsidRPr="007D26B9">
        <w:rPr>
          <w:sz w:val="22"/>
          <w:szCs w:val="22"/>
        </w:rPr>
        <w:t>la société RAJA</w:t>
      </w:r>
      <w:r w:rsidR="00160B6F">
        <w:rPr>
          <w:sz w:val="22"/>
          <w:szCs w:val="22"/>
        </w:rPr>
        <w:t xml:space="preserve">, </w:t>
      </w:r>
      <w:r w:rsidRPr="007D26B9">
        <w:rPr>
          <w:sz w:val="22"/>
          <w:szCs w:val="22"/>
        </w:rPr>
        <w:t xml:space="preserve">de fournitures pour l’emballage et le conditionnement </w:t>
      </w:r>
      <w:r w:rsidR="00160B6F">
        <w:rPr>
          <w:sz w:val="22"/>
          <w:szCs w:val="22"/>
        </w:rPr>
        <w:t xml:space="preserve">des marchandises. </w:t>
      </w:r>
      <w:r w:rsidRPr="007D26B9">
        <w:rPr>
          <w:sz w:val="22"/>
          <w:szCs w:val="22"/>
        </w:rPr>
        <w:t xml:space="preserve"> </w:t>
      </w:r>
    </w:p>
    <w:p w14:paraId="160D3C03" w14:textId="77777777" w:rsidR="00A80D45" w:rsidRPr="007D26B9" w:rsidRDefault="00A80D45" w:rsidP="00A80D45">
      <w:pPr>
        <w:jc w:val="both"/>
        <w:rPr>
          <w:sz w:val="22"/>
          <w:szCs w:val="22"/>
        </w:rPr>
      </w:pPr>
    </w:p>
    <w:p w14:paraId="14C3FE7B" w14:textId="5136D5A9" w:rsidR="00A80D45" w:rsidRPr="007D26B9" w:rsidRDefault="00A80D45" w:rsidP="00A80D45">
      <w:pPr>
        <w:jc w:val="both"/>
        <w:rPr>
          <w:sz w:val="22"/>
          <w:szCs w:val="22"/>
        </w:rPr>
      </w:pPr>
      <w:r w:rsidRPr="007D26B9">
        <w:rPr>
          <w:sz w:val="22"/>
          <w:szCs w:val="22"/>
        </w:rPr>
        <w:t>Le livreur de la société RAJA se présente ce jour</w:t>
      </w:r>
      <w:r w:rsidR="00160B6F">
        <w:rPr>
          <w:sz w:val="22"/>
          <w:szCs w:val="22"/>
        </w:rPr>
        <w:t xml:space="preserve"> (20 septembre)</w:t>
      </w:r>
      <w:r w:rsidRPr="007D26B9">
        <w:rPr>
          <w:sz w:val="22"/>
          <w:szCs w:val="22"/>
        </w:rPr>
        <w:t xml:space="preserve"> avec les colis (8 h 30). Vous devez contrôler la conformité de la livraison. </w:t>
      </w:r>
    </w:p>
    <w:p w14:paraId="1AADD257" w14:textId="77777777" w:rsidR="00360089" w:rsidRPr="007D26B9" w:rsidRDefault="00360089" w:rsidP="00A80D45">
      <w:pPr>
        <w:jc w:val="both"/>
        <w:rPr>
          <w:sz w:val="22"/>
          <w:szCs w:val="22"/>
        </w:rPr>
      </w:pPr>
    </w:p>
    <w:p w14:paraId="196B10AD" w14:textId="77777777" w:rsidR="00A80D45" w:rsidRPr="007D26B9" w:rsidRDefault="00A80D45" w:rsidP="00A80D45">
      <w:pPr>
        <w:jc w:val="both"/>
        <w:rPr>
          <w:b/>
          <w:sz w:val="22"/>
          <w:szCs w:val="22"/>
        </w:rPr>
      </w:pPr>
      <w:r w:rsidRPr="007D26B9">
        <w:rPr>
          <w:b/>
          <w:sz w:val="22"/>
          <w:szCs w:val="22"/>
        </w:rPr>
        <w:t>Votre travail :</w:t>
      </w:r>
    </w:p>
    <w:p w14:paraId="3B6B71BF" w14:textId="77777777" w:rsidR="00A80D45" w:rsidRPr="007D26B9" w:rsidRDefault="00A80D45" w:rsidP="00E6589C">
      <w:pPr>
        <w:rPr>
          <w:sz w:val="22"/>
          <w:szCs w:val="22"/>
        </w:rPr>
      </w:pPr>
    </w:p>
    <w:p w14:paraId="23F78F5E" w14:textId="4E1784DA" w:rsidR="00A80D45" w:rsidRPr="00C2182D" w:rsidRDefault="00A80D45" w:rsidP="00556C6C">
      <w:pPr>
        <w:pStyle w:val="Paragraphedeliste"/>
        <w:numPr>
          <w:ilvl w:val="0"/>
          <w:numId w:val="28"/>
        </w:numPr>
        <w:rPr>
          <w:rFonts w:ascii="Arial" w:hAnsi="Arial" w:cs="Arial"/>
          <w:b/>
          <w:bCs/>
        </w:rPr>
      </w:pPr>
      <w:r w:rsidRPr="00C2182D">
        <w:rPr>
          <w:rFonts w:ascii="Arial" w:hAnsi="Arial" w:cs="Arial"/>
          <w:b/>
          <w:bCs/>
        </w:rPr>
        <w:t xml:space="preserve">Lisez attentivement la procédure de réception des marchandises </w:t>
      </w:r>
      <w:r w:rsidR="00E178C4" w:rsidRPr="00C2182D">
        <w:rPr>
          <w:rFonts w:ascii="Arial" w:hAnsi="Arial" w:cs="Arial"/>
          <w:b/>
          <w:bCs/>
          <w:color w:val="FF0000"/>
        </w:rPr>
        <w:t>DOCUMENT 1</w:t>
      </w:r>
      <w:r w:rsidR="00826AA6" w:rsidRPr="00C2182D">
        <w:rPr>
          <w:rFonts w:ascii="Arial" w:hAnsi="Arial" w:cs="Arial"/>
          <w:b/>
          <w:bCs/>
        </w:rPr>
        <w:t xml:space="preserve"> et répondez aux questions </w:t>
      </w:r>
      <w:r w:rsidR="00160B6F">
        <w:rPr>
          <w:rFonts w:ascii="Arial" w:hAnsi="Arial" w:cs="Arial"/>
          <w:b/>
          <w:bCs/>
        </w:rPr>
        <w:t>ci-après.</w:t>
      </w:r>
    </w:p>
    <w:p w14:paraId="7BB499C1" w14:textId="77777777" w:rsidR="00826AA6" w:rsidRPr="007D26B9" w:rsidRDefault="00826AA6" w:rsidP="00826AA6">
      <w:pPr>
        <w:rPr>
          <w:sz w:val="22"/>
          <w:szCs w:val="22"/>
        </w:rPr>
      </w:pPr>
    </w:p>
    <w:p w14:paraId="021AA653" w14:textId="2863E100" w:rsidR="00826AA6" w:rsidRPr="007D26B9" w:rsidRDefault="00826AA6" w:rsidP="00826AA6">
      <w:pPr>
        <w:pStyle w:val="Paragraphedeliste"/>
        <w:numPr>
          <w:ilvl w:val="0"/>
          <w:numId w:val="27"/>
        </w:numPr>
        <w:rPr>
          <w:rFonts w:ascii="Arial" w:hAnsi="Arial" w:cs="Arial"/>
        </w:rPr>
      </w:pPr>
      <w:r w:rsidRPr="007D26B9">
        <w:rPr>
          <w:rFonts w:ascii="Arial" w:hAnsi="Arial" w:cs="Arial"/>
        </w:rPr>
        <w:t>Identifiez le documen</w:t>
      </w:r>
      <w:r w:rsidR="003F5FE6">
        <w:rPr>
          <w:rFonts w:ascii="Arial" w:hAnsi="Arial" w:cs="Arial"/>
        </w:rPr>
        <w:t>t</w:t>
      </w:r>
      <w:r w:rsidRPr="007D26B9">
        <w:rPr>
          <w:rFonts w:ascii="Arial" w:hAnsi="Arial" w:cs="Arial"/>
        </w:rPr>
        <w:t xml:space="preserve"> qui </w:t>
      </w:r>
      <w:r w:rsidR="003F5FE6">
        <w:rPr>
          <w:rFonts w:ascii="Arial" w:hAnsi="Arial" w:cs="Arial"/>
        </w:rPr>
        <w:t>va</w:t>
      </w:r>
      <w:r w:rsidRPr="007D26B9">
        <w:rPr>
          <w:rFonts w:ascii="Arial" w:hAnsi="Arial" w:cs="Arial"/>
        </w:rPr>
        <w:t xml:space="preserve"> permettre de contrôler la réception des marchandises à l’arrivé</w:t>
      </w:r>
      <w:r w:rsidR="00556C6C" w:rsidRPr="007D26B9">
        <w:rPr>
          <w:rFonts w:ascii="Arial" w:hAnsi="Arial" w:cs="Arial"/>
        </w:rPr>
        <w:t>e</w:t>
      </w:r>
      <w:r w:rsidRPr="007D26B9">
        <w:rPr>
          <w:rFonts w:ascii="Arial" w:hAnsi="Arial" w:cs="Arial"/>
        </w:rPr>
        <w:t xml:space="preserve"> du fournisseur.</w:t>
      </w:r>
    </w:p>
    <w:p w14:paraId="70A3D5D1" w14:textId="77777777" w:rsidR="00826AA6" w:rsidRPr="007D26B9" w:rsidRDefault="00826AA6" w:rsidP="00826AA6">
      <w:pPr>
        <w:pStyle w:val="Paragraphedeliste"/>
        <w:ind w:firstLine="0"/>
        <w:rPr>
          <w:rFonts w:ascii="Arial" w:hAnsi="Arial" w:cs="Arial"/>
        </w:rPr>
      </w:pPr>
    </w:p>
    <w:p w14:paraId="3A8F1A38" w14:textId="77777777" w:rsidR="006061FF" w:rsidRPr="006061FF" w:rsidRDefault="006061FF" w:rsidP="006061FF"/>
    <w:p w14:paraId="75AFAB81" w14:textId="68E88A9D" w:rsidR="00826AA6" w:rsidRPr="007D26B9" w:rsidRDefault="00556C6C" w:rsidP="00826AA6">
      <w:pPr>
        <w:pStyle w:val="Paragraphedeliste"/>
        <w:numPr>
          <w:ilvl w:val="0"/>
          <w:numId w:val="27"/>
        </w:numPr>
        <w:rPr>
          <w:rFonts w:ascii="Arial" w:hAnsi="Arial" w:cs="Arial"/>
        </w:rPr>
      </w:pPr>
      <w:r w:rsidRPr="007D26B9">
        <w:rPr>
          <w:rFonts w:ascii="Arial" w:hAnsi="Arial" w:cs="Arial"/>
        </w:rPr>
        <w:t>Nommez le document que vous allez conserver.</w:t>
      </w:r>
    </w:p>
    <w:p w14:paraId="19C2A412" w14:textId="77777777" w:rsidR="003F5FE6" w:rsidRPr="006061FF" w:rsidRDefault="003F5FE6" w:rsidP="006061FF"/>
    <w:p w14:paraId="5F22F5E2" w14:textId="77777777" w:rsidR="006061FF" w:rsidRPr="007D26B9" w:rsidRDefault="006061FF" w:rsidP="00556C6C">
      <w:pPr>
        <w:pStyle w:val="Paragraphedeliste"/>
        <w:ind w:firstLine="0"/>
        <w:rPr>
          <w:rFonts w:ascii="Arial" w:hAnsi="Arial" w:cs="Arial"/>
        </w:rPr>
      </w:pPr>
    </w:p>
    <w:p w14:paraId="3DCC1CC1" w14:textId="77777777" w:rsidR="00556C6C" w:rsidRDefault="00556C6C" w:rsidP="00556C6C">
      <w:pPr>
        <w:pStyle w:val="Paragraphedeliste"/>
        <w:ind w:firstLine="0"/>
        <w:rPr>
          <w:rFonts w:ascii="Arial" w:hAnsi="Arial" w:cs="Arial"/>
        </w:rPr>
      </w:pPr>
    </w:p>
    <w:p w14:paraId="45F3470E" w14:textId="77777777" w:rsidR="006061FF" w:rsidRDefault="006061FF" w:rsidP="00556C6C">
      <w:pPr>
        <w:pStyle w:val="Paragraphedeliste"/>
        <w:ind w:firstLine="0"/>
        <w:rPr>
          <w:rFonts w:ascii="Arial" w:hAnsi="Arial" w:cs="Arial"/>
        </w:rPr>
      </w:pPr>
    </w:p>
    <w:p w14:paraId="2A0BC6D9" w14:textId="77777777" w:rsidR="006061FF" w:rsidRDefault="006061FF" w:rsidP="00556C6C">
      <w:pPr>
        <w:pStyle w:val="Paragraphedeliste"/>
        <w:ind w:firstLine="0"/>
        <w:rPr>
          <w:rFonts w:ascii="Arial" w:hAnsi="Arial" w:cs="Arial"/>
        </w:rPr>
      </w:pPr>
    </w:p>
    <w:p w14:paraId="1FEC0EBE" w14:textId="77777777" w:rsidR="006061FF" w:rsidRPr="007D26B9" w:rsidRDefault="006061FF" w:rsidP="00556C6C">
      <w:pPr>
        <w:pStyle w:val="Paragraphedeliste"/>
        <w:ind w:firstLine="0"/>
        <w:rPr>
          <w:rFonts w:ascii="Arial" w:hAnsi="Arial" w:cs="Arial"/>
        </w:rPr>
      </w:pPr>
    </w:p>
    <w:p w14:paraId="710FEBB7" w14:textId="3E465D44" w:rsidR="00556C6C" w:rsidRPr="007D26B9" w:rsidRDefault="00160B6F" w:rsidP="00826AA6">
      <w:pPr>
        <w:pStyle w:val="Paragraphedeliste"/>
        <w:numPr>
          <w:ilvl w:val="0"/>
          <w:numId w:val="27"/>
        </w:numPr>
        <w:rPr>
          <w:rFonts w:ascii="Arial" w:hAnsi="Arial" w:cs="Arial"/>
        </w:rPr>
      </w:pPr>
      <w:r>
        <w:rPr>
          <w:rFonts w:ascii="Arial" w:hAnsi="Arial" w:cs="Arial"/>
        </w:rPr>
        <w:lastRenderedPageBreak/>
        <w:t>Indiquez votre rôle au déchargement de la marchandises</w:t>
      </w:r>
      <w:r w:rsidR="00197E0B">
        <w:rPr>
          <w:rFonts w:ascii="Arial" w:hAnsi="Arial" w:cs="Arial"/>
        </w:rPr>
        <w:t xml:space="preserve"> (arrivée du fournisseur)</w:t>
      </w:r>
      <w:r>
        <w:rPr>
          <w:rFonts w:ascii="Arial" w:hAnsi="Arial" w:cs="Arial"/>
        </w:rPr>
        <w:t>.</w:t>
      </w:r>
    </w:p>
    <w:p w14:paraId="2355BC82" w14:textId="77777777" w:rsidR="00556C6C" w:rsidRPr="007D26B9" w:rsidRDefault="00556C6C" w:rsidP="00556C6C">
      <w:pPr>
        <w:rPr>
          <w:sz w:val="22"/>
          <w:szCs w:val="22"/>
        </w:rPr>
      </w:pPr>
    </w:p>
    <w:p w14:paraId="20AFDDFA" w14:textId="77777777" w:rsidR="00556C6C" w:rsidRDefault="00556C6C" w:rsidP="00556C6C">
      <w:pPr>
        <w:rPr>
          <w:b/>
          <w:bCs/>
          <w:color w:val="FF0000"/>
          <w:sz w:val="22"/>
          <w:szCs w:val="22"/>
        </w:rPr>
      </w:pPr>
    </w:p>
    <w:p w14:paraId="62072F1B" w14:textId="77777777" w:rsidR="006061FF" w:rsidRPr="007D26B9" w:rsidRDefault="006061FF" w:rsidP="00556C6C">
      <w:pPr>
        <w:rPr>
          <w:sz w:val="22"/>
          <w:szCs w:val="22"/>
        </w:rPr>
      </w:pPr>
    </w:p>
    <w:p w14:paraId="326DED4D" w14:textId="28696A94" w:rsidR="00556C6C" w:rsidRPr="007D26B9" w:rsidRDefault="00556C6C" w:rsidP="00826AA6">
      <w:pPr>
        <w:pStyle w:val="Paragraphedeliste"/>
        <w:numPr>
          <w:ilvl w:val="0"/>
          <w:numId w:val="27"/>
        </w:numPr>
        <w:rPr>
          <w:rFonts w:ascii="Arial" w:hAnsi="Arial" w:cs="Arial"/>
        </w:rPr>
      </w:pPr>
      <w:r w:rsidRPr="007D26B9">
        <w:rPr>
          <w:rFonts w:ascii="Arial" w:hAnsi="Arial" w:cs="Arial"/>
        </w:rPr>
        <w:t>Une fois le chauffeur parti, quelle tâche devez-vous réaliser ? Quel document vous sera utile ?</w:t>
      </w:r>
    </w:p>
    <w:p w14:paraId="750BC6FC" w14:textId="77777777" w:rsidR="003F5FE6" w:rsidRDefault="003F5FE6" w:rsidP="003F5FE6"/>
    <w:p w14:paraId="49DCDB9F" w14:textId="77777777" w:rsidR="006061FF" w:rsidRDefault="006061FF" w:rsidP="00556C6C">
      <w:pPr>
        <w:rPr>
          <w:b/>
          <w:bCs/>
          <w:color w:val="FF0000"/>
          <w:sz w:val="22"/>
          <w:szCs w:val="22"/>
        </w:rPr>
      </w:pPr>
    </w:p>
    <w:p w14:paraId="5A9A8D59" w14:textId="77777777" w:rsidR="006061FF" w:rsidRPr="007D26B9" w:rsidRDefault="006061FF" w:rsidP="00556C6C">
      <w:pPr>
        <w:rPr>
          <w:sz w:val="22"/>
          <w:szCs w:val="22"/>
        </w:rPr>
      </w:pPr>
    </w:p>
    <w:p w14:paraId="2A314314" w14:textId="557568CB" w:rsidR="00556C6C" w:rsidRPr="007D26B9" w:rsidRDefault="00556C6C" w:rsidP="00556C6C">
      <w:pPr>
        <w:pStyle w:val="Paragraphedeliste"/>
        <w:numPr>
          <w:ilvl w:val="0"/>
          <w:numId w:val="23"/>
        </w:numPr>
        <w:rPr>
          <w:rFonts w:ascii="Arial" w:hAnsi="Arial" w:cs="Arial"/>
        </w:rPr>
      </w:pPr>
      <w:r w:rsidRPr="007D26B9">
        <w:rPr>
          <w:rFonts w:ascii="Arial" w:hAnsi="Arial" w:cs="Arial"/>
        </w:rPr>
        <w:t>Votre collègue dépalettise et place les colis sur une table de réception, quelle tâche devez-vous réaliser ?</w:t>
      </w:r>
    </w:p>
    <w:p w14:paraId="62398520" w14:textId="77777777" w:rsidR="00556C6C" w:rsidRPr="007D26B9" w:rsidRDefault="00556C6C" w:rsidP="00197E0B">
      <w:pPr>
        <w:jc w:val="both"/>
        <w:rPr>
          <w:sz w:val="22"/>
          <w:szCs w:val="22"/>
        </w:rPr>
      </w:pPr>
    </w:p>
    <w:p w14:paraId="30F6E26F" w14:textId="77777777" w:rsidR="00556C6C" w:rsidRDefault="00556C6C" w:rsidP="00556C6C">
      <w:pPr>
        <w:rPr>
          <w:b/>
          <w:bCs/>
          <w:color w:val="FF0000"/>
          <w:sz w:val="22"/>
          <w:szCs w:val="22"/>
        </w:rPr>
      </w:pPr>
    </w:p>
    <w:p w14:paraId="49B5114D" w14:textId="77777777" w:rsidR="006061FF" w:rsidRPr="007D26B9" w:rsidRDefault="006061FF" w:rsidP="00556C6C">
      <w:pPr>
        <w:rPr>
          <w:sz w:val="22"/>
          <w:szCs w:val="22"/>
        </w:rPr>
      </w:pPr>
    </w:p>
    <w:p w14:paraId="71C4B00E" w14:textId="16410DA6" w:rsidR="00556C6C" w:rsidRPr="007D26B9" w:rsidRDefault="00160B6F" w:rsidP="00556C6C">
      <w:pPr>
        <w:pStyle w:val="Paragraphedeliste"/>
        <w:numPr>
          <w:ilvl w:val="0"/>
          <w:numId w:val="23"/>
        </w:numPr>
        <w:rPr>
          <w:rFonts w:ascii="Arial" w:hAnsi="Arial" w:cs="Arial"/>
        </w:rPr>
      </w:pPr>
      <w:r>
        <w:rPr>
          <w:rFonts w:ascii="Arial" w:hAnsi="Arial" w:cs="Arial"/>
        </w:rPr>
        <w:t>Une des palettes</w:t>
      </w:r>
      <w:r w:rsidR="00556C6C" w:rsidRPr="007D26B9">
        <w:rPr>
          <w:rFonts w:ascii="Arial" w:hAnsi="Arial" w:cs="Arial"/>
        </w:rPr>
        <w:t xml:space="preserve"> présente un affaissement, des enfoncements sont visibles, que devez-vous faire ?</w:t>
      </w:r>
    </w:p>
    <w:p w14:paraId="22A00D56" w14:textId="77777777" w:rsidR="00826AA6" w:rsidRDefault="00826AA6" w:rsidP="00826AA6">
      <w:pPr>
        <w:rPr>
          <w:sz w:val="22"/>
          <w:szCs w:val="22"/>
        </w:rPr>
      </w:pPr>
    </w:p>
    <w:p w14:paraId="56E74AFB" w14:textId="77777777" w:rsidR="00556C6C" w:rsidRDefault="00556C6C" w:rsidP="00826AA6">
      <w:pPr>
        <w:rPr>
          <w:b/>
          <w:bCs/>
          <w:color w:val="FF0000"/>
          <w:sz w:val="22"/>
          <w:szCs w:val="22"/>
        </w:rPr>
      </w:pPr>
    </w:p>
    <w:p w14:paraId="7C8446B3" w14:textId="77777777" w:rsidR="006061FF" w:rsidRDefault="006061FF" w:rsidP="00826AA6">
      <w:pPr>
        <w:rPr>
          <w:sz w:val="22"/>
          <w:szCs w:val="22"/>
        </w:rPr>
      </w:pPr>
    </w:p>
    <w:p w14:paraId="48A09742" w14:textId="396AE3F2" w:rsidR="00556C6C" w:rsidRPr="007D26B9" w:rsidRDefault="00556C6C" w:rsidP="00556C6C">
      <w:pPr>
        <w:pStyle w:val="Paragraphedeliste"/>
        <w:numPr>
          <w:ilvl w:val="0"/>
          <w:numId w:val="23"/>
        </w:numPr>
        <w:rPr>
          <w:rFonts w:ascii="Arial" w:hAnsi="Arial" w:cs="Arial"/>
        </w:rPr>
      </w:pPr>
      <w:r w:rsidRPr="007D26B9">
        <w:rPr>
          <w:rFonts w:ascii="Arial" w:hAnsi="Arial" w:cs="Arial"/>
        </w:rPr>
        <w:t xml:space="preserve">Un seul </w:t>
      </w:r>
      <w:r w:rsidR="00160B6F">
        <w:rPr>
          <w:rFonts w:ascii="Arial" w:hAnsi="Arial" w:cs="Arial"/>
        </w:rPr>
        <w:t>colis</w:t>
      </w:r>
      <w:r w:rsidRPr="007D26B9">
        <w:rPr>
          <w:rFonts w:ascii="Arial" w:hAnsi="Arial" w:cs="Arial"/>
        </w:rPr>
        <w:t xml:space="preserve"> est enfoncé à la réception, que devez-vous faire ?</w:t>
      </w:r>
    </w:p>
    <w:p w14:paraId="06807C38" w14:textId="77777777" w:rsidR="00556C6C" w:rsidRPr="007D26B9" w:rsidRDefault="00556C6C" w:rsidP="00556C6C">
      <w:pPr>
        <w:rPr>
          <w:sz w:val="22"/>
          <w:szCs w:val="22"/>
        </w:rPr>
      </w:pPr>
    </w:p>
    <w:p w14:paraId="18AEA4D8" w14:textId="77777777" w:rsidR="00556C6C" w:rsidRDefault="00556C6C" w:rsidP="00556C6C">
      <w:pPr>
        <w:rPr>
          <w:b/>
          <w:bCs/>
          <w:color w:val="FF0000"/>
          <w:sz w:val="22"/>
          <w:szCs w:val="22"/>
        </w:rPr>
      </w:pPr>
    </w:p>
    <w:p w14:paraId="0FE015C4" w14:textId="77777777" w:rsidR="006061FF" w:rsidRPr="007D26B9" w:rsidRDefault="006061FF" w:rsidP="00556C6C">
      <w:pPr>
        <w:rPr>
          <w:sz w:val="22"/>
          <w:szCs w:val="22"/>
        </w:rPr>
      </w:pPr>
    </w:p>
    <w:p w14:paraId="7514EABC" w14:textId="1F805351" w:rsidR="00556C6C" w:rsidRPr="007D26B9" w:rsidRDefault="00556C6C" w:rsidP="00556C6C">
      <w:pPr>
        <w:pStyle w:val="Paragraphedeliste"/>
        <w:numPr>
          <w:ilvl w:val="0"/>
          <w:numId w:val="23"/>
        </w:numPr>
        <w:rPr>
          <w:rFonts w:ascii="Arial" w:hAnsi="Arial" w:cs="Arial"/>
        </w:rPr>
      </w:pPr>
      <w:r w:rsidRPr="007D26B9">
        <w:rPr>
          <w:rFonts w:ascii="Arial" w:hAnsi="Arial" w:cs="Arial"/>
        </w:rPr>
        <w:t>Vous procédez aux contrôles qualitatifs et quantitatifs, il manque deux références. Que devez-vous faire ?</w:t>
      </w:r>
    </w:p>
    <w:p w14:paraId="584F19A2" w14:textId="60BF4DEE" w:rsidR="00556C6C" w:rsidRDefault="00556C6C" w:rsidP="00556C6C">
      <w:pPr>
        <w:rPr>
          <w:sz w:val="22"/>
          <w:szCs w:val="22"/>
        </w:rPr>
      </w:pPr>
    </w:p>
    <w:p w14:paraId="2426B262" w14:textId="77777777" w:rsidR="00556C6C" w:rsidRDefault="00556C6C" w:rsidP="00556C6C">
      <w:pPr>
        <w:rPr>
          <w:b/>
          <w:bCs/>
          <w:color w:val="FF0000"/>
          <w:sz w:val="22"/>
          <w:szCs w:val="22"/>
        </w:rPr>
      </w:pPr>
    </w:p>
    <w:p w14:paraId="4B1F59C7" w14:textId="77777777" w:rsidR="006061FF" w:rsidRDefault="006061FF" w:rsidP="00556C6C">
      <w:pPr>
        <w:rPr>
          <w:sz w:val="22"/>
          <w:szCs w:val="22"/>
        </w:rPr>
      </w:pPr>
    </w:p>
    <w:p w14:paraId="46F10CAD" w14:textId="5B171F31" w:rsidR="00556C6C" w:rsidRDefault="00C830AD" w:rsidP="00556C6C">
      <w:pPr>
        <w:pStyle w:val="Paragraphedeliste"/>
        <w:numPr>
          <w:ilvl w:val="0"/>
          <w:numId w:val="23"/>
        </w:numPr>
        <w:rPr>
          <w:rFonts w:ascii="Arial" w:hAnsi="Arial" w:cs="Arial"/>
        </w:rPr>
      </w:pPr>
      <w:r>
        <w:rPr>
          <w:rFonts w:ascii="Arial" w:hAnsi="Arial" w:cs="Arial"/>
        </w:rPr>
        <w:t>A la suite</w:t>
      </w:r>
      <w:r w:rsidR="00556C6C" w:rsidRPr="007D26B9">
        <w:rPr>
          <w:rFonts w:ascii="Arial" w:hAnsi="Arial" w:cs="Arial"/>
        </w:rPr>
        <w:t xml:space="preserve"> du contrôle qualitatif</w:t>
      </w:r>
      <w:r>
        <w:rPr>
          <w:rFonts w:ascii="Arial" w:hAnsi="Arial" w:cs="Arial"/>
        </w:rPr>
        <w:t xml:space="preserve"> du carton enfoncé pour lequel vous aviez émis des réserves</w:t>
      </w:r>
      <w:r w:rsidR="00556C6C" w:rsidRPr="007D26B9">
        <w:rPr>
          <w:rFonts w:ascii="Arial" w:hAnsi="Arial" w:cs="Arial"/>
        </w:rPr>
        <w:t>, vous constatez que de nombreuses pièces sont cassé</w:t>
      </w:r>
      <w:r w:rsidR="00160B6F">
        <w:rPr>
          <w:rFonts w:ascii="Arial" w:hAnsi="Arial" w:cs="Arial"/>
        </w:rPr>
        <w:t>e</w:t>
      </w:r>
      <w:r w:rsidR="00556C6C" w:rsidRPr="007D26B9">
        <w:rPr>
          <w:rFonts w:ascii="Arial" w:hAnsi="Arial" w:cs="Arial"/>
        </w:rPr>
        <w:t>s (panneaux magnétiques). Quelle procédure sera mise en place ?</w:t>
      </w:r>
      <w:r>
        <w:rPr>
          <w:rFonts w:ascii="Arial" w:hAnsi="Arial" w:cs="Arial"/>
        </w:rPr>
        <w:t xml:space="preserve"> </w:t>
      </w:r>
    </w:p>
    <w:p w14:paraId="45BBA01D" w14:textId="77777777" w:rsidR="00C830AD" w:rsidRDefault="00C830AD" w:rsidP="00C830AD"/>
    <w:p w14:paraId="6469F6C6" w14:textId="77777777" w:rsidR="00556C6C" w:rsidRDefault="00556C6C" w:rsidP="00556C6C">
      <w:pPr>
        <w:rPr>
          <w:b/>
          <w:bCs/>
          <w:color w:val="FF0000"/>
          <w:sz w:val="22"/>
          <w:szCs w:val="22"/>
        </w:rPr>
      </w:pPr>
    </w:p>
    <w:p w14:paraId="56218A63" w14:textId="77777777" w:rsidR="006061FF" w:rsidRPr="00C830AD" w:rsidRDefault="006061FF" w:rsidP="00556C6C">
      <w:pPr>
        <w:rPr>
          <w:b/>
          <w:bCs/>
          <w:color w:val="FF0000"/>
          <w:sz w:val="22"/>
          <w:szCs w:val="22"/>
        </w:rPr>
      </w:pPr>
    </w:p>
    <w:p w14:paraId="2874B17E" w14:textId="0A1856DC" w:rsidR="00556C6C" w:rsidRPr="00C2182D" w:rsidRDefault="00556C6C" w:rsidP="003376A1">
      <w:pPr>
        <w:jc w:val="both"/>
        <w:rPr>
          <w:sz w:val="22"/>
          <w:szCs w:val="22"/>
        </w:rPr>
      </w:pPr>
      <w:r w:rsidRPr="00C2182D">
        <w:rPr>
          <w:sz w:val="22"/>
          <w:szCs w:val="22"/>
        </w:rPr>
        <w:t>Le contrôle à quai et le contrôle quantitatif des colis ont été effectués. Vous êtes chargé(e) de procéder au contrôle quantitatif de la marchandise.</w:t>
      </w:r>
    </w:p>
    <w:p w14:paraId="275F35B0" w14:textId="77777777" w:rsidR="00556C6C" w:rsidRPr="00C2182D" w:rsidRDefault="00556C6C" w:rsidP="003376A1">
      <w:pPr>
        <w:jc w:val="both"/>
        <w:rPr>
          <w:sz w:val="22"/>
          <w:szCs w:val="22"/>
        </w:rPr>
      </w:pPr>
    </w:p>
    <w:p w14:paraId="3153D793" w14:textId="1258443D" w:rsidR="003376A1" w:rsidRPr="00C2182D" w:rsidRDefault="00A80D45" w:rsidP="003376A1">
      <w:pPr>
        <w:pStyle w:val="Paragraphedeliste"/>
        <w:numPr>
          <w:ilvl w:val="0"/>
          <w:numId w:val="28"/>
        </w:numPr>
        <w:rPr>
          <w:rFonts w:ascii="Arial" w:hAnsi="Arial" w:cs="Arial"/>
          <w:b/>
          <w:bCs/>
        </w:rPr>
      </w:pPr>
      <w:r w:rsidRPr="00C2182D">
        <w:rPr>
          <w:rFonts w:ascii="Arial" w:hAnsi="Arial" w:cs="Arial"/>
          <w:b/>
          <w:bCs/>
        </w:rPr>
        <w:t xml:space="preserve">Contrôlez le bon de livraison/réception </w:t>
      </w:r>
      <w:r w:rsidR="00E178C4" w:rsidRPr="00C2182D">
        <w:rPr>
          <w:rFonts w:ascii="Arial" w:hAnsi="Arial" w:cs="Arial"/>
          <w:b/>
          <w:bCs/>
        </w:rPr>
        <w:t>(</w:t>
      </w:r>
      <w:r w:rsidR="00E178C4" w:rsidRPr="00C2182D">
        <w:rPr>
          <w:rFonts w:ascii="Arial" w:hAnsi="Arial" w:cs="Arial"/>
          <w:b/>
          <w:bCs/>
          <w:color w:val="FF0000"/>
        </w:rPr>
        <w:t>DOCUMENT 2</w:t>
      </w:r>
      <w:r w:rsidR="00E178C4" w:rsidRPr="00C2182D">
        <w:rPr>
          <w:rFonts w:ascii="Arial" w:hAnsi="Arial" w:cs="Arial"/>
          <w:b/>
          <w:bCs/>
        </w:rPr>
        <w:t>)</w:t>
      </w:r>
      <w:r w:rsidRPr="00C2182D">
        <w:rPr>
          <w:rFonts w:ascii="Arial" w:hAnsi="Arial" w:cs="Arial"/>
          <w:b/>
          <w:bCs/>
        </w:rPr>
        <w:t xml:space="preserve"> en le rapprochant </w:t>
      </w:r>
      <w:r w:rsidR="00E178C4" w:rsidRPr="00C2182D">
        <w:rPr>
          <w:rFonts w:ascii="Arial" w:hAnsi="Arial" w:cs="Arial"/>
          <w:b/>
          <w:bCs/>
        </w:rPr>
        <w:t>de la commande par mail (</w:t>
      </w:r>
      <w:r w:rsidR="00E178C4" w:rsidRPr="00C2182D">
        <w:rPr>
          <w:rFonts w:ascii="Arial" w:hAnsi="Arial" w:cs="Arial"/>
          <w:b/>
          <w:bCs/>
          <w:color w:val="FF0000"/>
        </w:rPr>
        <w:t>DOCUMENT 3</w:t>
      </w:r>
      <w:r w:rsidR="00E178C4" w:rsidRPr="00C2182D">
        <w:rPr>
          <w:rFonts w:ascii="Arial" w:hAnsi="Arial" w:cs="Arial"/>
          <w:b/>
          <w:bCs/>
        </w:rPr>
        <w:t>).</w:t>
      </w:r>
      <w:r w:rsidR="007D26B9" w:rsidRPr="00C2182D">
        <w:rPr>
          <w:rFonts w:ascii="Arial" w:hAnsi="Arial" w:cs="Arial"/>
          <w:b/>
          <w:bCs/>
        </w:rPr>
        <w:t xml:space="preserve"> </w:t>
      </w:r>
      <w:r w:rsidR="003376A1" w:rsidRPr="00C2182D">
        <w:rPr>
          <w:rFonts w:ascii="Arial" w:hAnsi="Arial" w:cs="Arial"/>
          <w:b/>
          <w:bCs/>
        </w:rPr>
        <w:t xml:space="preserve">Si vous constatez une anomalie, préparez le mail au fournisseur sur </w:t>
      </w:r>
      <w:r w:rsidR="003376A1" w:rsidRPr="00C2182D">
        <w:rPr>
          <w:rFonts w:ascii="Arial" w:hAnsi="Arial" w:cs="Arial"/>
          <w:b/>
          <w:bCs/>
          <w:color w:val="FF0000"/>
        </w:rPr>
        <w:t xml:space="preserve">l’ANNEXE 1 </w:t>
      </w:r>
      <w:r w:rsidR="003376A1" w:rsidRPr="00C2182D">
        <w:rPr>
          <w:rFonts w:ascii="Arial" w:hAnsi="Arial" w:cs="Arial"/>
          <w:b/>
          <w:bCs/>
        </w:rPr>
        <w:t>afin de lui faire part de vos observations. Vous suivrez le plan suivant :</w:t>
      </w:r>
    </w:p>
    <w:p w14:paraId="7EA349E0" w14:textId="77777777" w:rsidR="003376A1" w:rsidRPr="00C2182D" w:rsidRDefault="003376A1" w:rsidP="003376A1">
      <w:pPr>
        <w:jc w:val="both"/>
        <w:rPr>
          <w:rFonts w:eastAsiaTheme="minorHAnsi"/>
          <w:noProof w:val="0"/>
          <w:sz w:val="22"/>
          <w:szCs w:val="22"/>
          <w:lang w:eastAsia="en-US"/>
        </w:rPr>
      </w:pPr>
    </w:p>
    <w:p w14:paraId="58310C21" w14:textId="476BE450" w:rsidR="003376A1" w:rsidRPr="00C2182D" w:rsidRDefault="003376A1" w:rsidP="003376A1">
      <w:pPr>
        <w:pStyle w:val="Paragraphedeliste"/>
        <w:numPr>
          <w:ilvl w:val="0"/>
          <w:numId w:val="29"/>
        </w:numPr>
        <w:rPr>
          <w:rFonts w:ascii="Arial" w:hAnsi="Arial" w:cs="Arial"/>
        </w:rPr>
      </w:pPr>
      <w:r w:rsidRPr="00C2182D">
        <w:rPr>
          <w:rFonts w:ascii="Arial" w:hAnsi="Arial" w:cs="Arial"/>
        </w:rPr>
        <w:t>Accuser réception de la livraison (précisez le n° et la date)</w:t>
      </w:r>
    </w:p>
    <w:p w14:paraId="6D692E27" w14:textId="11229E77" w:rsidR="003376A1" w:rsidRPr="00C2182D" w:rsidRDefault="003376A1" w:rsidP="003376A1">
      <w:pPr>
        <w:pStyle w:val="Paragraphedeliste"/>
        <w:numPr>
          <w:ilvl w:val="0"/>
          <w:numId w:val="29"/>
        </w:numPr>
        <w:rPr>
          <w:rFonts w:ascii="Arial" w:hAnsi="Arial" w:cs="Arial"/>
        </w:rPr>
      </w:pPr>
      <w:r w:rsidRPr="00C2182D">
        <w:rPr>
          <w:rFonts w:ascii="Arial" w:hAnsi="Arial" w:cs="Arial"/>
        </w:rPr>
        <w:t>Enoncer le/les problèmes constatés</w:t>
      </w:r>
    </w:p>
    <w:p w14:paraId="39E68647" w14:textId="7826070E" w:rsidR="003376A1" w:rsidRPr="00C2182D" w:rsidRDefault="003376A1" w:rsidP="003376A1">
      <w:pPr>
        <w:pStyle w:val="Paragraphedeliste"/>
        <w:numPr>
          <w:ilvl w:val="0"/>
          <w:numId w:val="29"/>
        </w:numPr>
        <w:rPr>
          <w:rFonts w:ascii="Arial" w:hAnsi="Arial" w:cs="Arial"/>
        </w:rPr>
      </w:pPr>
      <w:r w:rsidRPr="00C2182D">
        <w:rPr>
          <w:rFonts w:ascii="Arial" w:hAnsi="Arial" w:cs="Arial"/>
        </w:rPr>
        <w:t>Demander l’envoi des références manquantes</w:t>
      </w:r>
    </w:p>
    <w:p w14:paraId="4BF6ABC2" w14:textId="04CCD3D2" w:rsidR="003376A1" w:rsidRPr="00C2182D" w:rsidRDefault="003376A1" w:rsidP="003376A1">
      <w:pPr>
        <w:pStyle w:val="Paragraphedeliste"/>
        <w:numPr>
          <w:ilvl w:val="0"/>
          <w:numId w:val="29"/>
        </w:numPr>
        <w:rPr>
          <w:rFonts w:ascii="Arial" w:hAnsi="Arial" w:cs="Arial"/>
        </w:rPr>
      </w:pPr>
      <w:r w:rsidRPr="00C2182D">
        <w:rPr>
          <w:rFonts w:ascii="Arial" w:hAnsi="Arial" w:cs="Arial"/>
        </w:rPr>
        <w:t>Conclure</w:t>
      </w:r>
    </w:p>
    <w:p w14:paraId="70E8E09C" w14:textId="1D8A1F4D" w:rsidR="003376A1" w:rsidRPr="00C2182D" w:rsidRDefault="003376A1" w:rsidP="003376A1">
      <w:pPr>
        <w:pStyle w:val="Paragraphedeliste"/>
        <w:numPr>
          <w:ilvl w:val="0"/>
          <w:numId w:val="29"/>
        </w:numPr>
        <w:rPr>
          <w:rFonts w:ascii="Arial" w:hAnsi="Arial" w:cs="Arial"/>
        </w:rPr>
      </w:pPr>
      <w:r w:rsidRPr="00C2182D">
        <w:rPr>
          <w:rFonts w:ascii="Arial" w:hAnsi="Arial" w:cs="Arial"/>
        </w:rPr>
        <w:t>Saluer</w:t>
      </w:r>
    </w:p>
    <w:p w14:paraId="08AE6B25" w14:textId="77777777" w:rsidR="00221A93" w:rsidRDefault="00221A93" w:rsidP="000125DC">
      <w:pPr>
        <w:rPr>
          <w:rFonts w:eastAsiaTheme="minorHAnsi"/>
          <w:noProof w:val="0"/>
          <w:sz w:val="22"/>
          <w:szCs w:val="22"/>
          <w:lang w:eastAsia="en-US"/>
        </w:rPr>
      </w:pPr>
    </w:p>
    <w:p w14:paraId="57E506B9" w14:textId="4E4D5B25" w:rsidR="003376A1" w:rsidRDefault="00221A93" w:rsidP="000125DC">
      <w:pPr>
        <w:rPr>
          <w:rFonts w:eastAsiaTheme="minorHAnsi"/>
          <w:noProof w:val="0"/>
          <w:sz w:val="22"/>
          <w:szCs w:val="22"/>
          <w:lang w:eastAsia="en-US"/>
        </w:rPr>
      </w:pPr>
      <w:r>
        <w:rPr>
          <w:rFonts w:eastAsiaTheme="minorHAnsi"/>
          <w:noProof w:val="0"/>
          <w:sz w:val="22"/>
          <w:szCs w:val="22"/>
          <w:lang w:eastAsia="en-US"/>
        </w:rPr>
        <w:t xml:space="preserve">Maxime REDON sera le signataire. </w:t>
      </w:r>
    </w:p>
    <w:p w14:paraId="2270FC1D" w14:textId="77777777" w:rsidR="00A0791F" w:rsidRDefault="00A0791F" w:rsidP="000125DC">
      <w:pPr>
        <w:rPr>
          <w:rFonts w:eastAsiaTheme="minorHAnsi"/>
          <w:noProof w:val="0"/>
          <w:sz w:val="22"/>
          <w:szCs w:val="22"/>
          <w:lang w:eastAsia="en-US"/>
        </w:rPr>
      </w:pPr>
    </w:p>
    <w:p w14:paraId="74F5CCA6" w14:textId="77777777" w:rsidR="00A0791F" w:rsidRDefault="00A0791F" w:rsidP="000125DC">
      <w:pPr>
        <w:rPr>
          <w:rFonts w:eastAsiaTheme="minorHAnsi"/>
          <w:noProof w:val="0"/>
          <w:sz w:val="22"/>
          <w:szCs w:val="22"/>
          <w:lang w:eastAsia="en-US"/>
        </w:rPr>
      </w:pPr>
    </w:p>
    <w:p w14:paraId="17E4172A" w14:textId="77777777" w:rsidR="00A0791F" w:rsidRDefault="00A0791F" w:rsidP="000125DC">
      <w:pPr>
        <w:rPr>
          <w:rFonts w:eastAsiaTheme="minorHAnsi"/>
          <w:noProof w:val="0"/>
          <w:sz w:val="22"/>
          <w:szCs w:val="22"/>
          <w:lang w:eastAsia="en-US"/>
        </w:rPr>
      </w:pPr>
    </w:p>
    <w:p w14:paraId="6829ABFD" w14:textId="77777777" w:rsidR="006061FF" w:rsidRDefault="006061FF" w:rsidP="000125DC">
      <w:pPr>
        <w:rPr>
          <w:rFonts w:eastAsiaTheme="minorHAnsi"/>
          <w:noProof w:val="0"/>
          <w:sz w:val="22"/>
          <w:szCs w:val="22"/>
          <w:lang w:eastAsia="en-US"/>
        </w:rPr>
      </w:pPr>
    </w:p>
    <w:p w14:paraId="2C5F2DEA" w14:textId="77777777" w:rsidR="006061FF" w:rsidRDefault="006061FF" w:rsidP="000125DC">
      <w:pPr>
        <w:rPr>
          <w:rFonts w:eastAsiaTheme="minorHAnsi"/>
          <w:noProof w:val="0"/>
          <w:sz w:val="22"/>
          <w:szCs w:val="22"/>
          <w:lang w:eastAsia="en-US"/>
        </w:rPr>
      </w:pPr>
    </w:p>
    <w:p w14:paraId="45C63332" w14:textId="77777777" w:rsidR="006061FF" w:rsidRDefault="006061FF" w:rsidP="000125DC">
      <w:pPr>
        <w:rPr>
          <w:rFonts w:eastAsiaTheme="minorHAnsi"/>
          <w:noProof w:val="0"/>
          <w:sz w:val="22"/>
          <w:szCs w:val="22"/>
          <w:lang w:eastAsia="en-US"/>
        </w:rPr>
      </w:pPr>
    </w:p>
    <w:p w14:paraId="1E224DEB" w14:textId="77777777" w:rsidR="006061FF" w:rsidRDefault="006061FF" w:rsidP="000125DC">
      <w:pPr>
        <w:rPr>
          <w:rFonts w:eastAsiaTheme="minorHAnsi"/>
          <w:noProof w:val="0"/>
          <w:sz w:val="22"/>
          <w:szCs w:val="22"/>
          <w:lang w:eastAsia="en-US"/>
        </w:rPr>
      </w:pPr>
    </w:p>
    <w:p w14:paraId="16A886DF" w14:textId="77777777" w:rsidR="00A0791F" w:rsidRDefault="00A0791F" w:rsidP="000125DC">
      <w:pPr>
        <w:rPr>
          <w:rFonts w:eastAsiaTheme="minorHAnsi"/>
          <w:noProof w:val="0"/>
          <w:sz w:val="22"/>
          <w:szCs w:val="22"/>
          <w:lang w:eastAsia="en-US"/>
        </w:rPr>
      </w:pPr>
    </w:p>
    <w:p w14:paraId="21D0E857" w14:textId="77777777" w:rsidR="00E925DF" w:rsidRPr="00E178C4" w:rsidRDefault="00E925DF" w:rsidP="00E178C4">
      <w:pPr>
        <w:shd w:val="clear" w:color="auto" w:fill="D9D9D9" w:themeFill="background1" w:themeFillShade="D9"/>
        <w:jc w:val="both"/>
        <w:rPr>
          <w:b/>
          <w:bCs/>
          <w:color w:val="006666"/>
          <w:sz w:val="28"/>
          <w:szCs w:val="28"/>
        </w:rPr>
      </w:pPr>
      <w:r w:rsidRPr="00E178C4">
        <w:rPr>
          <w:b/>
          <w:bCs/>
          <w:color w:val="006666"/>
          <w:sz w:val="28"/>
          <w:szCs w:val="28"/>
        </w:rPr>
        <w:lastRenderedPageBreak/>
        <w:t>Mission 2 – Réagir face à un problème de livraison avec un transporteur</w:t>
      </w:r>
    </w:p>
    <w:p w14:paraId="666E1E2E" w14:textId="77777777" w:rsidR="00E925DF" w:rsidRPr="00E178C4" w:rsidRDefault="00E925DF" w:rsidP="00360089">
      <w:pPr>
        <w:jc w:val="both"/>
      </w:pPr>
    </w:p>
    <w:p w14:paraId="356D475F" w14:textId="77777777" w:rsidR="00781BDD" w:rsidRDefault="001904FC" w:rsidP="00360089">
      <w:pPr>
        <w:jc w:val="both"/>
        <w:rPr>
          <w:sz w:val="22"/>
          <w:szCs w:val="22"/>
        </w:rPr>
      </w:pPr>
      <w:r w:rsidRPr="00E178C4">
        <w:rPr>
          <w:sz w:val="22"/>
          <w:szCs w:val="22"/>
        </w:rPr>
        <w:t xml:space="preserve">Le </w:t>
      </w:r>
      <w:r w:rsidR="00781BDD">
        <w:rPr>
          <w:sz w:val="22"/>
          <w:szCs w:val="22"/>
        </w:rPr>
        <w:t xml:space="preserve">10 octobre </w:t>
      </w:r>
      <w:r w:rsidRPr="00E178C4">
        <w:rPr>
          <w:sz w:val="22"/>
          <w:szCs w:val="22"/>
        </w:rPr>
        <w:t>au matin,</w:t>
      </w:r>
      <w:r w:rsidR="00E925DF" w:rsidRPr="00E178C4">
        <w:rPr>
          <w:sz w:val="22"/>
          <w:szCs w:val="22"/>
        </w:rPr>
        <w:t xml:space="preserve"> la société a réceptionné une livraison acheminée par un transporteur. Un problème a été signalé par l’agent de réception. Ce dernier a porté des réserves sur la lettre de voiture du transporteur (</w:t>
      </w:r>
      <w:r w:rsidR="00781BDD" w:rsidRPr="00781BDD">
        <w:rPr>
          <w:b/>
          <w:color w:val="FF0000"/>
          <w:sz w:val="22"/>
          <w:szCs w:val="22"/>
        </w:rPr>
        <w:t>DOCUMENT 4</w:t>
      </w:r>
      <w:r w:rsidR="00E925DF" w:rsidRPr="00E178C4">
        <w:rPr>
          <w:sz w:val="22"/>
          <w:szCs w:val="22"/>
        </w:rPr>
        <w:t xml:space="preserve">). </w:t>
      </w:r>
    </w:p>
    <w:p w14:paraId="114D984E" w14:textId="77777777" w:rsidR="00781BDD" w:rsidRDefault="00781BDD" w:rsidP="00360089">
      <w:pPr>
        <w:jc w:val="both"/>
        <w:rPr>
          <w:sz w:val="22"/>
          <w:szCs w:val="22"/>
        </w:rPr>
      </w:pPr>
    </w:p>
    <w:p w14:paraId="57519E15" w14:textId="1AB04DDE" w:rsidR="00781BDD" w:rsidRPr="00C2182D" w:rsidRDefault="00781BDD" w:rsidP="007D26B9">
      <w:pPr>
        <w:pStyle w:val="Paragraphedeliste"/>
        <w:numPr>
          <w:ilvl w:val="0"/>
          <w:numId w:val="28"/>
        </w:numPr>
        <w:rPr>
          <w:rFonts w:ascii="Arial" w:hAnsi="Arial" w:cs="Arial"/>
          <w:b/>
          <w:bCs/>
        </w:rPr>
      </w:pPr>
      <w:r w:rsidRPr="00C2182D">
        <w:rPr>
          <w:rFonts w:ascii="Arial" w:hAnsi="Arial" w:cs="Arial"/>
          <w:b/>
          <w:bCs/>
        </w:rPr>
        <w:t>Analysez le document et repérez :</w:t>
      </w:r>
    </w:p>
    <w:p w14:paraId="5EAC00DB" w14:textId="77777777" w:rsidR="00781BDD" w:rsidRDefault="00781BDD" w:rsidP="00360089">
      <w:pPr>
        <w:jc w:val="both"/>
        <w:rPr>
          <w:sz w:val="22"/>
          <w:szCs w:val="22"/>
        </w:rPr>
      </w:pPr>
    </w:p>
    <w:p w14:paraId="4A1894AE" w14:textId="6BDEBB66" w:rsidR="00781BDD" w:rsidRDefault="007D26B9" w:rsidP="00360089">
      <w:pPr>
        <w:jc w:val="both"/>
        <w:rPr>
          <w:sz w:val="22"/>
          <w:szCs w:val="22"/>
        </w:rPr>
      </w:pPr>
      <w:r>
        <w:rPr>
          <w:sz w:val="22"/>
          <w:szCs w:val="22"/>
        </w:rPr>
        <w:sym w:font="Wingdings" w:char="F0DC"/>
      </w:r>
      <w:r>
        <w:rPr>
          <w:sz w:val="22"/>
          <w:szCs w:val="22"/>
        </w:rPr>
        <w:t xml:space="preserve"> </w:t>
      </w:r>
      <w:r w:rsidR="00781BDD">
        <w:rPr>
          <w:sz w:val="22"/>
          <w:szCs w:val="22"/>
        </w:rPr>
        <w:t xml:space="preserve">L’expéditeur </w:t>
      </w:r>
      <w:r w:rsidR="00750C19">
        <w:rPr>
          <w:sz w:val="22"/>
          <w:szCs w:val="22"/>
        </w:rPr>
        <w:t>(donneur d’ordre)</w:t>
      </w:r>
      <w:r w:rsidR="00781BDD">
        <w:rPr>
          <w:sz w:val="22"/>
          <w:szCs w:val="22"/>
        </w:rPr>
        <w:tab/>
      </w:r>
      <w:r w:rsidR="00750C19">
        <w:rPr>
          <w:sz w:val="22"/>
          <w:szCs w:val="22"/>
        </w:rPr>
        <w:t xml:space="preserve"> </w:t>
      </w:r>
      <w:r>
        <w:rPr>
          <w:sz w:val="22"/>
          <w:szCs w:val="22"/>
        </w:rPr>
        <w:t xml:space="preserve"> </w:t>
      </w:r>
      <w:r>
        <w:rPr>
          <w:sz w:val="22"/>
          <w:szCs w:val="22"/>
        </w:rPr>
        <w:sym w:font="Wingdings" w:char="F0DC"/>
      </w:r>
      <w:r>
        <w:rPr>
          <w:sz w:val="22"/>
          <w:szCs w:val="22"/>
        </w:rPr>
        <w:t xml:space="preserve"> </w:t>
      </w:r>
      <w:r w:rsidR="00781BDD">
        <w:rPr>
          <w:sz w:val="22"/>
          <w:szCs w:val="22"/>
        </w:rPr>
        <w:t>Le destinataire</w:t>
      </w:r>
      <w:r w:rsidR="00781BDD">
        <w:rPr>
          <w:sz w:val="22"/>
          <w:szCs w:val="22"/>
        </w:rPr>
        <w:tab/>
      </w:r>
      <w:r w:rsidR="00781BDD">
        <w:rPr>
          <w:sz w:val="22"/>
          <w:szCs w:val="22"/>
        </w:rPr>
        <w:tab/>
      </w:r>
      <w:r w:rsidR="00781BDD">
        <w:rPr>
          <w:sz w:val="22"/>
          <w:szCs w:val="22"/>
        </w:rPr>
        <w:tab/>
      </w:r>
      <w:r>
        <w:rPr>
          <w:sz w:val="22"/>
          <w:szCs w:val="22"/>
        </w:rPr>
        <w:t xml:space="preserve"> </w:t>
      </w:r>
      <w:r>
        <w:rPr>
          <w:sz w:val="22"/>
          <w:szCs w:val="22"/>
        </w:rPr>
        <w:sym w:font="Wingdings" w:char="F0DC"/>
      </w:r>
      <w:r w:rsidR="00781BDD">
        <w:rPr>
          <w:sz w:val="22"/>
          <w:szCs w:val="22"/>
        </w:rPr>
        <w:t>Le transporteur</w:t>
      </w:r>
    </w:p>
    <w:p w14:paraId="13FBAFE7" w14:textId="3F367514" w:rsidR="00781BDD" w:rsidRDefault="00781BDD" w:rsidP="00360089">
      <w:pPr>
        <w:jc w:val="both"/>
        <w:rPr>
          <w:sz w:val="22"/>
          <w:szCs w:val="22"/>
        </w:rPr>
      </w:pPr>
      <w:r>
        <w:rPr>
          <w:sz w:val="22"/>
          <w:szCs w:val="22"/>
        </w:rPr>
        <mc:AlternateContent>
          <mc:Choice Requires="wps">
            <w:drawing>
              <wp:anchor distT="0" distB="0" distL="114300" distR="114300" simplePos="0" relativeHeight="251686912" behindDoc="0" locked="0" layoutInCell="1" allowOverlap="1" wp14:anchorId="4D4F3704" wp14:editId="1D14839B">
                <wp:simplePos x="0" y="0"/>
                <wp:positionH relativeFrom="column">
                  <wp:posOffset>-12700</wp:posOffset>
                </wp:positionH>
                <wp:positionV relativeFrom="paragraph">
                  <wp:posOffset>174625</wp:posOffset>
                </wp:positionV>
                <wp:extent cx="1583055" cy="641350"/>
                <wp:effectExtent l="0" t="0" r="17145" b="25400"/>
                <wp:wrapNone/>
                <wp:docPr id="1107773630" name="Ellipse 1"/>
                <wp:cNvGraphicFramePr/>
                <a:graphic xmlns:a="http://schemas.openxmlformats.org/drawingml/2006/main">
                  <a:graphicData uri="http://schemas.microsoft.com/office/word/2010/wordprocessingShape">
                    <wps:wsp>
                      <wps:cNvSpPr/>
                      <wps:spPr>
                        <a:xfrm>
                          <a:off x="0" y="0"/>
                          <a:ext cx="1583055" cy="6413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2F5DC63" w14:textId="68EB8522" w:rsidR="00D90A8A" w:rsidRPr="00D90A8A" w:rsidRDefault="00D90A8A" w:rsidP="00D90A8A">
                            <w:pPr>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F3704" id="Ellipse 1" o:spid="_x0000_s1026" style="position:absolute;left:0;text-align:left;margin-left:-1pt;margin-top:13.75pt;width:124.65pt;height:5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" fillcolor="white [3201]" strokecolor="#4f81bd [3204]" strokeweight="2pt">
                <v:textbox>
                  <w:txbxContent>
                    <w:p w14:paraId="32F5DC63" w14:textId="68EB8522" w:rsidR="00D90A8A" w:rsidRPr="00D90A8A" w:rsidRDefault="00D90A8A" w:rsidP="00D90A8A">
                      <w:pPr>
                        <w:jc w:val="center"/>
                        <w:rPr>
                          <w:b/>
                          <w:bCs/>
                          <w:color w:val="FF0000"/>
                        </w:rPr>
                      </w:pPr>
                    </w:p>
                  </w:txbxContent>
                </v:textbox>
              </v:oval>
            </w:pict>
          </mc:Fallback>
        </mc:AlternateContent>
      </w:r>
    </w:p>
    <w:p w14:paraId="016F8AAF" w14:textId="273657A2" w:rsidR="00781BDD" w:rsidRDefault="00781BDD" w:rsidP="00360089">
      <w:pPr>
        <w:jc w:val="both"/>
        <w:rPr>
          <w:sz w:val="22"/>
          <w:szCs w:val="22"/>
        </w:rPr>
      </w:pPr>
      <w:r>
        <w:rPr>
          <w:sz w:val="22"/>
          <w:szCs w:val="22"/>
        </w:rPr>
        <mc:AlternateContent>
          <mc:Choice Requires="wps">
            <w:drawing>
              <wp:anchor distT="0" distB="0" distL="114300" distR="114300" simplePos="0" relativeHeight="251691008" behindDoc="0" locked="0" layoutInCell="1" allowOverlap="1" wp14:anchorId="3EFFA90F" wp14:editId="159A3B8F">
                <wp:simplePos x="0" y="0"/>
                <wp:positionH relativeFrom="column">
                  <wp:posOffset>4370310</wp:posOffset>
                </wp:positionH>
                <wp:positionV relativeFrom="paragraph">
                  <wp:posOffset>12508</wp:posOffset>
                </wp:positionV>
                <wp:extent cx="1583055" cy="641350"/>
                <wp:effectExtent l="0" t="0" r="17145" b="25400"/>
                <wp:wrapNone/>
                <wp:docPr id="529554510" name="Ellipse 1"/>
                <wp:cNvGraphicFramePr/>
                <a:graphic xmlns:a="http://schemas.openxmlformats.org/drawingml/2006/main">
                  <a:graphicData uri="http://schemas.microsoft.com/office/word/2010/wordprocessingShape">
                    <wps:wsp>
                      <wps:cNvSpPr/>
                      <wps:spPr>
                        <a:xfrm>
                          <a:off x="0" y="0"/>
                          <a:ext cx="1583055" cy="6413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D684E8D" w14:textId="1A5EE0EB" w:rsidR="00D90A8A" w:rsidRPr="00D90A8A" w:rsidRDefault="00D90A8A" w:rsidP="00D90A8A">
                            <w:pPr>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FFA90F" id="_x0000_s1027" style="position:absolute;left:0;text-align:left;margin-left:344.1pt;margin-top:1pt;width:124.65pt;height:5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" fillcolor="white [3201]" strokecolor="#4f81bd [3204]" strokeweight="2pt">
                <v:textbox>
                  <w:txbxContent>
                    <w:p w14:paraId="2D684E8D" w14:textId="1A5EE0EB" w:rsidR="00D90A8A" w:rsidRPr="00D90A8A" w:rsidRDefault="00D90A8A" w:rsidP="00D90A8A">
                      <w:pPr>
                        <w:jc w:val="center"/>
                        <w:rPr>
                          <w:b/>
                          <w:bCs/>
                          <w:color w:val="FF0000"/>
                        </w:rPr>
                      </w:pPr>
                    </w:p>
                  </w:txbxContent>
                </v:textbox>
              </v:oval>
            </w:pict>
          </mc:Fallback>
        </mc:AlternateContent>
      </w:r>
      <w:r>
        <w:rPr>
          <w:sz w:val="22"/>
          <w:szCs w:val="22"/>
        </w:rPr>
        <mc:AlternateContent>
          <mc:Choice Requires="wps">
            <w:drawing>
              <wp:anchor distT="0" distB="0" distL="114300" distR="114300" simplePos="0" relativeHeight="251688960" behindDoc="0" locked="0" layoutInCell="1" allowOverlap="1" wp14:anchorId="4807A141" wp14:editId="2F2346B7">
                <wp:simplePos x="0" y="0"/>
                <wp:positionH relativeFrom="column">
                  <wp:posOffset>2118360</wp:posOffset>
                </wp:positionH>
                <wp:positionV relativeFrom="paragraph">
                  <wp:posOffset>12065</wp:posOffset>
                </wp:positionV>
                <wp:extent cx="1583055" cy="641350"/>
                <wp:effectExtent l="0" t="0" r="17145" b="25400"/>
                <wp:wrapNone/>
                <wp:docPr id="892389583" name="Ellipse 1"/>
                <wp:cNvGraphicFramePr/>
                <a:graphic xmlns:a="http://schemas.openxmlformats.org/drawingml/2006/main">
                  <a:graphicData uri="http://schemas.microsoft.com/office/word/2010/wordprocessingShape">
                    <wps:wsp>
                      <wps:cNvSpPr/>
                      <wps:spPr>
                        <a:xfrm>
                          <a:off x="0" y="0"/>
                          <a:ext cx="1583055" cy="6413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D040AE8" w14:textId="2E5F5579" w:rsidR="00D90A8A" w:rsidRPr="00D90A8A" w:rsidRDefault="00D90A8A" w:rsidP="00D90A8A">
                            <w:pPr>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7A141" id="_x0000_s1028" style="position:absolute;left:0;text-align:left;margin-left:166.8pt;margin-top:.95pt;width:124.65pt;height:5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" fillcolor="white [3201]" strokecolor="#4f81bd [3204]" strokeweight="2pt">
                <v:textbox>
                  <w:txbxContent>
                    <w:p w14:paraId="4D040AE8" w14:textId="2E5F5579" w:rsidR="00D90A8A" w:rsidRPr="00D90A8A" w:rsidRDefault="00D90A8A" w:rsidP="00D90A8A">
                      <w:pPr>
                        <w:jc w:val="center"/>
                        <w:rPr>
                          <w:b/>
                          <w:bCs/>
                          <w:color w:val="FF0000"/>
                        </w:rPr>
                      </w:pPr>
                    </w:p>
                  </w:txbxContent>
                </v:textbox>
              </v:oval>
            </w:pict>
          </mc:Fallback>
        </mc:AlternateContent>
      </w:r>
    </w:p>
    <w:p w14:paraId="3096A339" w14:textId="77777777" w:rsidR="00781BDD" w:rsidRDefault="00781BDD" w:rsidP="00360089">
      <w:pPr>
        <w:jc w:val="both"/>
        <w:rPr>
          <w:sz w:val="22"/>
          <w:szCs w:val="22"/>
        </w:rPr>
      </w:pPr>
    </w:p>
    <w:p w14:paraId="15A8CAA3" w14:textId="77777777" w:rsidR="00781BDD" w:rsidRDefault="00781BDD" w:rsidP="00360089">
      <w:pPr>
        <w:jc w:val="both"/>
        <w:rPr>
          <w:sz w:val="22"/>
          <w:szCs w:val="22"/>
        </w:rPr>
      </w:pPr>
    </w:p>
    <w:p w14:paraId="50E84C92" w14:textId="77777777" w:rsidR="00781BDD" w:rsidRDefault="00781BDD" w:rsidP="00360089">
      <w:pPr>
        <w:jc w:val="both"/>
        <w:rPr>
          <w:sz w:val="22"/>
          <w:szCs w:val="22"/>
        </w:rPr>
      </w:pPr>
    </w:p>
    <w:p w14:paraId="573CEAA7" w14:textId="77777777" w:rsidR="00781BDD" w:rsidRDefault="00781BDD" w:rsidP="00360089">
      <w:pPr>
        <w:jc w:val="both"/>
        <w:rPr>
          <w:sz w:val="22"/>
          <w:szCs w:val="22"/>
        </w:rPr>
      </w:pPr>
    </w:p>
    <w:p w14:paraId="49E4D985" w14:textId="77777777" w:rsidR="00781BDD" w:rsidRDefault="00781BDD" w:rsidP="00360089">
      <w:pPr>
        <w:jc w:val="both"/>
        <w:rPr>
          <w:sz w:val="22"/>
          <w:szCs w:val="22"/>
        </w:rPr>
      </w:pPr>
    </w:p>
    <w:p w14:paraId="7DE785B9" w14:textId="24F89705" w:rsidR="00781BDD" w:rsidRPr="0031778F" w:rsidRDefault="00781BDD" w:rsidP="000F5EAA">
      <w:pPr>
        <w:pStyle w:val="Paragraphedeliste"/>
        <w:numPr>
          <w:ilvl w:val="0"/>
          <w:numId w:val="30"/>
        </w:numPr>
      </w:pPr>
      <w:r w:rsidRPr="00C2182D">
        <w:rPr>
          <w:rFonts w:ascii="Arial" w:hAnsi="Arial" w:cs="Arial"/>
        </w:rPr>
        <w:t>La nature de la marchandise :</w:t>
      </w:r>
      <w:r w:rsidR="00D90A8A">
        <w:rPr>
          <w:rFonts w:ascii="Arial" w:hAnsi="Arial" w:cs="Arial"/>
        </w:rPr>
        <w:t xml:space="preserve"> </w:t>
      </w:r>
    </w:p>
    <w:p w14:paraId="4781F6F8" w14:textId="77777777" w:rsidR="0031778F" w:rsidRDefault="0031778F" w:rsidP="0031778F"/>
    <w:p w14:paraId="6FB8F0BE" w14:textId="77777777" w:rsidR="0031778F" w:rsidRPr="00C2182D" w:rsidRDefault="0031778F" w:rsidP="0031778F"/>
    <w:p w14:paraId="06BAF6E1" w14:textId="6FC6672A" w:rsidR="00781BDD" w:rsidRPr="00D90A8A" w:rsidRDefault="00781BDD" w:rsidP="007D26B9">
      <w:pPr>
        <w:pStyle w:val="Paragraphedeliste"/>
        <w:numPr>
          <w:ilvl w:val="0"/>
          <w:numId w:val="30"/>
        </w:numPr>
        <w:rPr>
          <w:rFonts w:ascii="Arial" w:hAnsi="Arial" w:cs="Arial"/>
          <w:b/>
          <w:bCs/>
          <w:color w:val="FF0000"/>
        </w:rPr>
      </w:pPr>
      <w:r w:rsidRPr="00C2182D">
        <w:rPr>
          <w:rFonts w:ascii="Arial" w:hAnsi="Arial" w:cs="Arial"/>
        </w:rPr>
        <w:t>Son conditionnement :</w:t>
      </w:r>
      <w:r w:rsidR="00D90A8A">
        <w:rPr>
          <w:rFonts w:ascii="Arial" w:hAnsi="Arial" w:cs="Arial"/>
        </w:rPr>
        <w:t xml:space="preserve"> </w:t>
      </w:r>
    </w:p>
    <w:p w14:paraId="765D3B9B" w14:textId="77777777" w:rsidR="00781BDD" w:rsidRPr="00C2182D" w:rsidRDefault="00781BDD" w:rsidP="00360089">
      <w:pPr>
        <w:jc w:val="both"/>
        <w:rPr>
          <w:sz w:val="22"/>
          <w:szCs w:val="22"/>
        </w:rPr>
      </w:pPr>
    </w:p>
    <w:p w14:paraId="1FDBC172" w14:textId="77777777" w:rsidR="00781BDD" w:rsidRPr="00C2182D" w:rsidRDefault="00781BDD" w:rsidP="00360089">
      <w:pPr>
        <w:jc w:val="both"/>
        <w:rPr>
          <w:sz w:val="22"/>
          <w:szCs w:val="22"/>
        </w:rPr>
      </w:pPr>
    </w:p>
    <w:p w14:paraId="1EE5C854" w14:textId="1223D23C" w:rsidR="00750C19" w:rsidRPr="0031778F" w:rsidRDefault="00750C19" w:rsidP="000516BE">
      <w:pPr>
        <w:pStyle w:val="Paragraphedeliste"/>
        <w:numPr>
          <w:ilvl w:val="0"/>
          <w:numId w:val="30"/>
        </w:numPr>
      </w:pPr>
      <w:r w:rsidRPr="00C2182D">
        <w:rPr>
          <w:rFonts w:ascii="Arial" w:hAnsi="Arial" w:cs="Arial"/>
        </w:rPr>
        <w:t>Le nom du réceptionnaire chez SEPP JEUX :</w:t>
      </w:r>
      <w:r w:rsidR="00D90A8A">
        <w:rPr>
          <w:rFonts w:ascii="Arial" w:hAnsi="Arial" w:cs="Arial"/>
        </w:rPr>
        <w:t xml:space="preserve"> </w:t>
      </w:r>
    </w:p>
    <w:p w14:paraId="55895514" w14:textId="77777777" w:rsidR="00750C19" w:rsidRDefault="00750C19" w:rsidP="00360089">
      <w:pPr>
        <w:jc w:val="both"/>
        <w:rPr>
          <w:sz w:val="22"/>
          <w:szCs w:val="22"/>
        </w:rPr>
      </w:pPr>
    </w:p>
    <w:p w14:paraId="56D01C74" w14:textId="77777777" w:rsidR="0031778F" w:rsidRPr="00C2182D" w:rsidRDefault="0031778F" w:rsidP="00360089">
      <w:pPr>
        <w:jc w:val="both"/>
        <w:rPr>
          <w:sz w:val="22"/>
          <w:szCs w:val="22"/>
        </w:rPr>
      </w:pPr>
    </w:p>
    <w:p w14:paraId="4488CDDB" w14:textId="08E07552" w:rsidR="00750C19" w:rsidRPr="00C2182D" w:rsidRDefault="00750C19" w:rsidP="007D26B9">
      <w:pPr>
        <w:pStyle w:val="Paragraphedeliste"/>
        <w:numPr>
          <w:ilvl w:val="0"/>
          <w:numId w:val="30"/>
        </w:numPr>
        <w:rPr>
          <w:rFonts w:ascii="Arial" w:hAnsi="Arial" w:cs="Arial"/>
        </w:rPr>
      </w:pPr>
      <w:r w:rsidRPr="00C2182D">
        <w:rPr>
          <w:rFonts w:ascii="Arial" w:hAnsi="Arial" w:cs="Arial"/>
        </w:rPr>
        <w:t>L’anomalie constatée (nature de la réserve) :</w:t>
      </w:r>
      <w:r w:rsidR="00D90A8A">
        <w:rPr>
          <w:rFonts w:ascii="Arial" w:hAnsi="Arial" w:cs="Arial"/>
        </w:rPr>
        <w:t xml:space="preserve"> </w:t>
      </w:r>
    </w:p>
    <w:p w14:paraId="1AC1EA62" w14:textId="77777777" w:rsidR="00781BDD" w:rsidRPr="00C2182D" w:rsidRDefault="00781BDD" w:rsidP="00360089">
      <w:pPr>
        <w:jc w:val="both"/>
        <w:rPr>
          <w:sz w:val="22"/>
          <w:szCs w:val="22"/>
        </w:rPr>
      </w:pPr>
    </w:p>
    <w:p w14:paraId="42806A88" w14:textId="77777777" w:rsidR="00750C19" w:rsidRPr="00C2182D" w:rsidRDefault="00750C19" w:rsidP="00360089">
      <w:pPr>
        <w:jc w:val="both"/>
        <w:rPr>
          <w:sz w:val="22"/>
          <w:szCs w:val="22"/>
        </w:rPr>
      </w:pPr>
    </w:p>
    <w:p w14:paraId="7DC69CBB" w14:textId="3545314E" w:rsidR="00E925DF" w:rsidRPr="00C2182D" w:rsidRDefault="00680FCA" w:rsidP="00360089">
      <w:pPr>
        <w:jc w:val="both"/>
        <w:rPr>
          <w:sz w:val="22"/>
          <w:szCs w:val="22"/>
        </w:rPr>
      </w:pPr>
      <w:r w:rsidRPr="00C2182D">
        <w:rPr>
          <w:sz w:val="22"/>
          <w:szCs w:val="22"/>
        </w:rPr>
        <w:t>Après ouverture d’un des cartons</w:t>
      </w:r>
      <w:r w:rsidR="00750C19" w:rsidRPr="00C2182D">
        <w:rPr>
          <w:sz w:val="22"/>
          <w:szCs w:val="22"/>
        </w:rPr>
        <w:t>, un lot complet de tablettes magnétiques a été cassé. Le montant du préjudice s’élève à 210 €.</w:t>
      </w:r>
    </w:p>
    <w:p w14:paraId="5E9CB497" w14:textId="77777777" w:rsidR="00750C19" w:rsidRPr="00C2182D" w:rsidRDefault="00750C19" w:rsidP="00360089">
      <w:pPr>
        <w:jc w:val="both"/>
        <w:rPr>
          <w:sz w:val="22"/>
          <w:szCs w:val="22"/>
        </w:rPr>
      </w:pPr>
    </w:p>
    <w:p w14:paraId="4777B0F0" w14:textId="6DA2ED9B" w:rsidR="00E925DF" w:rsidRPr="00C2182D" w:rsidRDefault="00E925DF" w:rsidP="00360089">
      <w:pPr>
        <w:jc w:val="both"/>
        <w:rPr>
          <w:sz w:val="22"/>
          <w:szCs w:val="22"/>
        </w:rPr>
      </w:pPr>
      <w:r w:rsidRPr="00C2182D">
        <w:rPr>
          <w:sz w:val="22"/>
          <w:szCs w:val="22"/>
        </w:rPr>
        <w:t xml:space="preserve">Monsieur </w:t>
      </w:r>
      <w:r w:rsidR="00750C19" w:rsidRPr="00C2182D">
        <w:rPr>
          <w:sz w:val="22"/>
          <w:szCs w:val="22"/>
        </w:rPr>
        <w:t>DUCHEMIN</w:t>
      </w:r>
      <w:r w:rsidRPr="00C2182D">
        <w:rPr>
          <w:sz w:val="22"/>
          <w:szCs w:val="22"/>
        </w:rPr>
        <w:t xml:space="preserve"> vous demande de prendre la situation en main et d’adresser </w:t>
      </w:r>
      <w:r w:rsidR="00360089" w:rsidRPr="00C2182D">
        <w:rPr>
          <w:sz w:val="22"/>
          <w:szCs w:val="22"/>
        </w:rPr>
        <w:t>une</w:t>
      </w:r>
      <w:r w:rsidRPr="00C2182D">
        <w:rPr>
          <w:sz w:val="22"/>
          <w:szCs w:val="22"/>
        </w:rPr>
        <w:t xml:space="preserve"> lettre recommandée avec accusé de réception</w:t>
      </w:r>
      <w:r w:rsidR="007C643B" w:rsidRPr="00C2182D">
        <w:rPr>
          <w:sz w:val="22"/>
          <w:szCs w:val="22"/>
        </w:rPr>
        <w:t xml:space="preserve"> afin de confirmer les réserves émises </w:t>
      </w:r>
      <w:r w:rsidRPr="00C2182D">
        <w:rPr>
          <w:sz w:val="22"/>
          <w:szCs w:val="22"/>
        </w:rPr>
        <w:t>au transporteur.</w:t>
      </w:r>
      <w:r w:rsidR="007C643B" w:rsidRPr="00C2182D">
        <w:rPr>
          <w:sz w:val="22"/>
          <w:szCs w:val="22"/>
        </w:rPr>
        <w:t xml:space="preserve"> Le n° de dossier litige sera le L123.</w:t>
      </w:r>
    </w:p>
    <w:p w14:paraId="55CBBC88" w14:textId="77777777" w:rsidR="00E925DF" w:rsidRPr="00C2182D" w:rsidRDefault="00E925DF" w:rsidP="00360089">
      <w:pPr>
        <w:jc w:val="both"/>
        <w:rPr>
          <w:sz w:val="22"/>
          <w:szCs w:val="22"/>
        </w:rPr>
      </w:pPr>
    </w:p>
    <w:p w14:paraId="1D5488AA" w14:textId="4DCFB50F" w:rsidR="00E925DF" w:rsidRPr="00C2182D" w:rsidRDefault="00160B6F" w:rsidP="004630D0">
      <w:pPr>
        <w:pStyle w:val="Paragraphedeliste"/>
        <w:numPr>
          <w:ilvl w:val="0"/>
          <w:numId w:val="28"/>
        </w:numPr>
        <w:rPr>
          <w:rFonts w:ascii="Arial" w:hAnsi="Arial" w:cs="Arial"/>
          <w:b/>
          <w:bCs/>
        </w:rPr>
      </w:pPr>
      <w:r>
        <w:rPr>
          <w:rFonts w:ascii="Arial" w:hAnsi="Arial" w:cs="Arial"/>
          <w:b/>
          <w:bCs/>
        </w:rPr>
        <w:t>A partir du modèle de lettre de confirmation de réserves (</w:t>
      </w:r>
      <w:r w:rsidRPr="00160B6F">
        <w:rPr>
          <w:rFonts w:ascii="Arial" w:hAnsi="Arial" w:cs="Arial"/>
          <w:b/>
          <w:bCs/>
          <w:color w:val="FF0000"/>
        </w:rPr>
        <w:t>DOCUMENT 6</w:t>
      </w:r>
      <w:r>
        <w:rPr>
          <w:rFonts w:ascii="Arial" w:hAnsi="Arial" w:cs="Arial"/>
          <w:b/>
          <w:bCs/>
        </w:rPr>
        <w:t>), c</w:t>
      </w:r>
      <w:r w:rsidR="00E925DF" w:rsidRPr="00C2182D">
        <w:rPr>
          <w:rFonts w:ascii="Arial" w:hAnsi="Arial" w:cs="Arial"/>
          <w:b/>
          <w:bCs/>
        </w:rPr>
        <w:t xml:space="preserve">omplétez le </w:t>
      </w:r>
      <w:r>
        <w:rPr>
          <w:rFonts w:ascii="Arial" w:hAnsi="Arial" w:cs="Arial"/>
          <w:b/>
          <w:bCs/>
        </w:rPr>
        <w:t>courrier tel qu’il sera adressé au transporteur sur l’</w:t>
      </w:r>
      <w:r w:rsidR="00750C19" w:rsidRPr="00C2182D">
        <w:rPr>
          <w:rFonts w:ascii="Arial" w:hAnsi="Arial" w:cs="Arial"/>
          <w:b/>
          <w:bCs/>
          <w:color w:val="FF0000"/>
        </w:rPr>
        <w:t>ANNEXE</w:t>
      </w:r>
      <w:r w:rsidR="006659E3" w:rsidRPr="00C2182D">
        <w:rPr>
          <w:rFonts w:ascii="Arial" w:hAnsi="Arial" w:cs="Arial"/>
          <w:b/>
          <w:bCs/>
          <w:color w:val="FF0000"/>
        </w:rPr>
        <w:t xml:space="preserve"> 6</w:t>
      </w:r>
      <w:r>
        <w:rPr>
          <w:rFonts w:ascii="Arial" w:hAnsi="Arial" w:cs="Arial"/>
          <w:b/>
          <w:bCs/>
        </w:rPr>
        <w:t>.</w:t>
      </w:r>
      <w:r w:rsidR="00EA3D18" w:rsidRPr="00C2182D">
        <w:rPr>
          <w:rFonts w:ascii="Arial" w:hAnsi="Arial" w:cs="Arial"/>
          <w:b/>
          <w:bCs/>
        </w:rPr>
        <w:t xml:space="preserve"> </w:t>
      </w:r>
      <w:r>
        <w:rPr>
          <w:rFonts w:ascii="Arial" w:hAnsi="Arial" w:cs="Arial"/>
          <w:b/>
          <w:bCs/>
        </w:rPr>
        <w:t>L</w:t>
      </w:r>
      <w:r w:rsidR="00EA3D18" w:rsidRPr="00C2182D">
        <w:rPr>
          <w:rFonts w:ascii="Arial" w:hAnsi="Arial" w:cs="Arial"/>
          <w:b/>
          <w:bCs/>
        </w:rPr>
        <w:t>a facture à joindre est la 4230.</w:t>
      </w:r>
      <w:r w:rsidR="00463DE2" w:rsidRPr="00C2182D">
        <w:rPr>
          <w:rFonts w:ascii="Arial" w:hAnsi="Arial" w:cs="Arial"/>
          <w:b/>
          <w:bCs/>
        </w:rPr>
        <w:t xml:space="preserve"> </w:t>
      </w:r>
    </w:p>
    <w:p w14:paraId="00E0D836" w14:textId="77777777" w:rsidR="00750C19" w:rsidRDefault="00750C19" w:rsidP="00750C19"/>
    <w:p w14:paraId="0CB915D5" w14:textId="77777777" w:rsidR="00E925DF" w:rsidRPr="004630D0" w:rsidRDefault="00E925DF" w:rsidP="004630D0">
      <w:pPr>
        <w:rPr>
          <w:b/>
          <w:bCs/>
          <w:color w:val="006666"/>
          <w:sz w:val="28"/>
          <w:szCs w:val="28"/>
        </w:rPr>
      </w:pPr>
      <w:r w:rsidRPr="004630D0">
        <w:rPr>
          <w:b/>
          <w:bCs/>
          <w:color w:val="006666"/>
          <w:sz w:val="28"/>
          <w:szCs w:val="28"/>
        </w:rPr>
        <w:t>Mission 3</w:t>
      </w:r>
      <w:r w:rsidR="00360089" w:rsidRPr="004630D0">
        <w:rPr>
          <w:b/>
          <w:bCs/>
          <w:color w:val="006666"/>
          <w:sz w:val="28"/>
          <w:szCs w:val="28"/>
        </w:rPr>
        <w:t xml:space="preserve"> – Réagir face à un problème de retard de livraison</w:t>
      </w:r>
    </w:p>
    <w:p w14:paraId="33873A76" w14:textId="77777777" w:rsidR="000125DC" w:rsidRPr="00E178C4" w:rsidRDefault="000125DC" w:rsidP="00360089">
      <w:pPr>
        <w:jc w:val="both"/>
        <w:rPr>
          <w:sz w:val="22"/>
          <w:szCs w:val="22"/>
        </w:rPr>
      </w:pPr>
    </w:p>
    <w:p w14:paraId="65DA8F8A" w14:textId="77B9C31F" w:rsidR="000125DC" w:rsidRPr="004630D0" w:rsidRDefault="00360089" w:rsidP="00360089">
      <w:pPr>
        <w:jc w:val="both"/>
        <w:rPr>
          <w:sz w:val="22"/>
          <w:szCs w:val="22"/>
        </w:rPr>
      </w:pPr>
      <w:r w:rsidRPr="004630D0">
        <w:rPr>
          <w:sz w:val="22"/>
          <w:szCs w:val="22"/>
        </w:rPr>
        <w:t xml:space="preserve">Ce jour, Monsieur </w:t>
      </w:r>
      <w:r w:rsidR="004630D0" w:rsidRPr="004630D0">
        <w:rPr>
          <w:sz w:val="22"/>
          <w:szCs w:val="22"/>
        </w:rPr>
        <w:t>DUCHEMIN</w:t>
      </w:r>
      <w:r w:rsidRPr="004630D0">
        <w:rPr>
          <w:sz w:val="22"/>
          <w:szCs w:val="22"/>
        </w:rPr>
        <w:t xml:space="preserve"> vous charge de traiter le dossier de la société « </w:t>
      </w:r>
      <w:r w:rsidR="004630D0" w:rsidRPr="004630D0">
        <w:rPr>
          <w:sz w:val="22"/>
          <w:szCs w:val="22"/>
        </w:rPr>
        <w:t>EUROMAG MAGNETS</w:t>
      </w:r>
      <w:r w:rsidRPr="004630D0">
        <w:rPr>
          <w:sz w:val="22"/>
          <w:szCs w:val="22"/>
        </w:rPr>
        <w:t xml:space="preserve"> ». </w:t>
      </w:r>
    </w:p>
    <w:p w14:paraId="3013FAED" w14:textId="77777777" w:rsidR="00360089" w:rsidRPr="004630D0" w:rsidRDefault="00360089" w:rsidP="00360089">
      <w:pPr>
        <w:jc w:val="both"/>
        <w:rPr>
          <w:sz w:val="22"/>
          <w:szCs w:val="22"/>
        </w:rPr>
      </w:pPr>
    </w:p>
    <w:p w14:paraId="098E1591" w14:textId="0B13BB92" w:rsidR="00360089" w:rsidRDefault="004630D0" w:rsidP="004630D0">
      <w:pPr>
        <w:pStyle w:val="Paragraphedeliste"/>
        <w:numPr>
          <w:ilvl w:val="0"/>
          <w:numId w:val="28"/>
        </w:numPr>
        <w:rPr>
          <w:rFonts w:ascii="Arial" w:hAnsi="Arial" w:cs="Arial"/>
          <w:b/>
          <w:bCs/>
        </w:rPr>
      </w:pPr>
      <w:r w:rsidRPr="00C2182D">
        <w:rPr>
          <w:rFonts w:ascii="Arial" w:hAnsi="Arial" w:cs="Arial"/>
          <w:b/>
          <w:bCs/>
        </w:rPr>
        <w:t>À</w:t>
      </w:r>
      <w:r w:rsidR="00360089" w:rsidRPr="00C2182D">
        <w:rPr>
          <w:rFonts w:ascii="Arial" w:hAnsi="Arial" w:cs="Arial"/>
          <w:b/>
          <w:bCs/>
        </w:rPr>
        <w:t xml:space="preserve"> l’aide du bon de commande </w:t>
      </w:r>
      <w:r w:rsidRPr="00C2182D">
        <w:rPr>
          <w:rFonts w:ascii="Arial" w:hAnsi="Arial" w:cs="Arial"/>
          <w:b/>
          <w:bCs/>
          <w:color w:val="FF0000"/>
        </w:rPr>
        <w:t xml:space="preserve">DOCUMENT </w:t>
      </w:r>
      <w:r w:rsidR="00160B6F">
        <w:rPr>
          <w:rFonts w:ascii="Arial" w:hAnsi="Arial" w:cs="Arial"/>
          <w:b/>
          <w:bCs/>
          <w:color w:val="FF0000"/>
        </w:rPr>
        <w:t>7 et du message du responsable DOCUMENT 8</w:t>
      </w:r>
      <w:r w:rsidR="00360089" w:rsidRPr="00C2182D">
        <w:rPr>
          <w:rFonts w:ascii="Arial" w:hAnsi="Arial" w:cs="Arial"/>
          <w:b/>
          <w:bCs/>
        </w:rPr>
        <w:t xml:space="preserve"> adressez la réponse au fournisseur par mail </w:t>
      </w:r>
      <w:r w:rsidRPr="00C2182D">
        <w:rPr>
          <w:rFonts w:ascii="Arial" w:hAnsi="Arial" w:cs="Arial"/>
          <w:b/>
          <w:bCs/>
          <w:color w:val="FF0000"/>
        </w:rPr>
        <w:t>ANNEXE 3</w:t>
      </w:r>
      <w:r w:rsidR="00360089" w:rsidRPr="00C2182D">
        <w:rPr>
          <w:rFonts w:ascii="Arial" w:hAnsi="Arial" w:cs="Arial"/>
          <w:b/>
          <w:bCs/>
        </w:rPr>
        <w:t>. Adoptez un ton ferme, il s’agit d’une commande urgente et nous risquons de nous retrouver très rapidement en rupture de stock.</w:t>
      </w:r>
      <w:r w:rsidR="00160B6F">
        <w:rPr>
          <w:rFonts w:ascii="Arial" w:hAnsi="Arial" w:cs="Arial"/>
          <w:b/>
          <w:bCs/>
        </w:rPr>
        <w:t xml:space="preserve"> Voici le plan pour rédiger votre mail :</w:t>
      </w:r>
    </w:p>
    <w:p w14:paraId="609717BC" w14:textId="77777777" w:rsidR="00160B6F" w:rsidRDefault="00160B6F" w:rsidP="00160B6F">
      <w:pPr>
        <w:rPr>
          <w:b/>
          <w:bCs/>
        </w:rPr>
      </w:pPr>
    </w:p>
    <w:p w14:paraId="76B27B8E" w14:textId="7B19D81B" w:rsidR="00160B6F" w:rsidRPr="00160B6F" w:rsidRDefault="00160B6F" w:rsidP="00160B6F">
      <w:pPr>
        <w:pStyle w:val="Paragraphedeliste"/>
        <w:numPr>
          <w:ilvl w:val="0"/>
          <w:numId w:val="32"/>
        </w:numPr>
        <w:rPr>
          <w:rFonts w:ascii="Arial" w:hAnsi="Arial" w:cs="Arial"/>
        </w:rPr>
      </w:pPr>
      <w:r w:rsidRPr="00160B6F">
        <w:rPr>
          <w:rFonts w:ascii="Arial" w:hAnsi="Arial" w:cs="Arial"/>
        </w:rPr>
        <w:t xml:space="preserve">Rappeler notre commande </w:t>
      </w:r>
    </w:p>
    <w:p w14:paraId="59F78DC9" w14:textId="710AD681" w:rsidR="00160B6F" w:rsidRPr="00160B6F" w:rsidRDefault="00160B6F" w:rsidP="00160B6F">
      <w:pPr>
        <w:pStyle w:val="Paragraphedeliste"/>
        <w:numPr>
          <w:ilvl w:val="0"/>
          <w:numId w:val="32"/>
        </w:numPr>
        <w:rPr>
          <w:rFonts w:ascii="Arial" w:hAnsi="Arial" w:cs="Arial"/>
        </w:rPr>
      </w:pPr>
      <w:r w:rsidRPr="00160B6F">
        <w:rPr>
          <w:rFonts w:ascii="Arial" w:hAnsi="Arial" w:cs="Arial"/>
        </w:rPr>
        <w:t>Indiquer les délais de livraison prévus initialement</w:t>
      </w:r>
    </w:p>
    <w:p w14:paraId="2A882BFB" w14:textId="3F7891B5" w:rsidR="00160B6F" w:rsidRPr="00160B6F" w:rsidRDefault="00160B6F" w:rsidP="00160B6F">
      <w:pPr>
        <w:pStyle w:val="Paragraphedeliste"/>
        <w:numPr>
          <w:ilvl w:val="0"/>
          <w:numId w:val="32"/>
        </w:numPr>
        <w:rPr>
          <w:rFonts w:ascii="Arial" w:hAnsi="Arial" w:cs="Arial"/>
        </w:rPr>
      </w:pPr>
      <w:r w:rsidRPr="00160B6F">
        <w:rPr>
          <w:rFonts w:ascii="Arial" w:hAnsi="Arial" w:cs="Arial"/>
        </w:rPr>
        <w:t>Signaler le retard</w:t>
      </w:r>
    </w:p>
    <w:p w14:paraId="6F10E9FE" w14:textId="11B66E1F" w:rsidR="00160B6F" w:rsidRPr="00160B6F" w:rsidRDefault="00160B6F" w:rsidP="00160B6F">
      <w:pPr>
        <w:pStyle w:val="Paragraphedeliste"/>
        <w:numPr>
          <w:ilvl w:val="0"/>
          <w:numId w:val="32"/>
        </w:numPr>
        <w:rPr>
          <w:rFonts w:ascii="Arial" w:hAnsi="Arial" w:cs="Arial"/>
        </w:rPr>
      </w:pPr>
      <w:r w:rsidRPr="00160B6F">
        <w:rPr>
          <w:rFonts w:ascii="Arial" w:hAnsi="Arial" w:cs="Arial"/>
        </w:rPr>
        <w:t>Demander l’envoi des marchandises et précisez l’urgence.</w:t>
      </w:r>
    </w:p>
    <w:p w14:paraId="2C7FCB44" w14:textId="78D41B81" w:rsidR="00160B6F" w:rsidRPr="00160B6F" w:rsidRDefault="00160B6F" w:rsidP="00160B6F">
      <w:pPr>
        <w:pStyle w:val="Paragraphedeliste"/>
        <w:numPr>
          <w:ilvl w:val="0"/>
          <w:numId w:val="32"/>
        </w:numPr>
        <w:rPr>
          <w:rFonts w:ascii="Arial" w:hAnsi="Arial" w:cs="Arial"/>
        </w:rPr>
      </w:pPr>
      <w:r w:rsidRPr="00160B6F">
        <w:rPr>
          <w:rFonts w:ascii="Arial" w:hAnsi="Arial" w:cs="Arial"/>
        </w:rPr>
        <w:t>Conclure</w:t>
      </w:r>
    </w:p>
    <w:p w14:paraId="5CFB9C79" w14:textId="50DF3180" w:rsidR="00160B6F" w:rsidRPr="00160B6F" w:rsidRDefault="00160B6F" w:rsidP="00160B6F">
      <w:pPr>
        <w:pStyle w:val="Paragraphedeliste"/>
        <w:numPr>
          <w:ilvl w:val="0"/>
          <w:numId w:val="32"/>
        </w:numPr>
        <w:rPr>
          <w:rFonts w:ascii="Arial" w:hAnsi="Arial" w:cs="Arial"/>
        </w:rPr>
      </w:pPr>
      <w:r w:rsidRPr="00160B6F">
        <w:rPr>
          <w:rFonts w:ascii="Arial" w:hAnsi="Arial" w:cs="Arial"/>
        </w:rPr>
        <w:t>Saluer</w:t>
      </w:r>
    </w:p>
    <w:p w14:paraId="28E324A6" w14:textId="77777777" w:rsidR="004630D0" w:rsidRPr="00160B6F" w:rsidRDefault="004630D0" w:rsidP="00160B6F"/>
    <w:p w14:paraId="3096BF02" w14:textId="2F14586B" w:rsidR="00DA5432" w:rsidRPr="00E178C4" w:rsidRDefault="00160B6F" w:rsidP="00DA5432">
      <w:pPr>
        <w:overflowPunct/>
        <w:autoSpaceDE/>
        <w:autoSpaceDN/>
        <w:adjustRightInd/>
        <w:spacing w:before="100" w:beforeAutospacing="1" w:after="100" w:afterAutospacing="1"/>
        <w:jc w:val="both"/>
        <w:textAlignment w:val="auto"/>
        <w:outlineLvl w:val="0"/>
        <w:rPr>
          <w:b/>
          <w:bCs/>
          <w:noProof w:val="0"/>
          <w:color w:val="FF0000"/>
          <w:kern w:val="36"/>
          <w:sz w:val="22"/>
          <w:szCs w:val="22"/>
        </w:rPr>
      </w:pPr>
      <w:r>
        <w:rPr>
          <w:b/>
          <w:bCs/>
          <w:noProof w:val="0"/>
          <w:color w:val="FF0000"/>
          <w:kern w:val="36"/>
          <w:sz w:val="22"/>
          <w:szCs w:val="22"/>
        </w:rPr>
        <w:lastRenderedPageBreak/>
        <w:t>D</w:t>
      </w:r>
      <w:r w:rsidR="00DA5432" w:rsidRPr="00E178C4">
        <w:rPr>
          <w:b/>
          <w:bCs/>
          <w:noProof w:val="0"/>
          <w:color w:val="FF0000"/>
          <w:kern w:val="36"/>
          <w:sz w:val="22"/>
          <w:szCs w:val="22"/>
        </w:rPr>
        <w:t>OCUMENT 1 - SEPP, des jeux éducatifs made in Landes</w:t>
      </w:r>
    </w:p>
    <w:p w14:paraId="222A84FF" w14:textId="77777777" w:rsidR="00DA5432" w:rsidRPr="00E178C4" w:rsidRDefault="00DA5432" w:rsidP="00DA5432">
      <w:pPr>
        <w:jc w:val="both"/>
        <w:rPr>
          <w:sz w:val="22"/>
          <w:szCs w:val="22"/>
        </w:rPr>
      </w:pPr>
      <w:r w:rsidRPr="00E178C4">
        <w:rPr>
          <w:sz w:val="22"/>
          <w:szCs w:val="22"/>
        </w:rPr>
        <w:t>Fondée en 1978, SEPP a récemment modernisé son best-seller : le iOTOBO. De nouvelles couleurs, de nouveaux objectifs, et un nouveau packaging, pour créer différents niveaux de jeux et satisfaire petits et grands...</w:t>
      </w:r>
    </w:p>
    <w:p w14:paraId="543CF93C" w14:textId="77777777" w:rsidR="00DA5432" w:rsidRPr="00E178C4" w:rsidRDefault="00DA5432" w:rsidP="00DA5432">
      <w:pPr>
        <w:jc w:val="both"/>
        <w:rPr>
          <w:sz w:val="22"/>
          <w:szCs w:val="22"/>
        </w:rPr>
      </w:pPr>
    </w:p>
    <w:p w14:paraId="42326164" w14:textId="049F8A6F" w:rsidR="00DA5432" w:rsidRPr="00E178C4" w:rsidRDefault="00DA5432" w:rsidP="00DA5432">
      <w:pPr>
        <w:jc w:val="both"/>
        <w:rPr>
          <w:sz w:val="22"/>
          <w:szCs w:val="22"/>
        </w:rPr>
      </w:pPr>
      <w:r w:rsidRPr="00E178C4">
        <w:rPr>
          <w:sz w:val="22"/>
          <w:szCs w:val="22"/>
        </w:rPr>
        <w:t xml:space="preserve">Xavier </w:t>
      </w:r>
      <w:r w:rsidR="008E5A66">
        <w:rPr>
          <w:sz w:val="22"/>
          <w:szCs w:val="22"/>
        </w:rPr>
        <w:t>DUCHEMIN</w:t>
      </w:r>
      <w:r w:rsidRPr="00E178C4">
        <w:rPr>
          <w:sz w:val="22"/>
          <w:szCs w:val="22"/>
        </w:rPr>
        <w:t xml:space="preserve"> est la troisième génération à diriger SEPP, une entreprise fondée par son grand-oncle il y a 45 ans. </w:t>
      </w:r>
      <w:r w:rsidRPr="00E178C4">
        <w:rPr>
          <w:rStyle w:val="Accentuation"/>
          <w:sz w:val="22"/>
          <w:szCs w:val="22"/>
        </w:rPr>
        <w:t>« Au départ, il fabriquait des supports photos. L'entreprise travaillait alors avec de grandes sociétés du milieu, comme Kodak, puis suite à plusieurs demandes, SEPP a développé des tableaux effaçables. Aujourd'hui, nous avons totalement abandonné les supports photos, et pour pallier à ça, au début des années 2000, nous avons développé la fabrication de magnet et de jeux magnétiques »</w:t>
      </w:r>
      <w:r w:rsidRPr="00E178C4">
        <w:rPr>
          <w:sz w:val="22"/>
          <w:szCs w:val="22"/>
        </w:rPr>
        <w:t>, commence-t-il.</w:t>
      </w:r>
    </w:p>
    <w:p w14:paraId="21CF1711" w14:textId="77777777" w:rsidR="00DA5432" w:rsidRPr="00E178C4" w:rsidRDefault="00DA5432" w:rsidP="00DA5432">
      <w:pPr>
        <w:pStyle w:val="NormalWeb"/>
        <w:jc w:val="both"/>
        <w:rPr>
          <w:rFonts w:ascii="Arial" w:hAnsi="Arial" w:cs="Arial"/>
          <w:sz w:val="22"/>
          <w:szCs w:val="22"/>
        </w:rPr>
      </w:pPr>
      <w:r w:rsidRPr="00E178C4">
        <w:rPr>
          <w:rFonts w:ascii="Arial" w:hAnsi="Arial" w:cs="Arial"/>
          <w:sz w:val="22"/>
          <w:szCs w:val="22"/>
        </w:rPr>
        <w:t xml:space="preserve">Outre les différentes productions de SEPP Jeux, la marque de distribution de l'entreprise, on y retrouve le iOTOBO, best-seller inconditionnel. </w:t>
      </w:r>
      <w:r w:rsidRPr="00E178C4">
        <w:rPr>
          <w:rStyle w:val="Accentuation"/>
          <w:rFonts w:ascii="Arial" w:hAnsi="Arial" w:cs="Arial"/>
          <w:sz w:val="22"/>
          <w:szCs w:val="22"/>
        </w:rPr>
        <w:t>« C'est Jean-Marc Toulemonde et Stéphane Dubois qui l'ont imaginé. Le concept est très simple : avec trois formes différentes uniquement, toutes issues de la rosace du cercle, nous invitons les joueurs à reproduire des dessins, des formes, ou à en créer de nouvelles »</w:t>
      </w:r>
      <w:r w:rsidRPr="00E178C4">
        <w:rPr>
          <w:rFonts w:ascii="Arial" w:hAnsi="Arial" w:cs="Arial"/>
          <w:sz w:val="22"/>
          <w:szCs w:val="22"/>
        </w:rPr>
        <w:t>. Un jeu développé il y a 25 ans, qui a toujours gardé le même concept, et les mêmes formes, son succès parlant de lui-même.</w:t>
      </w:r>
    </w:p>
    <w:p w14:paraId="20B4A392" w14:textId="77777777" w:rsidR="00DA5432" w:rsidRPr="00E178C4" w:rsidRDefault="00DA5432" w:rsidP="00DA5432">
      <w:pPr>
        <w:pStyle w:val="NormalWeb"/>
        <w:jc w:val="both"/>
        <w:rPr>
          <w:rFonts w:ascii="Arial" w:hAnsi="Arial" w:cs="Arial"/>
          <w:sz w:val="22"/>
          <w:szCs w:val="22"/>
        </w:rPr>
      </w:pPr>
      <w:r w:rsidRPr="00E178C4">
        <w:rPr>
          <w:rStyle w:val="Accentuation"/>
          <w:rFonts w:ascii="Arial" w:hAnsi="Arial" w:cs="Arial"/>
          <w:sz w:val="22"/>
          <w:szCs w:val="22"/>
        </w:rPr>
        <w:t>« Mais le iOTOBO avait besoin d'un petit lifting. À partir de ces 25 années d'expérience, et des retours que nous en avons eus, nous avons souhaité de remettre au goût du jour »</w:t>
      </w:r>
      <w:r w:rsidRPr="00E178C4">
        <w:rPr>
          <w:rFonts w:ascii="Arial" w:hAnsi="Arial" w:cs="Arial"/>
          <w:sz w:val="22"/>
          <w:szCs w:val="22"/>
        </w:rPr>
        <w:t xml:space="preserve">. Il affiche ainsi de nouvelles couleurs, plus douces, plus pastel, et introduit un système de mosaïque à la forme et au numéro pour instaurer différents niveaux de jeu. </w:t>
      </w:r>
      <w:r w:rsidRPr="00E178C4">
        <w:rPr>
          <w:rStyle w:val="Accentuation"/>
          <w:rFonts w:ascii="Arial" w:hAnsi="Arial" w:cs="Arial"/>
          <w:sz w:val="22"/>
          <w:szCs w:val="22"/>
        </w:rPr>
        <w:t>« L'idée est que les joueurs puissent progresser, car l'objectif du iOTOBO est d'être un outil pour développer l'expression et la créativité. Cela nous permet de nous rapprocher de notre secteur de base, à savoir le milieu scolaire »</w:t>
      </w:r>
      <w:r w:rsidRPr="00E178C4">
        <w:rPr>
          <w:rFonts w:ascii="Arial" w:hAnsi="Arial" w:cs="Arial"/>
          <w:sz w:val="22"/>
          <w:szCs w:val="22"/>
        </w:rPr>
        <w:t xml:space="preserve">. </w:t>
      </w:r>
    </w:p>
    <w:p w14:paraId="4CF3DAF3" w14:textId="77777777" w:rsidR="00DA5432" w:rsidRPr="00E178C4" w:rsidRDefault="00DA5432" w:rsidP="00DA5432">
      <w:pPr>
        <w:pStyle w:val="NormalWeb"/>
        <w:jc w:val="both"/>
        <w:rPr>
          <w:rFonts w:ascii="Arial" w:hAnsi="Arial" w:cs="Arial"/>
          <w:sz w:val="22"/>
          <w:szCs w:val="22"/>
        </w:rPr>
      </w:pPr>
      <w:r w:rsidRPr="00E178C4">
        <w:rPr>
          <w:rFonts w:ascii="Arial" w:hAnsi="Arial" w:cs="Arial"/>
          <w:sz w:val="22"/>
          <w:szCs w:val="22"/>
        </w:rPr>
        <w:t xml:space="preserve">Ce rajeunissement a, évidemment, une dimension commerciale. Cependant, SEPP ne change pas sa dimension responsable et locale, qui lui sont chères. </w:t>
      </w:r>
      <w:r w:rsidRPr="00E178C4">
        <w:rPr>
          <w:rStyle w:val="Accentuation"/>
          <w:rFonts w:ascii="Arial" w:hAnsi="Arial" w:cs="Arial"/>
          <w:sz w:val="22"/>
          <w:szCs w:val="22"/>
        </w:rPr>
        <w:t>« De la conception à la fabrication, nous réalisons tout »</w:t>
      </w:r>
      <w:r w:rsidRPr="00E178C4">
        <w:rPr>
          <w:rFonts w:ascii="Arial" w:hAnsi="Arial" w:cs="Arial"/>
          <w:sz w:val="22"/>
          <w:szCs w:val="22"/>
        </w:rPr>
        <w:t xml:space="preserve">. Ainsi, les jeux SEPP sont imaginés par des auteurs français, avant d'être fabriqués à Seignosse par la dizaine de salariés de l'entreprise. Les matériaux, eux aussi sont majoritairement français. </w:t>
      </w:r>
      <w:r w:rsidRPr="00E178C4">
        <w:rPr>
          <w:rStyle w:val="Accentuation"/>
          <w:rFonts w:ascii="Arial" w:hAnsi="Arial" w:cs="Arial"/>
          <w:sz w:val="22"/>
          <w:szCs w:val="22"/>
        </w:rPr>
        <w:t>« Nous avons vraiment envie de s'affirmer dans cette démarche du Made in France »</w:t>
      </w:r>
      <w:r w:rsidRPr="00E178C4">
        <w:rPr>
          <w:rFonts w:ascii="Arial" w:hAnsi="Arial" w:cs="Arial"/>
          <w:sz w:val="22"/>
          <w:szCs w:val="22"/>
        </w:rPr>
        <w:t>, affirme le gérant, dont l'entreprise est membre de l'Association des Créateurs Fabricants de Jouets Français (ACFJF).</w:t>
      </w:r>
    </w:p>
    <w:p w14:paraId="42237DFC" w14:textId="4117A52D" w:rsidR="00DA5432" w:rsidRPr="00E178C4" w:rsidRDefault="00DA5432" w:rsidP="00DA5432">
      <w:pPr>
        <w:pStyle w:val="NormalWeb"/>
        <w:jc w:val="both"/>
        <w:rPr>
          <w:rFonts w:ascii="Arial" w:hAnsi="Arial" w:cs="Arial"/>
          <w:sz w:val="22"/>
          <w:szCs w:val="22"/>
        </w:rPr>
      </w:pPr>
      <w:r w:rsidRPr="00E178C4">
        <w:rPr>
          <w:rStyle w:val="Accentuation"/>
          <w:rFonts w:ascii="Arial" w:hAnsi="Arial" w:cs="Arial"/>
          <w:sz w:val="22"/>
          <w:szCs w:val="22"/>
        </w:rPr>
        <w:t>« C'est une dimension que l'on souhaite promouvoir, aussi bien pour nos jeux que pour les entreprises avec lesquelles nous pouvons travailler »</w:t>
      </w:r>
      <w:r w:rsidRPr="00E178C4">
        <w:rPr>
          <w:rFonts w:ascii="Arial" w:hAnsi="Arial" w:cs="Arial"/>
          <w:sz w:val="22"/>
          <w:szCs w:val="22"/>
        </w:rPr>
        <w:t xml:space="preserve">, poursuit Xavier </w:t>
      </w:r>
      <w:r w:rsidR="00F272DA">
        <w:rPr>
          <w:rFonts w:ascii="Arial" w:hAnsi="Arial" w:cs="Arial"/>
          <w:sz w:val="22"/>
          <w:szCs w:val="22"/>
        </w:rPr>
        <w:t>DUCHEMIN</w:t>
      </w:r>
      <w:r w:rsidRPr="00E178C4">
        <w:rPr>
          <w:rFonts w:ascii="Arial" w:hAnsi="Arial" w:cs="Arial"/>
          <w:sz w:val="22"/>
          <w:szCs w:val="22"/>
        </w:rPr>
        <w:t xml:space="preserve">. Car au-delà de ses propres productions, SEPP réalise aussi de la sous-traitance. </w:t>
      </w:r>
      <w:r w:rsidRPr="00E178C4">
        <w:rPr>
          <w:rStyle w:val="Accentuation"/>
          <w:rFonts w:ascii="Arial" w:hAnsi="Arial" w:cs="Arial"/>
          <w:sz w:val="22"/>
          <w:szCs w:val="22"/>
        </w:rPr>
        <w:t xml:space="preserve">« Nous sommes en mesure de fabriquer entre 200 et 10 000 exemplaires de magnets. </w:t>
      </w:r>
      <w:r w:rsidRPr="00E178C4">
        <w:rPr>
          <w:rStyle w:val="Accentuation"/>
          <w:rFonts w:ascii="Arial" w:hAnsi="Arial" w:cs="Arial"/>
          <w:b/>
          <w:bCs/>
          <w:sz w:val="22"/>
          <w:szCs w:val="22"/>
        </w:rPr>
        <w:t>Si des éditeurs de jeux, ou des agences de communication souhaitent développer le Made in France, elles peuvent venir vers nous ! »</w:t>
      </w:r>
      <w:r w:rsidRPr="00E178C4">
        <w:rPr>
          <w:rFonts w:ascii="Arial" w:hAnsi="Arial" w:cs="Arial"/>
          <w:sz w:val="22"/>
          <w:szCs w:val="22"/>
        </w:rPr>
        <w:t>.</w:t>
      </w:r>
    </w:p>
    <w:p w14:paraId="66A500FD" w14:textId="62D7B5BE" w:rsidR="00DA5432" w:rsidRPr="00E178C4" w:rsidRDefault="00DA5432" w:rsidP="00DA5432">
      <w:pPr>
        <w:pStyle w:val="NormalWeb"/>
        <w:jc w:val="both"/>
        <w:rPr>
          <w:rFonts w:ascii="Arial" w:hAnsi="Arial" w:cs="Arial"/>
          <w:sz w:val="22"/>
          <w:szCs w:val="22"/>
        </w:rPr>
      </w:pPr>
      <w:r w:rsidRPr="00E178C4">
        <w:rPr>
          <w:rFonts w:ascii="Arial" w:hAnsi="Arial" w:cs="Arial"/>
          <w:sz w:val="22"/>
          <w:szCs w:val="22"/>
        </w:rPr>
        <w:t xml:space="preserve">Car fabriquer localement, c'est aussi réduire son impact sur l'environnement. Et à ce niveau-là aussi SEPP est proactif. </w:t>
      </w:r>
      <w:r w:rsidRPr="00E178C4">
        <w:rPr>
          <w:rStyle w:val="Accentuation"/>
          <w:rFonts w:ascii="Arial" w:hAnsi="Arial" w:cs="Arial"/>
          <w:sz w:val="22"/>
          <w:szCs w:val="22"/>
        </w:rPr>
        <w:t>« Nous avons installé plus de 180 panneaux solaires sur la toiture de nos locaux »</w:t>
      </w:r>
      <w:r w:rsidRPr="00E178C4">
        <w:rPr>
          <w:rFonts w:ascii="Arial" w:hAnsi="Arial" w:cs="Arial"/>
          <w:sz w:val="22"/>
          <w:szCs w:val="22"/>
        </w:rPr>
        <w:t xml:space="preserve">. Une installation qui permet la production de 60% de l’énergie nécessaire au fonctionnement de la société. </w:t>
      </w:r>
      <w:r w:rsidRPr="00E178C4">
        <w:rPr>
          <w:rStyle w:val="Accentuation"/>
          <w:rFonts w:ascii="Arial" w:hAnsi="Arial" w:cs="Arial"/>
          <w:sz w:val="22"/>
          <w:szCs w:val="22"/>
        </w:rPr>
        <w:t>« Nous sommes par ailleurs engagés dans la valorisation des déchets, puisque toutes les semaines, Api'Up, un atelier d'insertion pour personnes en difficulté, vient récupérer nos déchets cartons, papiers, plastiques, pour les transformer et en faire des meubles par exemple »</w:t>
      </w:r>
      <w:r w:rsidRPr="00E178C4">
        <w:rPr>
          <w:rFonts w:ascii="Arial" w:hAnsi="Arial" w:cs="Arial"/>
          <w:sz w:val="22"/>
          <w:szCs w:val="22"/>
        </w:rPr>
        <w:t xml:space="preserve">, conclut Xavier </w:t>
      </w:r>
      <w:r w:rsidR="00F272DA">
        <w:rPr>
          <w:rFonts w:ascii="Arial" w:hAnsi="Arial" w:cs="Arial"/>
          <w:sz w:val="22"/>
          <w:szCs w:val="22"/>
        </w:rPr>
        <w:t>DUCHEMIN</w:t>
      </w:r>
      <w:r w:rsidRPr="00E178C4">
        <w:rPr>
          <w:rFonts w:ascii="Arial" w:hAnsi="Arial" w:cs="Arial"/>
          <w:sz w:val="22"/>
          <w:szCs w:val="22"/>
        </w:rPr>
        <w:t>, démontrant bien que la dimension éducative de SEPP n'est pas qu'au travers de son iOTOBO...</w:t>
      </w:r>
    </w:p>
    <w:p w14:paraId="6323DEF2" w14:textId="77777777" w:rsidR="00DA5432" w:rsidRPr="00E178C4" w:rsidRDefault="00DA5432" w:rsidP="00DA5432">
      <w:r w:rsidRPr="00E178C4">
        <w:t xml:space="preserve">Source : </w:t>
      </w:r>
      <w:hyperlink r:id="rId11" w:history="1">
        <w:r w:rsidRPr="00E178C4">
          <w:rPr>
            <w:rStyle w:val="Lienhypertexte"/>
          </w:rPr>
          <w:t>https://presselib.com/article/sepp-jeux-education-production-landes-loisir-artisanat</w:t>
        </w:r>
      </w:hyperlink>
      <w:r w:rsidRPr="00E178C4">
        <w:t xml:space="preserve"> 29 octobre 2023 </w:t>
      </w:r>
    </w:p>
    <w:p w14:paraId="4A0E375E" w14:textId="77777777" w:rsidR="00DA5432" w:rsidRPr="00E178C4" w:rsidRDefault="00DA5432" w:rsidP="000125DC"/>
    <w:p w14:paraId="21F469AB" w14:textId="77777777" w:rsidR="00DA5432" w:rsidRDefault="00DA5432" w:rsidP="000125DC"/>
    <w:p w14:paraId="39C82079" w14:textId="77777777" w:rsidR="003559CC" w:rsidRPr="00E178C4" w:rsidRDefault="003559CC" w:rsidP="000125DC"/>
    <w:p w14:paraId="3C29FFF2" w14:textId="019623D0" w:rsidR="00826AA6" w:rsidRPr="00826AA6" w:rsidRDefault="000824A3" w:rsidP="003559CC">
      <w:pPr>
        <w:overflowPunct/>
        <w:autoSpaceDE/>
        <w:autoSpaceDN/>
        <w:adjustRightInd/>
        <w:jc w:val="both"/>
        <w:textAlignment w:val="auto"/>
        <w:outlineLvl w:val="0"/>
        <w:rPr>
          <w:b/>
          <w:bCs/>
          <w:noProof w:val="0"/>
          <w:color w:val="FF0000"/>
          <w:kern w:val="36"/>
          <w:sz w:val="22"/>
          <w:szCs w:val="22"/>
        </w:rPr>
      </w:pPr>
      <w:r>
        <w:rPr>
          <w:b/>
          <w:bCs/>
          <w:noProof w:val="0"/>
          <w:color w:val="FF0000"/>
          <w:kern w:val="36"/>
          <w:sz w:val="22"/>
          <w:szCs w:val="22"/>
        </w:rPr>
        <w:lastRenderedPageBreak/>
        <w:t>D</w:t>
      </w:r>
      <w:r w:rsidR="00826AA6" w:rsidRPr="00826AA6">
        <w:rPr>
          <w:b/>
          <w:bCs/>
          <w:noProof w:val="0"/>
          <w:color w:val="FF0000"/>
          <w:kern w:val="36"/>
          <w:sz w:val="22"/>
          <w:szCs w:val="22"/>
        </w:rPr>
        <w:t>OCUMENT 2 –</w:t>
      </w:r>
      <w:r w:rsidR="00826AA6">
        <w:rPr>
          <w:b/>
          <w:bCs/>
          <w:noProof w:val="0"/>
          <w:color w:val="FF0000"/>
          <w:kern w:val="36"/>
          <w:sz w:val="22"/>
          <w:szCs w:val="22"/>
        </w:rPr>
        <w:t xml:space="preserve"> </w:t>
      </w:r>
      <w:r w:rsidR="00826AA6" w:rsidRPr="00826AA6">
        <w:rPr>
          <w:b/>
          <w:bCs/>
          <w:noProof w:val="0"/>
          <w:color w:val="FF0000"/>
          <w:kern w:val="36"/>
          <w:sz w:val="22"/>
          <w:szCs w:val="22"/>
        </w:rPr>
        <w:t>Fiche de procédure</w:t>
      </w:r>
      <w:r w:rsidR="00826AA6">
        <w:rPr>
          <w:b/>
          <w:bCs/>
          <w:noProof w:val="0"/>
          <w:color w:val="FF0000"/>
          <w:kern w:val="36"/>
          <w:sz w:val="22"/>
          <w:szCs w:val="22"/>
        </w:rPr>
        <w:t xml:space="preserve"> - Ré</w:t>
      </w:r>
      <w:r w:rsidR="00826AA6" w:rsidRPr="00826AA6">
        <w:rPr>
          <w:b/>
          <w:bCs/>
          <w:noProof w:val="0"/>
          <w:color w:val="FF0000"/>
          <w:kern w:val="36"/>
          <w:sz w:val="22"/>
          <w:szCs w:val="22"/>
        </w:rPr>
        <w:t>ception d’une livraison réalisée par un fournisseur et son contrôle</w:t>
      </w:r>
    </w:p>
    <w:p w14:paraId="0B83FD64" w14:textId="77777777" w:rsidR="003559CC" w:rsidRDefault="003559CC" w:rsidP="003559CC">
      <w:pPr>
        <w:jc w:val="both"/>
        <w:rPr>
          <w:sz w:val="22"/>
          <w:szCs w:val="22"/>
        </w:rPr>
      </w:pPr>
    </w:p>
    <w:p w14:paraId="05370E17" w14:textId="4D9295A7" w:rsidR="00782774" w:rsidRPr="00826AA6" w:rsidRDefault="00782774" w:rsidP="003559CC">
      <w:pPr>
        <w:jc w:val="both"/>
        <w:rPr>
          <w:sz w:val="22"/>
          <w:szCs w:val="22"/>
        </w:rPr>
      </w:pPr>
      <w:r w:rsidRPr="00826AA6">
        <w:rPr>
          <w:sz w:val="22"/>
          <w:szCs w:val="22"/>
        </w:rPr>
        <w:t>Lorsque le fournisseur auquel le client a commandé des produits dispose de ses propres véhicules de livraison, la procédure de réception et de contrôle est la suivante :</w:t>
      </w:r>
    </w:p>
    <w:p w14:paraId="74CE1B67" w14:textId="77777777" w:rsidR="00826AA6" w:rsidRPr="00826AA6" w:rsidRDefault="00826AA6" w:rsidP="00782774">
      <w:pPr>
        <w:jc w:val="both"/>
        <w:rPr>
          <w:sz w:val="22"/>
          <w:szCs w:val="22"/>
        </w:rPr>
      </w:pPr>
    </w:p>
    <w:p w14:paraId="2C2444F9" w14:textId="24B86795" w:rsidR="00782774" w:rsidRPr="00826AA6" w:rsidRDefault="00782774" w:rsidP="00782774">
      <w:pPr>
        <w:pStyle w:val="Paragraphedeliste"/>
        <w:numPr>
          <w:ilvl w:val="0"/>
          <w:numId w:val="14"/>
        </w:numPr>
        <w:rPr>
          <w:rFonts w:ascii="Arial" w:eastAsia="Times New Roman" w:hAnsi="Arial" w:cs="Arial"/>
        </w:rPr>
      </w:pPr>
      <w:r w:rsidRPr="00826AA6">
        <w:rPr>
          <w:rFonts w:ascii="Arial" w:eastAsia="Times New Roman" w:hAnsi="Arial" w:cs="Arial"/>
        </w:rPr>
        <w:t xml:space="preserve">le </w:t>
      </w:r>
      <w:r w:rsidR="00D4644B">
        <w:rPr>
          <w:rFonts w:ascii="Arial" w:eastAsia="Times New Roman" w:hAnsi="Arial" w:cs="Arial"/>
        </w:rPr>
        <w:t>réceptionnaire</w:t>
      </w:r>
      <w:r w:rsidRPr="00826AA6">
        <w:rPr>
          <w:rFonts w:ascii="Arial" w:eastAsia="Times New Roman" w:hAnsi="Arial" w:cs="Arial"/>
        </w:rPr>
        <w:t xml:space="preserve"> accueille le fournisseur lors de la livraison ;</w:t>
      </w:r>
    </w:p>
    <w:p w14:paraId="0676DC47" w14:textId="77777777" w:rsidR="00782774" w:rsidRPr="00826AA6" w:rsidRDefault="00782774" w:rsidP="00782774">
      <w:pPr>
        <w:pStyle w:val="Paragraphedeliste"/>
        <w:numPr>
          <w:ilvl w:val="0"/>
          <w:numId w:val="14"/>
        </w:numPr>
        <w:rPr>
          <w:rFonts w:ascii="Arial" w:eastAsia="Times New Roman" w:hAnsi="Arial" w:cs="Arial"/>
        </w:rPr>
      </w:pPr>
      <w:r w:rsidRPr="00826AA6">
        <w:rPr>
          <w:rFonts w:ascii="Arial" w:eastAsia="Times New Roman" w:hAnsi="Arial" w:cs="Arial"/>
        </w:rPr>
        <w:t>le fournisseur décharge les produits ;</w:t>
      </w:r>
    </w:p>
    <w:p w14:paraId="18ED3EC7" w14:textId="566324E1" w:rsidR="00782774" w:rsidRPr="00826AA6" w:rsidRDefault="00782774" w:rsidP="00782774">
      <w:pPr>
        <w:pStyle w:val="Paragraphedeliste"/>
        <w:numPr>
          <w:ilvl w:val="0"/>
          <w:numId w:val="14"/>
        </w:numPr>
        <w:rPr>
          <w:rFonts w:ascii="Arial" w:eastAsia="Times New Roman" w:hAnsi="Arial" w:cs="Arial"/>
        </w:rPr>
      </w:pPr>
      <w:r w:rsidRPr="00826AA6">
        <w:rPr>
          <w:rFonts w:ascii="Arial" w:eastAsia="Times New Roman" w:hAnsi="Arial" w:cs="Arial"/>
        </w:rPr>
        <w:t xml:space="preserve">le fournisseur présente au </w:t>
      </w:r>
      <w:r w:rsidR="00D4644B">
        <w:rPr>
          <w:rFonts w:ascii="Arial" w:eastAsia="Times New Roman" w:hAnsi="Arial" w:cs="Arial"/>
        </w:rPr>
        <w:t>réceptionnaire</w:t>
      </w:r>
      <w:r w:rsidRPr="00826AA6">
        <w:rPr>
          <w:rFonts w:ascii="Arial" w:eastAsia="Times New Roman" w:hAnsi="Arial" w:cs="Arial"/>
        </w:rPr>
        <w:t xml:space="preserve"> un document en double exemplaire : le bon de livraison/bon de réception ;</w:t>
      </w:r>
    </w:p>
    <w:p w14:paraId="608E077F" w14:textId="4F316FF0" w:rsidR="00782774" w:rsidRDefault="00782774" w:rsidP="00782774">
      <w:pPr>
        <w:pStyle w:val="Paragraphedeliste"/>
        <w:numPr>
          <w:ilvl w:val="0"/>
          <w:numId w:val="14"/>
        </w:numPr>
        <w:rPr>
          <w:rFonts w:ascii="Arial" w:eastAsia="Times New Roman" w:hAnsi="Arial" w:cs="Arial"/>
        </w:rPr>
      </w:pPr>
      <w:r w:rsidRPr="00826AA6">
        <w:rPr>
          <w:rFonts w:ascii="Arial" w:eastAsia="Times New Roman" w:hAnsi="Arial" w:cs="Arial"/>
        </w:rPr>
        <w:t xml:space="preserve">le </w:t>
      </w:r>
      <w:r w:rsidR="00D4644B">
        <w:rPr>
          <w:rFonts w:ascii="Arial" w:eastAsia="Times New Roman" w:hAnsi="Arial" w:cs="Arial"/>
        </w:rPr>
        <w:t>réceptionnaire</w:t>
      </w:r>
      <w:r w:rsidRPr="00826AA6">
        <w:rPr>
          <w:rFonts w:ascii="Arial" w:eastAsia="Times New Roman" w:hAnsi="Arial" w:cs="Arial"/>
        </w:rPr>
        <w:t xml:space="preserve"> et le fournisseur procèdent aux contrôles </w:t>
      </w:r>
      <w:r w:rsidR="00826AA6" w:rsidRPr="00826AA6">
        <w:rPr>
          <w:rFonts w:ascii="Arial" w:eastAsia="Times New Roman" w:hAnsi="Arial" w:cs="Arial"/>
        </w:rPr>
        <w:t>quantitatifs des</w:t>
      </w:r>
      <w:r w:rsidR="00D4644B">
        <w:rPr>
          <w:rFonts w:ascii="Arial" w:eastAsia="Times New Roman" w:hAnsi="Arial" w:cs="Arial"/>
        </w:rPr>
        <w:t xml:space="preserve"> palettes et ou colis</w:t>
      </w:r>
      <w:r w:rsidR="003F5FE6">
        <w:rPr>
          <w:rFonts w:ascii="Arial" w:eastAsia="Times New Roman" w:hAnsi="Arial" w:cs="Arial"/>
        </w:rPr>
        <w:t>.</w:t>
      </w:r>
      <w:r w:rsidR="00D4644B">
        <w:rPr>
          <w:rFonts w:ascii="Arial" w:eastAsia="Times New Roman" w:hAnsi="Arial" w:cs="Arial"/>
        </w:rPr>
        <w:t xml:space="preserve"> Un contrôle visuel est également réalisé. </w:t>
      </w:r>
    </w:p>
    <w:p w14:paraId="07FF9DFC" w14:textId="7556BD87" w:rsidR="00D4644B" w:rsidRPr="00826AA6" w:rsidRDefault="00D4644B" w:rsidP="00782774">
      <w:pPr>
        <w:pStyle w:val="Paragraphedeliste"/>
        <w:numPr>
          <w:ilvl w:val="0"/>
          <w:numId w:val="14"/>
        </w:numPr>
        <w:rPr>
          <w:rFonts w:ascii="Arial" w:eastAsia="Times New Roman" w:hAnsi="Arial" w:cs="Arial"/>
        </w:rPr>
      </w:pPr>
      <w:r>
        <w:rPr>
          <w:rFonts w:ascii="Arial" w:eastAsia="Times New Roman" w:hAnsi="Arial" w:cs="Arial"/>
        </w:rPr>
        <w:t>En présence de palettes colisées, le réceptionnaire contrôle ensuite le nombre exacts de colis sur les palettes.</w:t>
      </w:r>
    </w:p>
    <w:p w14:paraId="1CE2EF87" w14:textId="27D9A2A0" w:rsidR="00826AA6" w:rsidRPr="00826AA6" w:rsidRDefault="00D4644B" w:rsidP="00782774">
      <w:pPr>
        <w:pStyle w:val="Paragraphedeliste"/>
        <w:numPr>
          <w:ilvl w:val="0"/>
          <w:numId w:val="14"/>
        </w:numPr>
        <w:rPr>
          <w:rFonts w:ascii="Arial" w:eastAsia="Times New Roman" w:hAnsi="Arial" w:cs="Arial"/>
        </w:rPr>
      </w:pPr>
      <w:r>
        <w:rPr>
          <w:rFonts w:ascii="Arial" w:eastAsia="Times New Roman" w:hAnsi="Arial" w:cs="Arial"/>
        </w:rPr>
        <w:t>Le réceptionnaire procède au déballage et s’assure de l’intégrité des produits et des</w:t>
      </w:r>
      <w:r w:rsidR="00826AA6" w:rsidRPr="00826AA6">
        <w:rPr>
          <w:rFonts w:ascii="Arial" w:eastAsia="Times New Roman" w:hAnsi="Arial" w:cs="Arial"/>
        </w:rPr>
        <w:t xml:space="preserve"> </w:t>
      </w:r>
      <w:r>
        <w:rPr>
          <w:rFonts w:ascii="Arial" w:eastAsia="Times New Roman" w:hAnsi="Arial" w:cs="Arial"/>
        </w:rPr>
        <w:t xml:space="preserve">quantités </w:t>
      </w:r>
      <w:r w:rsidR="00826AA6" w:rsidRPr="00826AA6">
        <w:rPr>
          <w:rFonts w:ascii="Arial" w:eastAsia="Times New Roman" w:hAnsi="Arial" w:cs="Arial"/>
        </w:rPr>
        <w:t xml:space="preserve">à l’aide du bon de commande. </w:t>
      </w:r>
    </w:p>
    <w:p w14:paraId="658682E3" w14:textId="77777777" w:rsidR="00782774" w:rsidRPr="00826AA6" w:rsidRDefault="00782774" w:rsidP="00782774">
      <w:pPr>
        <w:pStyle w:val="Paragraphedeliste"/>
        <w:rPr>
          <w:rFonts w:ascii="Arial" w:eastAsia="Times New Roman" w:hAnsi="Arial" w:cs="Arial"/>
        </w:rPr>
      </w:pPr>
    </w:p>
    <w:p w14:paraId="7458397F" w14:textId="69561990" w:rsidR="00782774" w:rsidRPr="00826AA6" w:rsidRDefault="00782774" w:rsidP="00826AA6">
      <w:pPr>
        <w:pStyle w:val="Paragraphedeliste"/>
        <w:numPr>
          <w:ilvl w:val="0"/>
          <w:numId w:val="26"/>
        </w:numPr>
        <w:outlineLvl w:val="1"/>
        <w:rPr>
          <w:rFonts w:ascii="Arial" w:hAnsi="Arial" w:cs="Arial"/>
          <w:b/>
          <w:bCs/>
          <w:sz w:val="24"/>
          <w:szCs w:val="24"/>
        </w:rPr>
      </w:pPr>
      <w:r w:rsidRPr="00826AA6">
        <w:rPr>
          <w:rFonts w:ascii="Arial" w:hAnsi="Arial" w:cs="Arial"/>
          <w:b/>
          <w:bCs/>
          <w:sz w:val="24"/>
          <w:szCs w:val="24"/>
        </w:rPr>
        <w:t>L’accueil du fournisseur et le déchargement des produits</w:t>
      </w:r>
    </w:p>
    <w:p w14:paraId="77A2A0B7" w14:textId="77777777" w:rsidR="00782774" w:rsidRPr="003559CC" w:rsidRDefault="00782774" w:rsidP="00782774"/>
    <w:p w14:paraId="34FC75C1" w14:textId="77777777" w:rsidR="00782774" w:rsidRPr="00826AA6" w:rsidRDefault="00782774" w:rsidP="00826AA6">
      <w:pPr>
        <w:jc w:val="both"/>
        <w:rPr>
          <w:sz w:val="22"/>
          <w:szCs w:val="22"/>
        </w:rPr>
      </w:pPr>
      <w:r w:rsidRPr="00826AA6">
        <w:rPr>
          <w:sz w:val="22"/>
          <w:szCs w:val="22"/>
        </w:rPr>
        <w:t>Généralement, une date et un horaire précis ont été communiqués au client. Celui-ci accueille le fournisseur sur le lieu de stockage des produits. Ce lieu peut être le magasin, l’entrepôt de stockage… Les produits sont déchargés par le fournisseur.</w:t>
      </w:r>
    </w:p>
    <w:p w14:paraId="543E4EE5" w14:textId="77777777" w:rsidR="00782774" w:rsidRPr="003559CC" w:rsidRDefault="00782774" w:rsidP="00826AA6">
      <w:pPr>
        <w:jc w:val="both"/>
      </w:pPr>
    </w:p>
    <w:p w14:paraId="7565829A" w14:textId="5DF53586" w:rsidR="00782774" w:rsidRPr="00826AA6" w:rsidRDefault="00782774" w:rsidP="00826AA6">
      <w:pPr>
        <w:pStyle w:val="Paragraphedeliste"/>
        <w:numPr>
          <w:ilvl w:val="0"/>
          <w:numId w:val="26"/>
        </w:numPr>
        <w:outlineLvl w:val="1"/>
        <w:rPr>
          <w:rFonts w:ascii="Arial" w:hAnsi="Arial" w:cs="Arial"/>
          <w:b/>
          <w:bCs/>
          <w:sz w:val="24"/>
          <w:szCs w:val="24"/>
        </w:rPr>
      </w:pPr>
      <w:r w:rsidRPr="00826AA6">
        <w:rPr>
          <w:rFonts w:ascii="Arial" w:hAnsi="Arial" w:cs="Arial"/>
          <w:b/>
          <w:bCs/>
          <w:sz w:val="24"/>
          <w:szCs w:val="24"/>
        </w:rPr>
        <w:t>La présentation du bon de livraison/bon de réception</w:t>
      </w:r>
    </w:p>
    <w:p w14:paraId="52503EDD" w14:textId="77777777" w:rsidR="00782774" w:rsidRPr="003559CC" w:rsidRDefault="00782774" w:rsidP="00782774">
      <w:pPr>
        <w:outlineLvl w:val="1"/>
        <w:rPr>
          <w:b/>
          <w:bCs/>
        </w:rPr>
      </w:pPr>
    </w:p>
    <w:p w14:paraId="6B8873EE" w14:textId="77777777" w:rsidR="00782774" w:rsidRPr="00826AA6" w:rsidRDefault="00782774" w:rsidP="00826AA6">
      <w:pPr>
        <w:shd w:val="clear" w:color="auto" w:fill="FFFFFF" w:themeFill="background1"/>
        <w:jc w:val="both"/>
        <w:rPr>
          <w:sz w:val="22"/>
          <w:szCs w:val="22"/>
        </w:rPr>
      </w:pPr>
      <w:r w:rsidRPr="00826AA6">
        <w:rPr>
          <w:sz w:val="22"/>
          <w:szCs w:val="22"/>
        </w:rPr>
        <w:t xml:space="preserve">Le </w:t>
      </w:r>
      <w:r w:rsidRPr="00826AA6">
        <w:rPr>
          <w:b/>
          <w:bCs/>
          <w:sz w:val="22"/>
          <w:szCs w:val="22"/>
        </w:rPr>
        <w:t>bon de livraison/bon de réception</w:t>
      </w:r>
      <w:r w:rsidRPr="00826AA6">
        <w:rPr>
          <w:sz w:val="22"/>
          <w:szCs w:val="22"/>
        </w:rPr>
        <w:t xml:space="preserve"> est un document établi par le fournisseur, qui récapitule toutes les informations relatives au contenu de la livraison. C’est un imprimé unique établi en deux exemplaires, dont le seul intitulé change.</w:t>
      </w:r>
    </w:p>
    <w:p w14:paraId="6CD474E2" w14:textId="77777777" w:rsidR="00782774" w:rsidRPr="00826AA6" w:rsidRDefault="00782774" w:rsidP="00826AA6">
      <w:pPr>
        <w:numPr>
          <w:ilvl w:val="0"/>
          <w:numId w:val="11"/>
        </w:numPr>
        <w:overflowPunct/>
        <w:autoSpaceDE/>
        <w:autoSpaceDN/>
        <w:adjustRightInd/>
        <w:jc w:val="both"/>
        <w:textAlignment w:val="auto"/>
        <w:rPr>
          <w:sz w:val="22"/>
          <w:szCs w:val="22"/>
        </w:rPr>
      </w:pPr>
      <w:r w:rsidRPr="00826AA6">
        <w:rPr>
          <w:sz w:val="22"/>
          <w:szCs w:val="22"/>
        </w:rPr>
        <w:t>Le premier exemplaire se nomme « bon de livraison » et il est conservé par le fournisseur.</w:t>
      </w:r>
    </w:p>
    <w:p w14:paraId="2D94F305" w14:textId="77777777" w:rsidR="00782774" w:rsidRPr="00826AA6" w:rsidRDefault="00782774" w:rsidP="00826AA6">
      <w:pPr>
        <w:numPr>
          <w:ilvl w:val="0"/>
          <w:numId w:val="11"/>
        </w:numPr>
        <w:overflowPunct/>
        <w:autoSpaceDE/>
        <w:autoSpaceDN/>
        <w:adjustRightInd/>
        <w:jc w:val="both"/>
        <w:textAlignment w:val="auto"/>
        <w:rPr>
          <w:sz w:val="22"/>
          <w:szCs w:val="22"/>
        </w:rPr>
      </w:pPr>
      <w:r w:rsidRPr="00826AA6">
        <w:rPr>
          <w:sz w:val="22"/>
          <w:szCs w:val="22"/>
        </w:rPr>
        <w:t>Le second exemplaire se nomme « bon de réception » et il est conservé par le client.</w:t>
      </w:r>
    </w:p>
    <w:p w14:paraId="463BD677" w14:textId="77777777" w:rsidR="00782774" w:rsidRPr="00826AA6" w:rsidRDefault="00782774" w:rsidP="00782774">
      <w:pPr>
        <w:jc w:val="center"/>
        <w:rPr>
          <w:sz w:val="22"/>
          <w:szCs w:val="22"/>
        </w:rPr>
      </w:pPr>
    </w:p>
    <w:p w14:paraId="009F704C" w14:textId="42C6883A" w:rsidR="00782774" w:rsidRPr="00826AA6" w:rsidRDefault="00782774" w:rsidP="00826AA6">
      <w:pPr>
        <w:pStyle w:val="Paragraphedeliste"/>
        <w:numPr>
          <w:ilvl w:val="0"/>
          <w:numId w:val="26"/>
        </w:numPr>
        <w:outlineLvl w:val="1"/>
        <w:rPr>
          <w:rFonts w:ascii="Arial" w:hAnsi="Arial" w:cs="Arial"/>
          <w:b/>
          <w:bCs/>
          <w:sz w:val="24"/>
          <w:szCs w:val="24"/>
        </w:rPr>
      </w:pPr>
      <w:r w:rsidRPr="00826AA6">
        <w:rPr>
          <w:rFonts w:ascii="Arial" w:hAnsi="Arial" w:cs="Arial"/>
          <w:b/>
          <w:bCs/>
          <w:sz w:val="24"/>
          <w:szCs w:val="24"/>
        </w:rPr>
        <w:t>Le contrôle des produits livrés</w:t>
      </w:r>
    </w:p>
    <w:p w14:paraId="7FA3B7A5" w14:textId="77777777" w:rsidR="00782774" w:rsidRPr="003559CC" w:rsidRDefault="00782774" w:rsidP="00782774">
      <w:pPr>
        <w:outlineLvl w:val="1"/>
        <w:rPr>
          <w:b/>
          <w:bCs/>
        </w:rPr>
      </w:pPr>
    </w:p>
    <w:p w14:paraId="46C9434E" w14:textId="77777777" w:rsidR="00782774" w:rsidRPr="00826AA6" w:rsidRDefault="00782774" w:rsidP="00826AA6">
      <w:pPr>
        <w:jc w:val="both"/>
        <w:rPr>
          <w:sz w:val="22"/>
          <w:szCs w:val="22"/>
        </w:rPr>
      </w:pPr>
      <w:r w:rsidRPr="00826AA6">
        <w:rPr>
          <w:sz w:val="22"/>
          <w:szCs w:val="22"/>
        </w:rPr>
        <w:t>Après le déballage des produits et à l’aide du bon de livraison/bon de réception, les contrôles successifs sont réalisés.</w:t>
      </w:r>
    </w:p>
    <w:p w14:paraId="3227F136" w14:textId="77777777" w:rsidR="00782774" w:rsidRPr="00E178C4" w:rsidRDefault="00782774" w:rsidP="00782774"/>
    <w:tbl>
      <w:tblPr>
        <w:tblW w:w="95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5"/>
        <w:gridCol w:w="7038"/>
      </w:tblGrid>
      <w:tr w:rsidR="00782774" w:rsidRPr="00826AA6" w14:paraId="14B665B9" w14:textId="77777777" w:rsidTr="00F10CC8">
        <w:tc>
          <w:tcPr>
            <w:tcW w:w="2475" w:type="dxa"/>
            <w:tcBorders>
              <w:top w:val="outset" w:sz="6" w:space="0" w:color="auto"/>
              <w:left w:val="outset" w:sz="6" w:space="0" w:color="auto"/>
              <w:bottom w:val="outset" w:sz="6" w:space="0" w:color="auto"/>
              <w:right w:val="outset" w:sz="6" w:space="0" w:color="auto"/>
            </w:tcBorders>
            <w:vAlign w:val="center"/>
            <w:hideMark/>
          </w:tcPr>
          <w:p w14:paraId="415D7158" w14:textId="77777777" w:rsidR="00782774" w:rsidRPr="00826AA6" w:rsidRDefault="00782774" w:rsidP="00F10CC8">
            <w:pPr>
              <w:rPr>
                <w:sz w:val="22"/>
                <w:szCs w:val="22"/>
              </w:rPr>
            </w:pPr>
            <w:r w:rsidRPr="00826AA6">
              <w:rPr>
                <w:b/>
                <w:bCs/>
                <w:sz w:val="22"/>
                <w:szCs w:val="22"/>
              </w:rPr>
              <w:t>Le contrôle quantitatif des colis</w:t>
            </w:r>
          </w:p>
          <w:p w14:paraId="38D216CF" w14:textId="77777777" w:rsidR="00782774" w:rsidRPr="00826AA6" w:rsidRDefault="00782774" w:rsidP="00F10CC8">
            <w:pPr>
              <w:jc w:val="center"/>
              <w:rPr>
                <w:sz w:val="22"/>
                <w:szCs w:val="22"/>
              </w:rPr>
            </w:pPr>
          </w:p>
        </w:tc>
        <w:tc>
          <w:tcPr>
            <w:tcW w:w="7038" w:type="dxa"/>
            <w:tcBorders>
              <w:top w:val="outset" w:sz="6" w:space="0" w:color="auto"/>
              <w:left w:val="outset" w:sz="6" w:space="0" w:color="auto"/>
              <w:bottom w:val="outset" w:sz="6" w:space="0" w:color="auto"/>
              <w:right w:val="outset" w:sz="6" w:space="0" w:color="auto"/>
            </w:tcBorders>
            <w:vAlign w:val="center"/>
            <w:hideMark/>
          </w:tcPr>
          <w:p w14:paraId="6EC1D4DE" w14:textId="77777777" w:rsidR="00782774" w:rsidRPr="00826AA6" w:rsidRDefault="00782774" w:rsidP="00F10CC8">
            <w:pPr>
              <w:jc w:val="both"/>
              <w:rPr>
                <w:sz w:val="22"/>
                <w:szCs w:val="22"/>
              </w:rPr>
            </w:pPr>
            <w:r w:rsidRPr="00826AA6">
              <w:rPr>
                <w:sz w:val="22"/>
                <w:szCs w:val="22"/>
              </w:rPr>
              <w:t>Le bon de livraison/bon de réception peut comporter une information relative au nombre de colis livrés.</w:t>
            </w:r>
          </w:p>
          <w:p w14:paraId="1D104867" w14:textId="77777777" w:rsidR="00782774" w:rsidRPr="00826AA6" w:rsidRDefault="00782774" w:rsidP="00F10CC8">
            <w:pPr>
              <w:jc w:val="both"/>
              <w:rPr>
                <w:sz w:val="22"/>
                <w:szCs w:val="22"/>
              </w:rPr>
            </w:pPr>
            <w:r w:rsidRPr="00826AA6">
              <w:rPr>
                <w:sz w:val="22"/>
                <w:szCs w:val="22"/>
              </w:rPr>
              <w:t>Dans ce cas, lors du déchargement, le fournisseur et/ou le client contrôlent la quantité prévue par le document de livraison et la quantité de colis réellement déchargée. C’est aussi à ce moment-là que le client vérifie l’état des colis.</w:t>
            </w:r>
          </w:p>
        </w:tc>
      </w:tr>
    </w:tbl>
    <w:p w14:paraId="34691691" w14:textId="77777777" w:rsidR="00782774" w:rsidRPr="00826AA6" w:rsidRDefault="00782774" w:rsidP="00782774">
      <w:pPr>
        <w:rPr>
          <w:vanish/>
          <w:sz w:val="22"/>
          <w:szCs w:val="22"/>
        </w:rPr>
      </w:pPr>
    </w:p>
    <w:tbl>
      <w:tblPr>
        <w:tblW w:w="95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1"/>
        <w:gridCol w:w="7032"/>
      </w:tblGrid>
      <w:tr w:rsidR="00782774" w:rsidRPr="00826AA6" w14:paraId="1A677212" w14:textId="77777777" w:rsidTr="00F10CC8">
        <w:tc>
          <w:tcPr>
            <w:tcW w:w="0" w:type="auto"/>
            <w:tcBorders>
              <w:top w:val="outset" w:sz="6" w:space="0" w:color="auto"/>
              <w:left w:val="outset" w:sz="6" w:space="0" w:color="auto"/>
              <w:bottom w:val="outset" w:sz="6" w:space="0" w:color="auto"/>
              <w:right w:val="outset" w:sz="6" w:space="0" w:color="auto"/>
            </w:tcBorders>
            <w:vAlign w:val="center"/>
            <w:hideMark/>
          </w:tcPr>
          <w:p w14:paraId="3E938088" w14:textId="77777777" w:rsidR="00782774" w:rsidRPr="00826AA6" w:rsidRDefault="00782774" w:rsidP="00F10CC8">
            <w:pPr>
              <w:rPr>
                <w:sz w:val="22"/>
                <w:szCs w:val="22"/>
              </w:rPr>
            </w:pPr>
            <w:r w:rsidRPr="00826AA6">
              <w:rPr>
                <w:b/>
                <w:bCs/>
                <w:sz w:val="22"/>
                <w:szCs w:val="22"/>
              </w:rPr>
              <w:t>Le contrôle quantitatif des produits</w:t>
            </w:r>
          </w:p>
          <w:p w14:paraId="3BB6C2AA" w14:textId="77777777" w:rsidR="00782774" w:rsidRPr="00826AA6" w:rsidRDefault="00782774" w:rsidP="00F10CC8">
            <w:pPr>
              <w:jc w:val="center"/>
              <w:rPr>
                <w:sz w:val="22"/>
                <w:szCs w:val="22"/>
              </w:rPr>
            </w:pPr>
          </w:p>
        </w:tc>
        <w:tc>
          <w:tcPr>
            <w:tcW w:w="7032" w:type="dxa"/>
            <w:tcBorders>
              <w:top w:val="outset" w:sz="6" w:space="0" w:color="auto"/>
              <w:left w:val="outset" w:sz="6" w:space="0" w:color="auto"/>
              <w:bottom w:val="outset" w:sz="6" w:space="0" w:color="auto"/>
              <w:right w:val="outset" w:sz="6" w:space="0" w:color="auto"/>
            </w:tcBorders>
            <w:vAlign w:val="center"/>
            <w:hideMark/>
          </w:tcPr>
          <w:p w14:paraId="6D56C4C1" w14:textId="77777777" w:rsidR="00782774" w:rsidRPr="00826AA6" w:rsidRDefault="00782774" w:rsidP="00F10CC8">
            <w:pPr>
              <w:rPr>
                <w:sz w:val="22"/>
                <w:szCs w:val="22"/>
              </w:rPr>
            </w:pPr>
            <w:r w:rsidRPr="00826AA6">
              <w:rPr>
                <w:sz w:val="22"/>
                <w:szCs w:val="22"/>
              </w:rPr>
              <w:t>Le bon de livraison/bon de réception comporte des informations relatives aux quantités de produits livrées.</w:t>
            </w:r>
          </w:p>
          <w:p w14:paraId="34C70784" w14:textId="77777777" w:rsidR="00782774" w:rsidRPr="00826AA6" w:rsidRDefault="00782774" w:rsidP="00F10CC8">
            <w:pPr>
              <w:rPr>
                <w:sz w:val="22"/>
                <w:szCs w:val="22"/>
              </w:rPr>
            </w:pPr>
            <w:r w:rsidRPr="00826AA6">
              <w:rPr>
                <w:sz w:val="22"/>
                <w:szCs w:val="22"/>
              </w:rPr>
              <w:t>Le client se munit alors du bon de commande initial et du bon de livraison/bon de réception. Il vérifie :</w:t>
            </w:r>
          </w:p>
          <w:p w14:paraId="52781FE7" w14:textId="77777777" w:rsidR="00782774" w:rsidRPr="00826AA6" w:rsidRDefault="00782774" w:rsidP="00782774">
            <w:pPr>
              <w:numPr>
                <w:ilvl w:val="0"/>
                <w:numId w:val="12"/>
              </w:numPr>
              <w:overflowPunct/>
              <w:autoSpaceDE/>
              <w:autoSpaceDN/>
              <w:adjustRightInd/>
              <w:textAlignment w:val="auto"/>
              <w:rPr>
                <w:sz w:val="22"/>
                <w:szCs w:val="22"/>
              </w:rPr>
            </w:pPr>
            <w:r w:rsidRPr="00826AA6">
              <w:rPr>
                <w:sz w:val="22"/>
                <w:szCs w:val="22"/>
              </w:rPr>
              <w:t>si la quantité commandée correspond à la quantité prévue par le document de livraison ;</w:t>
            </w:r>
          </w:p>
          <w:p w14:paraId="656CCFA9" w14:textId="77777777" w:rsidR="00782774" w:rsidRPr="00826AA6" w:rsidRDefault="00782774" w:rsidP="00782774">
            <w:pPr>
              <w:numPr>
                <w:ilvl w:val="0"/>
                <w:numId w:val="12"/>
              </w:numPr>
              <w:overflowPunct/>
              <w:autoSpaceDE/>
              <w:autoSpaceDN/>
              <w:adjustRightInd/>
              <w:textAlignment w:val="auto"/>
              <w:rPr>
                <w:sz w:val="22"/>
                <w:szCs w:val="22"/>
              </w:rPr>
            </w:pPr>
            <w:r w:rsidRPr="00826AA6">
              <w:rPr>
                <w:sz w:val="22"/>
                <w:szCs w:val="22"/>
              </w:rPr>
              <w:t>si la quantité prévue par le document de livraison correspond au contenu réel des colis.</w:t>
            </w:r>
          </w:p>
        </w:tc>
      </w:tr>
    </w:tbl>
    <w:p w14:paraId="0D8FD0B1" w14:textId="77777777" w:rsidR="00782774" w:rsidRPr="00826AA6" w:rsidRDefault="00782774" w:rsidP="00782774">
      <w:pPr>
        <w:rPr>
          <w:vanish/>
          <w:sz w:val="22"/>
          <w:szCs w:val="22"/>
        </w:rPr>
      </w:pPr>
    </w:p>
    <w:tbl>
      <w:tblPr>
        <w:tblW w:w="95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5"/>
        <w:gridCol w:w="7038"/>
      </w:tblGrid>
      <w:tr w:rsidR="00782774" w:rsidRPr="00826AA6" w14:paraId="217A8E32" w14:textId="77777777" w:rsidTr="00F10CC8">
        <w:tc>
          <w:tcPr>
            <w:tcW w:w="2475" w:type="dxa"/>
            <w:tcBorders>
              <w:top w:val="outset" w:sz="6" w:space="0" w:color="auto"/>
              <w:left w:val="outset" w:sz="6" w:space="0" w:color="auto"/>
              <w:bottom w:val="outset" w:sz="6" w:space="0" w:color="auto"/>
              <w:right w:val="outset" w:sz="6" w:space="0" w:color="auto"/>
            </w:tcBorders>
            <w:vAlign w:val="center"/>
            <w:hideMark/>
          </w:tcPr>
          <w:p w14:paraId="6145D9F6" w14:textId="77777777" w:rsidR="00782774" w:rsidRPr="00826AA6" w:rsidRDefault="00782774" w:rsidP="00F10CC8">
            <w:pPr>
              <w:rPr>
                <w:sz w:val="22"/>
                <w:szCs w:val="22"/>
              </w:rPr>
            </w:pPr>
            <w:r w:rsidRPr="00826AA6">
              <w:rPr>
                <w:b/>
                <w:bCs/>
                <w:sz w:val="22"/>
                <w:szCs w:val="22"/>
              </w:rPr>
              <w:t>Le contrôle qualitatif des produits</w:t>
            </w:r>
          </w:p>
          <w:p w14:paraId="4FC78D08" w14:textId="77777777" w:rsidR="00782774" w:rsidRPr="00826AA6" w:rsidRDefault="00782774" w:rsidP="00F10CC8">
            <w:pPr>
              <w:jc w:val="center"/>
              <w:rPr>
                <w:sz w:val="22"/>
                <w:szCs w:val="22"/>
              </w:rPr>
            </w:pPr>
          </w:p>
        </w:tc>
        <w:tc>
          <w:tcPr>
            <w:tcW w:w="7038" w:type="dxa"/>
            <w:tcBorders>
              <w:top w:val="outset" w:sz="6" w:space="0" w:color="auto"/>
              <w:left w:val="outset" w:sz="6" w:space="0" w:color="auto"/>
              <w:bottom w:val="outset" w:sz="6" w:space="0" w:color="auto"/>
              <w:right w:val="outset" w:sz="6" w:space="0" w:color="auto"/>
            </w:tcBorders>
            <w:vAlign w:val="center"/>
            <w:hideMark/>
          </w:tcPr>
          <w:p w14:paraId="357A3D81" w14:textId="77777777" w:rsidR="00782774" w:rsidRPr="00826AA6" w:rsidRDefault="00782774" w:rsidP="00F10CC8">
            <w:pPr>
              <w:rPr>
                <w:sz w:val="22"/>
                <w:szCs w:val="22"/>
              </w:rPr>
            </w:pPr>
            <w:r w:rsidRPr="00826AA6">
              <w:rPr>
                <w:sz w:val="22"/>
                <w:szCs w:val="22"/>
              </w:rPr>
              <w:t>Une fois les quantités vérifiées, le client contrôle la qualité des produits réceptionnés.</w:t>
            </w:r>
          </w:p>
          <w:p w14:paraId="2D965049" w14:textId="77777777" w:rsidR="00782774" w:rsidRPr="00826AA6" w:rsidRDefault="00782774" w:rsidP="00F10CC8">
            <w:pPr>
              <w:rPr>
                <w:sz w:val="22"/>
                <w:szCs w:val="22"/>
              </w:rPr>
            </w:pPr>
            <w:r w:rsidRPr="00826AA6">
              <w:rPr>
                <w:sz w:val="22"/>
                <w:szCs w:val="22"/>
              </w:rPr>
              <w:t>Il se munit alors du bon de commande initial et vérifie :</w:t>
            </w:r>
          </w:p>
          <w:p w14:paraId="7A92D2DD" w14:textId="77777777" w:rsidR="00782774" w:rsidRPr="00826AA6" w:rsidRDefault="00782774" w:rsidP="00782774">
            <w:pPr>
              <w:numPr>
                <w:ilvl w:val="0"/>
                <w:numId w:val="13"/>
              </w:numPr>
              <w:overflowPunct/>
              <w:autoSpaceDE/>
              <w:autoSpaceDN/>
              <w:adjustRightInd/>
              <w:textAlignment w:val="auto"/>
              <w:rPr>
                <w:sz w:val="22"/>
                <w:szCs w:val="22"/>
              </w:rPr>
            </w:pPr>
            <w:r w:rsidRPr="00826AA6">
              <w:rPr>
                <w:sz w:val="22"/>
                <w:szCs w:val="22"/>
              </w:rPr>
              <w:t>l’état des produits (articles abîmés…) ;</w:t>
            </w:r>
          </w:p>
          <w:p w14:paraId="6DB05A06" w14:textId="77777777" w:rsidR="00782774" w:rsidRPr="00826AA6" w:rsidRDefault="00782774" w:rsidP="00782774">
            <w:pPr>
              <w:numPr>
                <w:ilvl w:val="0"/>
                <w:numId w:val="13"/>
              </w:numPr>
              <w:overflowPunct/>
              <w:autoSpaceDE/>
              <w:autoSpaceDN/>
              <w:adjustRightInd/>
              <w:textAlignment w:val="auto"/>
              <w:rPr>
                <w:sz w:val="22"/>
                <w:szCs w:val="22"/>
              </w:rPr>
            </w:pPr>
            <w:r w:rsidRPr="00826AA6">
              <w:rPr>
                <w:sz w:val="22"/>
                <w:szCs w:val="22"/>
              </w:rPr>
              <w:t>la conformité des produits (erreur de référence, de couleur, de taille…).</w:t>
            </w:r>
          </w:p>
        </w:tc>
      </w:tr>
    </w:tbl>
    <w:p w14:paraId="75ADCAEF" w14:textId="77777777" w:rsidR="00782774" w:rsidRPr="00E178C4" w:rsidRDefault="00782774" w:rsidP="00782774">
      <w:pPr>
        <w:pStyle w:val="Paragraphedeliste"/>
        <w:outlineLvl w:val="1"/>
        <w:rPr>
          <w:rFonts w:ascii="Arial" w:eastAsia="Times New Roman" w:hAnsi="Arial" w:cs="Arial"/>
          <w:b/>
          <w:bCs/>
          <w:sz w:val="20"/>
          <w:szCs w:val="20"/>
        </w:rPr>
      </w:pPr>
    </w:p>
    <w:p w14:paraId="2F4B684A" w14:textId="760DACFB" w:rsidR="00782774" w:rsidRPr="00826AA6" w:rsidRDefault="00782774" w:rsidP="00826AA6">
      <w:pPr>
        <w:pStyle w:val="Paragraphedeliste"/>
        <w:numPr>
          <w:ilvl w:val="0"/>
          <w:numId w:val="26"/>
        </w:numPr>
        <w:outlineLvl w:val="1"/>
        <w:rPr>
          <w:rFonts w:ascii="Arial" w:hAnsi="Arial" w:cs="Arial"/>
          <w:b/>
          <w:bCs/>
          <w:sz w:val="24"/>
          <w:szCs w:val="24"/>
        </w:rPr>
      </w:pPr>
      <w:r w:rsidRPr="00826AA6">
        <w:rPr>
          <w:rFonts w:ascii="Arial" w:hAnsi="Arial" w:cs="Arial"/>
          <w:b/>
          <w:bCs/>
          <w:sz w:val="24"/>
          <w:szCs w:val="24"/>
        </w:rPr>
        <w:t>L’acceptation ou le refus de la livraison</w:t>
      </w:r>
    </w:p>
    <w:p w14:paraId="7AECB220" w14:textId="77777777" w:rsidR="00782774" w:rsidRPr="00E178C4" w:rsidRDefault="00782774" w:rsidP="00782774">
      <w:pPr>
        <w:pStyle w:val="Paragraphedeliste"/>
        <w:outlineLvl w:val="1"/>
        <w:rPr>
          <w:rFonts w:ascii="Arial" w:eastAsia="Times New Roman" w:hAnsi="Arial" w:cs="Arial"/>
          <w:b/>
          <w:bCs/>
          <w:sz w:val="20"/>
          <w:szCs w:val="20"/>
        </w:rPr>
      </w:pPr>
    </w:p>
    <w:p w14:paraId="657A6E42" w14:textId="77777777" w:rsidR="00782774" w:rsidRPr="00826AA6" w:rsidRDefault="00782774" w:rsidP="00782774">
      <w:pPr>
        <w:rPr>
          <w:sz w:val="22"/>
          <w:szCs w:val="22"/>
        </w:rPr>
      </w:pPr>
      <w:r w:rsidRPr="00826AA6">
        <w:rPr>
          <w:sz w:val="22"/>
          <w:szCs w:val="22"/>
        </w:rPr>
        <w:t>Les contrôles successifs effectués, le client peut :</w:t>
      </w:r>
    </w:p>
    <w:p w14:paraId="24E4C4E7" w14:textId="77777777" w:rsidR="00782774" w:rsidRPr="00826AA6" w:rsidRDefault="00782774" w:rsidP="00782774">
      <w:pPr>
        <w:rPr>
          <w:sz w:val="22"/>
          <w:szCs w:val="22"/>
        </w:rPr>
      </w:pPr>
    </w:p>
    <w:p w14:paraId="77628D1C" w14:textId="77777777" w:rsidR="00782774" w:rsidRPr="00826AA6" w:rsidRDefault="00782774" w:rsidP="00782774">
      <w:pPr>
        <w:pStyle w:val="Paragraphedeliste"/>
        <w:numPr>
          <w:ilvl w:val="0"/>
          <w:numId w:val="15"/>
        </w:numPr>
        <w:rPr>
          <w:rFonts w:ascii="Arial" w:eastAsia="Times New Roman" w:hAnsi="Arial" w:cs="Arial"/>
        </w:rPr>
      </w:pPr>
      <w:r w:rsidRPr="00826AA6">
        <w:rPr>
          <w:rFonts w:ascii="Arial" w:eastAsia="Times New Roman" w:hAnsi="Arial" w:cs="Arial"/>
          <w:b/>
          <w:bCs/>
        </w:rPr>
        <w:t>accepter la livraison</w:t>
      </w:r>
      <w:r w:rsidRPr="00826AA6">
        <w:rPr>
          <w:rFonts w:ascii="Arial" w:eastAsia="Times New Roman" w:hAnsi="Arial" w:cs="Arial"/>
        </w:rPr>
        <w:t xml:space="preserve"> si aucune anomalie n’a été constatée. Dans ce cas, dans la partie du bon de livraison/bon de réception prévue à cet effet, il valide la livraison par sa signature, remet au fournisseur le bon de livraison signé et conserve le bon de réception signé ;</w:t>
      </w:r>
    </w:p>
    <w:p w14:paraId="1ACC580C" w14:textId="77777777" w:rsidR="00782774" w:rsidRPr="00826AA6" w:rsidRDefault="00782774" w:rsidP="00782774">
      <w:pPr>
        <w:jc w:val="both"/>
        <w:rPr>
          <w:sz w:val="22"/>
          <w:szCs w:val="22"/>
        </w:rPr>
      </w:pPr>
    </w:p>
    <w:p w14:paraId="2546E355" w14:textId="4AB3EE9C" w:rsidR="00782774" w:rsidRPr="000824A3" w:rsidRDefault="00782774" w:rsidP="00FA5375">
      <w:pPr>
        <w:pStyle w:val="Paragraphedeliste"/>
        <w:numPr>
          <w:ilvl w:val="0"/>
          <w:numId w:val="15"/>
        </w:numPr>
      </w:pPr>
      <w:r w:rsidRPr="000824A3">
        <w:rPr>
          <w:rFonts w:ascii="Arial" w:eastAsia="Times New Roman" w:hAnsi="Arial" w:cs="Arial"/>
          <w:b/>
          <w:bCs/>
        </w:rPr>
        <w:t>refuser la livraison</w:t>
      </w:r>
      <w:r w:rsidRPr="00826AA6">
        <w:rPr>
          <w:rFonts w:ascii="Arial" w:eastAsia="Times New Roman" w:hAnsi="Arial" w:cs="Arial"/>
        </w:rPr>
        <w:t xml:space="preserve"> dans le cas où bon nombre d’anomalies sont constatées, qu’elles soient sur la quantité ou la qualité des colis et produits réceptionnés. </w:t>
      </w:r>
      <w:r w:rsidR="000824A3">
        <w:rPr>
          <w:rFonts w:ascii="Arial" w:eastAsia="Times New Roman" w:hAnsi="Arial" w:cs="Arial"/>
        </w:rPr>
        <w:t xml:space="preserve">Le réceptionnaire </w:t>
      </w:r>
      <w:r w:rsidR="00C830AD">
        <w:rPr>
          <w:rFonts w:ascii="Arial" w:eastAsia="Times New Roman" w:hAnsi="Arial" w:cs="Arial"/>
        </w:rPr>
        <w:t xml:space="preserve">ne signera pas le BL et notera le refus dans la partie observations. </w:t>
      </w:r>
      <w:r w:rsidR="007B7EE1">
        <w:rPr>
          <w:rFonts w:ascii="Arial" w:eastAsia="Times New Roman" w:hAnsi="Arial" w:cs="Arial"/>
        </w:rPr>
        <w:t xml:space="preserve"> </w:t>
      </w:r>
    </w:p>
    <w:p w14:paraId="71B3B59F" w14:textId="77777777" w:rsidR="000824A3" w:rsidRDefault="000824A3" w:rsidP="000824A3">
      <w:pPr>
        <w:pStyle w:val="Paragraphedeliste"/>
      </w:pPr>
    </w:p>
    <w:p w14:paraId="2B8BEA0E" w14:textId="77777777" w:rsidR="00782774" w:rsidRPr="00826AA6" w:rsidRDefault="00782774" w:rsidP="00782774">
      <w:pPr>
        <w:pStyle w:val="Paragraphedeliste"/>
        <w:numPr>
          <w:ilvl w:val="0"/>
          <w:numId w:val="15"/>
        </w:numPr>
        <w:rPr>
          <w:rFonts w:ascii="Arial" w:eastAsia="Times New Roman" w:hAnsi="Arial" w:cs="Arial"/>
        </w:rPr>
      </w:pPr>
      <w:r w:rsidRPr="00826AA6">
        <w:rPr>
          <w:rFonts w:ascii="Arial" w:eastAsia="Times New Roman" w:hAnsi="Arial" w:cs="Arial"/>
          <w:b/>
          <w:bCs/>
        </w:rPr>
        <w:t>accepter ou refuser partiellement la livraison</w:t>
      </w:r>
      <w:r w:rsidRPr="00826AA6">
        <w:rPr>
          <w:rFonts w:ascii="Arial" w:eastAsia="Times New Roman" w:hAnsi="Arial" w:cs="Arial"/>
        </w:rPr>
        <w:t xml:space="preserve"> dans le cas où quelques anomalies sont constatées, qu’elles soient sur la quantité ou la qualité des colis et produits réceptionnés. Dans ce cas, dans la partie du bon de livraison/bon de réception prévue à cet effet, il valide la livraison par sa signature et formule des réserves qui constatent les anomalies relevées. Pour gagner en rapidité, le service Achats contacte par mail ou télécopie le fournisseur en cas de livraison incomplète. Pour des anomalies complexes (casse notamment) ces réserves doivent ensuite être confirmées par lettre recommandée avec accusé de réception dans les 72 heures (3 jours).</w:t>
      </w:r>
    </w:p>
    <w:p w14:paraId="319EDB13" w14:textId="77777777" w:rsidR="00782774" w:rsidRPr="00826AA6" w:rsidRDefault="00782774" w:rsidP="00782774">
      <w:pPr>
        <w:jc w:val="both"/>
        <w:rPr>
          <w:sz w:val="22"/>
          <w:szCs w:val="22"/>
        </w:rPr>
      </w:pPr>
    </w:p>
    <w:p w14:paraId="36474663" w14:textId="77777777" w:rsidR="00782774" w:rsidRPr="00826AA6" w:rsidRDefault="00782774" w:rsidP="000125DC">
      <w:pPr>
        <w:rPr>
          <w:sz w:val="22"/>
          <w:szCs w:val="22"/>
        </w:rPr>
      </w:pPr>
    </w:p>
    <w:p w14:paraId="1C0ACE0A" w14:textId="77777777" w:rsidR="00FD7239" w:rsidRDefault="00FD7239" w:rsidP="000125DC">
      <w:pPr>
        <w:rPr>
          <w:b/>
          <w:bCs/>
          <w:color w:val="FF0000"/>
        </w:rPr>
      </w:pPr>
    </w:p>
    <w:p w14:paraId="3BA8057B" w14:textId="77777777" w:rsidR="00FD7239" w:rsidRDefault="00FD7239" w:rsidP="000125DC">
      <w:pPr>
        <w:rPr>
          <w:b/>
          <w:bCs/>
          <w:color w:val="FF0000"/>
        </w:rPr>
      </w:pPr>
    </w:p>
    <w:p w14:paraId="38EA6E6B" w14:textId="77777777" w:rsidR="00FD7239" w:rsidRDefault="00FD7239" w:rsidP="000125DC">
      <w:pPr>
        <w:rPr>
          <w:b/>
          <w:bCs/>
          <w:color w:val="FF0000"/>
        </w:rPr>
      </w:pPr>
    </w:p>
    <w:p w14:paraId="14E2BF7F" w14:textId="77777777" w:rsidR="00FD7239" w:rsidRDefault="00FD7239" w:rsidP="000125DC">
      <w:pPr>
        <w:rPr>
          <w:b/>
          <w:bCs/>
          <w:color w:val="FF0000"/>
        </w:rPr>
      </w:pPr>
    </w:p>
    <w:p w14:paraId="7C1320B3" w14:textId="77777777" w:rsidR="00FD7239" w:rsidRDefault="00FD7239" w:rsidP="000125DC">
      <w:pPr>
        <w:rPr>
          <w:b/>
          <w:bCs/>
          <w:color w:val="FF0000"/>
        </w:rPr>
      </w:pPr>
    </w:p>
    <w:p w14:paraId="4BE52BC8" w14:textId="77777777" w:rsidR="00FD7239" w:rsidRDefault="00FD7239" w:rsidP="000125DC">
      <w:pPr>
        <w:rPr>
          <w:b/>
          <w:bCs/>
          <w:color w:val="FF0000"/>
        </w:rPr>
      </w:pPr>
    </w:p>
    <w:p w14:paraId="3481A48A" w14:textId="77777777" w:rsidR="00FD7239" w:rsidRDefault="00FD7239" w:rsidP="000125DC">
      <w:pPr>
        <w:rPr>
          <w:b/>
          <w:bCs/>
          <w:color w:val="FF0000"/>
        </w:rPr>
      </w:pPr>
    </w:p>
    <w:p w14:paraId="3987B0D0" w14:textId="77777777" w:rsidR="00FD7239" w:rsidRDefault="00FD7239" w:rsidP="000125DC">
      <w:pPr>
        <w:rPr>
          <w:b/>
          <w:bCs/>
          <w:color w:val="FF0000"/>
        </w:rPr>
      </w:pPr>
    </w:p>
    <w:p w14:paraId="2D176DA8" w14:textId="77777777" w:rsidR="00FD7239" w:rsidRDefault="00FD7239" w:rsidP="000125DC">
      <w:pPr>
        <w:rPr>
          <w:b/>
          <w:bCs/>
          <w:color w:val="FF0000"/>
        </w:rPr>
      </w:pPr>
    </w:p>
    <w:p w14:paraId="22D6FEA7" w14:textId="77777777" w:rsidR="00FD7239" w:rsidRDefault="00FD7239" w:rsidP="000125DC">
      <w:pPr>
        <w:rPr>
          <w:b/>
          <w:bCs/>
          <w:color w:val="FF0000"/>
        </w:rPr>
      </w:pPr>
    </w:p>
    <w:p w14:paraId="2879D452" w14:textId="77777777" w:rsidR="00FD7239" w:rsidRDefault="00FD7239" w:rsidP="000125DC">
      <w:pPr>
        <w:rPr>
          <w:b/>
          <w:bCs/>
          <w:color w:val="FF0000"/>
        </w:rPr>
      </w:pPr>
    </w:p>
    <w:p w14:paraId="11D2721D" w14:textId="77777777" w:rsidR="00FD7239" w:rsidRDefault="00FD7239" w:rsidP="000125DC">
      <w:pPr>
        <w:rPr>
          <w:b/>
          <w:bCs/>
          <w:color w:val="FF0000"/>
        </w:rPr>
      </w:pPr>
    </w:p>
    <w:p w14:paraId="64AB08E5" w14:textId="77777777" w:rsidR="00FD7239" w:rsidRDefault="00FD7239" w:rsidP="000125DC">
      <w:pPr>
        <w:rPr>
          <w:b/>
          <w:bCs/>
          <w:color w:val="FF0000"/>
        </w:rPr>
      </w:pPr>
    </w:p>
    <w:p w14:paraId="45A98A36" w14:textId="77777777" w:rsidR="00FD7239" w:rsidRDefault="00FD7239" w:rsidP="000125DC">
      <w:pPr>
        <w:rPr>
          <w:b/>
          <w:bCs/>
          <w:color w:val="FF0000"/>
        </w:rPr>
      </w:pPr>
    </w:p>
    <w:p w14:paraId="6211AF12" w14:textId="77777777" w:rsidR="00FD7239" w:rsidRDefault="00FD7239" w:rsidP="000125DC">
      <w:pPr>
        <w:rPr>
          <w:b/>
          <w:bCs/>
          <w:color w:val="FF0000"/>
        </w:rPr>
      </w:pPr>
    </w:p>
    <w:p w14:paraId="5D53E145" w14:textId="77777777" w:rsidR="00FD7239" w:rsidRDefault="00FD7239" w:rsidP="000125DC">
      <w:pPr>
        <w:rPr>
          <w:b/>
          <w:bCs/>
          <w:color w:val="FF0000"/>
        </w:rPr>
      </w:pPr>
    </w:p>
    <w:p w14:paraId="7B327B38" w14:textId="77777777" w:rsidR="00FD7239" w:rsidRDefault="00FD7239" w:rsidP="000125DC">
      <w:pPr>
        <w:rPr>
          <w:b/>
          <w:bCs/>
          <w:color w:val="FF0000"/>
        </w:rPr>
      </w:pPr>
    </w:p>
    <w:p w14:paraId="6353320D" w14:textId="77777777" w:rsidR="00FD7239" w:rsidRDefault="00FD7239" w:rsidP="000125DC">
      <w:pPr>
        <w:rPr>
          <w:b/>
          <w:bCs/>
          <w:color w:val="FF0000"/>
        </w:rPr>
      </w:pPr>
    </w:p>
    <w:p w14:paraId="5D1729A8" w14:textId="77777777" w:rsidR="00FD7239" w:rsidRDefault="00FD7239" w:rsidP="000125DC">
      <w:pPr>
        <w:rPr>
          <w:b/>
          <w:bCs/>
          <w:color w:val="FF0000"/>
        </w:rPr>
      </w:pPr>
    </w:p>
    <w:p w14:paraId="6772D7DC" w14:textId="77777777" w:rsidR="00FD7239" w:rsidRDefault="00FD7239" w:rsidP="000125DC">
      <w:pPr>
        <w:rPr>
          <w:b/>
          <w:bCs/>
          <w:color w:val="FF0000"/>
        </w:rPr>
      </w:pPr>
    </w:p>
    <w:p w14:paraId="3410D71F" w14:textId="77777777" w:rsidR="00FD7239" w:rsidRDefault="00FD7239" w:rsidP="000125DC">
      <w:pPr>
        <w:rPr>
          <w:b/>
          <w:bCs/>
          <w:color w:val="FF0000"/>
        </w:rPr>
      </w:pPr>
    </w:p>
    <w:p w14:paraId="43677B8A" w14:textId="77777777" w:rsidR="00FD7239" w:rsidRDefault="00FD7239" w:rsidP="000125DC">
      <w:pPr>
        <w:rPr>
          <w:b/>
          <w:bCs/>
          <w:color w:val="FF0000"/>
        </w:rPr>
      </w:pPr>
    </w:p>
    <w:p w14:paraId="05CC7367" w14:textId="77777777" w:rsidR="00FD7239" w:rsidRDefault="00FD7239" w:rsidP="000125DC">
      <w:pPr>
        <w:rPr>
          <w:b/>
          <w:bCs/>
          <w:color w:val="FF0000"/>
        </w:rPr>
      </w:pPr>
    </w:p>
    <w:p w14:paraId="6CDB081F" w14:textId="77777777" w:rsidR="00FD7239" w:rsidRDefault="00FD7239" w:rsidP="000125DC">
      <w:pPr>
        <w:rPr>
          <w:b/>
          <w:bCs/>
          <w:color w:val="FF0000"/>
        </w:rPr>
      </w:pPr>
    </w:p>
    <w:p w14:paraId="1990393E" w14:textId="77777777" w:rsidR="00FD7239" w:rsidRDefault="00FD7239" w:rsidP="000125DC">
      <w:pPr>
        <w:rPr>
          <w:b/>
          <w:bCs/>
          <w:color w:val="FF0000"/>
        </w:rPr>
      </w:pPr>
    </w:p>
    <w:p w14:paraId="4CBEAE41" w14:textId="77777777" w:rsidR="00FD7239" w:rsidRDefault="00FD7239" w:rsidP="000125DC">
      <w:pPr>
        <w:rPr>
          <w:b/>
          <w:bCs/>
          <w:color w:val="FF0000"/>
        </w:rPr>
      </w:pPr>
    </w:p>
    <w:p w14:paraId="257F7D1C" w14:textId="77777777" w:rsidR="00FD7239" w:rsidRDefault="00FD7239" w:rsidP="000125DC">
      <w:pPr>
        <w:rPr>
          <w:b/>
          <w:bCs/>
          <w:color w:val="FF0000"/>
        </w:rPr>
      </w:pPr>
    </w:p>
    <w:p w14:paraId="48AB6551" w14:textId="77777777" w:rsidR="00FD7239" w:rsidRDefault="00FD7239" w:rsidP="000125DC">
      <w:pPr>
        <w:rPr>
          <w:b/>
          <w:bCs/>
          <w:color w:val="FF0000"/>
        </w:rPr>
      </w:pPr>
    </w:p>
    <w:p w14:paraId="1D016B30" w14:textId="77777777" w:rsidR="00FD7239" w:rsidRDefault="00FD7239" w:rsidP="000125DC">
      <w:pPr>
        <w:rPr>
          <w:b/>
          <w:bCs/>
          <w:color w:val="FF0000"/>
        </w:rPr>
      </w:pPr>
    </w:p>
    <w:p w14:paraId="5F258FE5" w14:textId="77777777" w:rsidR="004630D0" w:rsidRDefault="004630D0" w:rsidP="000125DC">
      <w:pPr>
        <w:rPr>
          <w:b/>
          <w:bCs/>
          <w:color w:val="FF0000"/>
        </w:rPr>
      </w:pPr>
    </w:p>
    <w:p w14:paraId="1C2CE45F" w14:textId="77777777" w:rsidR="004630D0" w:rsidRDefault="004630D0" w:rsidP="000125DC">
      <w:pPr>
        <w:rPr>
          <w:b/>
          <w:bCs/>
          <w:color w:val="FF0000"/>
        </w:rPr>
      </w:pPr>
    </w:p>
    <w:p w14:paraId="04CFA764" w14:textId="77777777" w:rsidR="00D90A8A" w:rsidRDefault="00D90A8A" w:rsidP="000125DC">
      <w:pPr>
        <w:rPr>
          <w:b/>
          <w:bCs/>
          <w:color w:val="FF0000"/>
        </w:rPr>
      </w:pPr>
    </w:p>
    <w:p w14:paraId="57D11B7D" w14:textId="77777777" w:rsidR="004630D0" w:rsidRDefault="004630D0" w:rsidP="000125DC">
      <w:pPr>
        <w:rPr>
          <w:b/>
          <w:bCs/>
          <w:color w:val="FF0000"/>
        </w:rPr>
      </w:pPr>
    </w:p>
    <w:p w14:paraId="20183963" w14:textId="77777777" w:rsidR="004630D0" w:rsidRDefault="004630D0" w:rsidP="000125DC">
      <w:pPr>
        <w:rPr>
          <w:b/>
          <w:bCs/>
          <w:color w:val="FF0000"/>
        </w:rPr>
      </w:pPr>
    </w:p>
    <w:p w14:paraId="2862D1A5" w14:textId="77777777" w:rsidR="004630D0" w:rsidRDefault="004630D0" w:rsidP="000125DC">
      <w:pPr>
        <w:rPr>
          <w:b/>
          <w:bCs/>
          <w:color w:val="FF0000"/>
        </w:rPr>
      </w:pPr>
    </w:p>
    <w:p w14:paraId="2186CCDC" w14:textId="77777777" w:rsidR="004630D0" w:rsidRDefault="004630D0" w:rsidP="000125DC">
      <w:pPr>
        <w:rPr>
          <w:b/>
          <w:bCs/>
          <w:color w:val="FF0000"/>
        </w:rPr>
      </w:pPr>
    </w:p>
    <w:p w14:paraId="0C8BB79D" w14:textId="77777777" w:rsidR="00FD7239" w:rsidRDefault="00FD7239" w:rsidP="000125DC">
      <w:pPr>
        <w:rPr>
          <w:b/>
          <w:bCs/>
          <w:color w:val="FF0000"/>
        </w:rPr>
      </w:pPr>
    </w:p>
    <w:p w14:paraId="3AD8F2A2" w14:textId="04D9F6A6" w:rsidR="007A06D3" w:rsidRPr="0002113C" w:rsidRDefault="00FD7239" w:rsidP="000125DC">
      <w:pPr>
        <w:rPr>
          <w:b/>
          <w:bCs/>
          <w:color w:val="FF0000"/>
          <w:sz w:val="22"/>
          <w:szCs w:val="22"/>
        </w:rPr>
      </w:pPr>
      <w:r w:rsidRPr="0002113C">
        <w:rPr>
          <w:b/>
          <w:bCs/>
          <w:color w:val="FF0000"/>
          <w:sz w:val="22"/>
          <w:szCs w:val="22"/>
        </w:rPr>
        <w:lastRenderedPageBreak/>
        <w:t xml:space="preserve">DOCUMENT 3 – BON DE LIVRAISON RAJA </w:t>
      </w:r>
    </w:p>
    <w:p w14:paraId="00197D75" w14:textId="77777777" w:rsidR="00FD7239" w:rsidRPr="00E178C4" w:rsidRDefault="00FD7239" w:rsidP="000125DC"/>
    <w:tbl>
      <w:tblPr>
        <w:tblW w:w="10770" w:type="dxa"/>
        <w:jc w:val="center"/>
        <w:tblCellMar>
          <w:left w:w="70" w:type="dxa"/>
          <w:right w:w="70" w:type="dxa"/>
        </w:tblCellMar>
        <w:tblLook w:val="04A0" w:firstRow="1" w:lastRow="0" w:firstColumn="1" w:lastColumn="0" w:noHBand="0" w:noVBand="1"/>
      </w:tblPr>
      <w:tblGrid>
        <w:gridCol w:w="196"/>
        <w:gridCol w:w="2093"/>
        <w:gridCol w:w="2186"/>
        <w:gridCol w:w="236"/>
        <w:gridCol w:w="2218"/>
        <w:gridCol w:w="1549"/>
        <w:gridCol w:w="1042"/>
        <w:gridCol w:w="1043"/>
        <w:gridCol w:w="207"/>
      </w:tblGrid>
      <w:tr w:rsidR="003379DC" w:rsidRPr="00E178C4" w14:paraId="371DD73C" w14:textId="77777777" w:rsidTr="003379DC">
        <w:trPr>
          <w:trHeight w:val="495"/>
          <w:jc w:val="center"/>
        </w:trPr>
        <w:tc>
          <w:tcPr>
            <w:tcW w:w="10770" w:type="dxa"/>
            <w:gridSpan w:val="9"/>
            <w:vMerge w:val="restart"/>
            <w:tcBorders>
              <w:top w:val="single" w:sz="8" w:space="0" w:color="auto"/>
              <w:left w:val="single" w:sz="8" w:space="0" w:color="auto"/>
              <w:bottom w:val="nil"/>
              <w:right w:val="single" w:sz="8" w:space="0" w:color="000000"/>
            </w:tcBorders>
            <w:shd w:val="clear" w:color="auto" w:fill="auto"/>
            <w:noWrap/>
            <w:vAlign w:val="bottom"/>
            <w:hideMark/>
          </w:tcPr>
          <w:p w14:paraId="6858F0E1" w14:textId="3467C3A1" w:rsidR="003379DC" w:rsidRPr="00E178C4" w:rsidRDefault="00276E07" w:rsidP="003379DC">
            <w:pPr>
              <w:overflowPunct/>
              <w:autoSpaceDE/>
              <w:autoSpaceDN/>
              <w:adjustRightInd/>
              <w:jc w:val="right"/>
              <w:textAlignment w:val="auto"/>
              <w:rPr>
                <w:b/>
                <w:bCs/>
                <w:noProof w:val="0"/>
                <w:sz w:val="40"/>
                <w:szCs w:val="40"/>
              </w:rPr>
            </w:pPr>
            <w:bookmarkStart w:id="0" w:name="RANGE!B2:J45"/>
            <w:r w:rsidRPr="00E178C4">
              <w:rPr>
                <w:b/>
                <w:bCs/>
                <w:sz w:val="40"/>
                <w:szCs w:val="40"/>
              </w:rPr>
              <w:drawing>
                <wp:anchor distT="0" distB="0" distL="114300" distR="114300" simplePos="0" relativeHeight="251664384" behindDoc="0" locked="0" layoutInCell="1" allowOverlap="1" wp14:anchorId="638F9589" wp14:editId="0BC8BB74">
                  <wp:simplePos x="0" y="0"/>
                  <wp:positionH relativeFrom="column">
                    <wp:posOffset>185420</wp:posOffset>
                  </wp:positionH>
                  <wp:positionV relativeFrom="paragraph">
                    <wp:posOffset>-697865</wp:posOffset>
                  </wp:positionV>
                  <wp:extent cx="2219325" cy="666750"/>
                  <wp:effectExtent l="19050" t="0" r="9525" b="0"/>
                  <wp:wrapNone/>
                  <wp:docPr id="1" name="Image 1"/>
                  <wp:cNvGraphicFramePr/>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12" cstate="print"/>
                          <a:srcRect/>
                          <a:stretch>
                            <a:fillRect/>
                          </a:stretch>
                        </pic:blipFill>
                        <pic:spPr bwMode="auto">
                          <a:xfrm>
                            <a:off x="0" y="0"/>
                            <a:ext cx="2219325" cy="666750"/>
                          </a:xfrm>
                          <a:prstGeom prst="rect">
                            <a:avLst/>
                          </a:prstGeom>
                          <a:noFill/>
                          <a:ln w="9525">
                            <a:noFill/>
                            <a:miter lim="800000"/>
                            <a:headEnd/>
                            <a:tailEnd/>
                          </a:ln>
                        </pic:spPr>
                      </pic:pic>
                    </a:graphicData>
                  </a:graphic>
                </wp:anchor>
              </w:drawing>
            </w:r>
            <w:r w:rsidR="003379DC" w:rsidRPr="00E178C4">
              <w:rPr>
                <w:b/>
                <w:bCs/>
                <w:noProof w:val="0"/>
                <w:sz w:val="40"/>
                <w:szCs w:val="40"/>
              </w:rPr>
              <w:t> </w:t>
            </w:r>
            <w:bookmarkEnd w:id="0"/>
          </w:p>
        </w:tc>
      </w:tr>
      <w:tr w:rsidR="003379DC" w:rsidRPr="00E178C4" w14:paraId="6305587A" w14:textId="77777777" w:rsidTr="003379DC">
        <w:trPr>
          <w:trHeight w:val="495"/>
          <w:jc w:val="center"/>
        </w:trPr>
        <w:tc>
          <w:tcPr>
            <w:tcW w:w="10770" w:type="dxa"/>
            <w:gridSpan w:val="9"/>
            <w:vMerge/>
            <w:tcBorders>
              <w:top w:val="single" w:sz="8" w:space="0" w:color="auto"/>
              <w:left w:val="single" w:sz="8" w:space="0" w:color="auto"/>
              <w:bottom w:val="nil"/>
              <w:right w:val="single" w:sz="8" w:space="0" w:color="000000"/>
            </w:tcBorders>
            <w:vAlign w:val="center"/>
            <w:hideMark/>
          </w:tcPr>
          <w:p w14:paraId="0ED6D711" w14:textId="77777777" w:rsidR="003379DC" w:rsidRPr="00E178C4" w:rsidRDefault="003379DC" w:rsidP="003379DC">
            <w:pPr>
              <w:overflowPunct/>
              <w:autoSpaceDE/>
              <w:autoSpaceDN/>
              <w:adjustRightInd/>
              <w:textAlignment w:val="auto"/>
              <w:rPr>
                <w:b/>
                <w:bCs/>
                <w:noProof w:val="0"/>
                <w:sz w:val="40"/>
                <w:szCs w:val="40"/>
              </w:rPr>
            </w:pPr>
          </w:p>
        </w:tc>
      </w:tr>
      <w:tr w:rsidR="003379DC" w:rsidRPr="00E178C4" w14:paraId="7095062A" w14:textId="77777777" w:rsidTr="003379DC">
        <w:trPr>
          <w:trHeight w:val="495"/>
          <w:jc w:val="center"/>
        </w:trPr>
        <w:tc>
          <w:tcPr>
            <w:tcW w:w="10770" w:type="dxa"/>
            <w:gridSpan w:val="9"/>
            <w:vMerge/>
            <w:tcBorders>
              <w:top w:val="single" w:sz="8" w:space="0" w:color="auto"/>
              <w:left w:val="single" w:sz="8" w:space="0" w:color="auto"/>
              <w:bottom w:val="nil"/>
              <w:right w:val="single" w:sz="8" w:space="0" w:color="000000"/>
            </w:tcBorders>
            <w:vAlign w:val="center"/>
            <w:hideMark/>
          </w:tcPr>
          <w:p w14:paraId="5F202E17" w14:textId="77777777" w:rsidR="003379DC" w:rsidRPr="00E178C4" w:rsidRDefault="003379DC" w:rsidP="003379DC">
            <w:pPr>
              <w:overflowPunct/>
              <w:autoSpaceDE/>
              <w:autoSpaceDN/>
              <w:adjustRightInd/>
              <w:textAlignment w:val="auto"/>
              <w:rPr>
                <w:b/>
                <w:bCs/>
                <w:noProof w:val="0"/>
                <w:sz w:val="40"/>
                <w:szCs w:val="40"/>
              </w:rPr>
            </w:pPr>
          </w:p>
        </w:tc>
      </w:tr>
      <w:tr w:rsidR="003379DC" w:rsidRPr="00E178C4" w14:paraId="2F541C6A" w14:textId="77777777" w:rsidTr="003379DC">
        <w:trPr>
          <w:trHeight w:val="495"/>
          <w:jc w:val="center"/>
        </w:trPr>
        <w:tc>
          <w:tcPr>
            <w:tcW w:w="10770" w:type="dxa"/>
            <w:gridSpan w:val="9"/>
            <w:vMerge/>
            <w:tcBorders>
              <w:top w:val="single" w:sz="8" w:space="0" w:color="auto"/>
              <w:left w:val="single" w:sz="8" w:space="0" w:color="auto"/>
              <w:bottom w:val="nil"/>
              <w:right w:val="single" w:sz="8" w:space="0" w:color="000000"/>
            </w:tcBorders>
            <w:vAlign w:val="center"/>
            <w:hideMark/>
          </w:tcPr>
          <w:p w14:paraId="201A62FC" w14:textId="77777777" w:rsidR="003379DC" w:rsidRPr="00E178C4" w:rsidRDefault="003379DC" w:rsidP="003379DC">
            <w:pPr>
              <w:overflowPunct/>
              <w:autoSpaceDE/>
              <w:autoSpaceDN/>
              <w:adjustRightInd/>
              <w:textAlignment w:val="auto"/>
              <w:rPr>
                <w:b/>
                <w:bCs/>
                <w:noProof w:val="0"/>
                <w:sz w:val="40"/>
                <w:szCs w:val="40"/>
              </w:rPr>
            </w:pPr>
          </w:p>
        </w:tc>
      </w:tr>
      <w:tr w:rsidR="003379DC" w:rsidRPr="00E178C4" w14:paraId="41A0216F" w14:textId="77777777" w:rsidTr="003379DC">
        <w:trPr>
          <w:trHeight w:val="270"/>
          <w:jc w:val="center"/>
        </w:trPr>
        <w:tc>
          <w:tcPr>
            <w:tcW w:w="196" w:type="dxa"/>
            <w:tcBorders>
              <w:top w:val="nil"/>
              <w:left w:val="single" w:sz="8" w:space="0" w:color="auto"/>
              <w:bottom w:val="nil"/>
              <w:right w:val="nil"/>
            </w:tcBorders>
            <w:shd w:val="clear" w:color="auto" w:fill="auto"/>
            <w:noWrap/>
            <w:vAlign w:val="bottom"/>
            <w:hideMark/>
          </w:tcPr>
          <w:p w14:paraId="48D2D132"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5AB037F7" w14:textId="77777777" w:rsidR="003379DC" w:rsidRPr="00E178C4" w:rsidRDefault="003379DC" w:rsidP="003379DC">
            <w:pPr>
              <w:overflowPunct/>
              <w:autoSpaceDE/>
              <w:autoSpaceDN/>
              <w:adjustRightInd/>
              <w:textAlignment w:val="auto"/>
              <w:rPr>
                <w:b/>
                <w:bCs/>
                <w:noProof w:val="0"/>
              </w:rPr>
            </w:pPr>
          </w:p>
        </w:tc>
        <w:tc>
          <w:tcPr>
            <w:tcW w:w="2186" w:type="dxa"/>
            <w:tcBorders>
              <w:top w:val="nil"/>
              <w:left w:val="nil"/>
              <w:bottom w:val="nil"/>
              <w:right w:val="nil"/>
            </w:tcBorders>
            <w:shd w:val="clear" w:color="auto" w:fill="auto"/>
            <w:noWrap/>
            <w:vAlign w:val="bottom"/>
            <w:hideMark/>
          </w:tcPr>
          <w:p w14:paraId="355FDF8A" w14:textId="77777777" w:rsidR="003379DC" w:rsidRPr="00E178C4" w:rsidRDefault="003379DC" w:rsidP="003379DC">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3A0F7EAF" w14:textId="77777777" w:rsidR="003379DC" w:rsidRPr="00E178C4" w:rsidRDefault="003379DC" w:rsidP="003379DC">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7F7BD956" w14:textId="77777777" w:rsidR="003379DC" w:rsidRPr="00E178C4" w:rsidRDefault="003379DC" w:rsidP="003379DC">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4D4DA94F" w14:textId="77777777" w:rsidR="003379DC" w:rsidRPr="00E178C4" w:rsidRDefault="003379DC" w:rsidP="003379DC">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37651949" w14:textId="77777777" w:rsidR="003379DC" w:rsidRPr="00E178C4" w:rsidRDefault="003379DC" w:rsidP="003379DC">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3C87DA57" w14:textId="77777777" w:rsidR="003379DC" w:rsidRPr="00E178C4" w:rsidRDefault="003379DC" w:rsidP="003379DC">
            <w:pPr>
              <w:overflowPunct/>
              <w:autoSpaceDE/>
              <w:autoSpaceDN/>
              <w:adjustRightInd/>
              <w:jc w:val="right"/>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42D006C2"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208280BF"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372F7AD0"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4515" w:type="dxa"/>
            <w:gridSpan w:val="3"/>
            <w:tcBorders>
              <w:top w:val="nil"/>
              <w:left w:val="nil"/>
              <w:bottom w:val="nil"/>
              <w:right w:val="nil"/>
            </w:tcBorders>
            <w:shd w:val="clear" w:color="auto" w:fill="auto"/>
            <w:noWrap/>
            <w:vAlign w:val="bottom"/>
            <w:hideMark/>
          </w:tcPr>
          <w:p w14:paraId="33874F16" w14:textId="77777777" w:rsidR="003379DC" w:rsidRPr="00E178C4" w:rsidRDefault="003379DC" w:rsidP="003379DC">
            <w:pPr>
              <w:overflowPunct/>
              <w:autoSpaceDE/>
              <w:autoSpaceDN/>
              <w:adjustRightInd/>
              <w:textAlignment w:val="auto"/>
              <w:rPr>
                <w:noProof w:val="0"/>
              </w:rPr>
            </w:pPr>
            <w:r w:rsidRPr="00E178C4">
              <w:rPr>
                <w:noProof w:val="0"/>
              </w:rPr>
              <w:t>Service commercial : 0820 306 306</w:t>
            </w:r>
          </w:p>
        </w:tc>
        <w:tc>
          <w:tcPr>
            <w:tcW w:w="2218" w:type="dxa"/>
            <w:tcBorders>
              <w:top w:val="nil"/>
              <w:left w:val="nil"/>
              <w:bottom w:val="nil"/>
              <w:right w:val="nil"/>
            </w:tcBorders>
            <w:shd w:val="clear" w:color="auto" w:fill="auto"/>
            <w:noWrap/>
            <w:vAlign w:val="bottom"/>
            <w:hideMark/>
          </w:tcPr>
          <w:p w14:paraId="68F1CA71" w14:textId="77777777" w:rsidR="003379DC" w:rsidRPr="00E178C4" w:rsidRDefault="003379DC" w:rsidP="003379DC">
            <w:pPr>
              <w:overflowPunct/>
              <w:autoSpaceDE/>
              <w:autoSpaceDN/>
              <w:adjustRightInd/>
              <w:textAlignment w:val="auto"/>
              <w:rPr>
                <w:noProof w:val="0"/>
              </w:rPr>
            </w:pPr>
          </w:p>
        </w:tc>
        <w:tc>
          <w:tcPr>
            <w:tcW w:w="2591" w:type="dxa"/>
            <w:gridSpan w:val="2"/>
            <w:tcBorders>
              <w:top w:val="nil"/>
              <w:left w:val="nil"/>
              <w:bottom w:val="nil"/>
              <w:right w:val="nil"/>
            </w:tcBorders>
            <w:shd w:val="clear" w:color="auto" w:fill="auto"/>
            <w:noWrap/>
            <w:vAlign w:val="bottom"/>
            <w:hideMark/>
          </w:tcPr>
          <w:p w14:paraId="1EF04DE2" w14:textId="77777777" w:rsidR="003379DC" w:rsidRPr="00E178C4" w:rsidRDefault="003379DC" w:rsidP="003379DC">
            <w:pPr>
              <w:overflowPunct/>
              <w:autoSpaceDE/>
              <w:autoSpaceDN/>
              <w:adjustRightInd/>
              <w:textAlignment w:val="auto"/>
              <w:rPr>
                <w:b/>
                <w:bCs/>
                <w:noProof w:val="0"/>
              </w:rPr>
            </w:pPr>
            <w:r w:rsidRPr="00E178C4">
              <w:rPr>
                <w:b/>
                <w:bCs/>
                <w:noProof w:val="0"/>
              </w:rPr>
              <w:t>BON DE LIVRAISON N°</w:t>
            </w:r>
          </w:p>
        </w:tc>
        <w:tc>
          <w:tcPr>
            <w:tcW w:w="1043" w:type="dxa"/>
            <w:tcBorders>
              <w:top w:val="nil"/>
              <w:left w:val="nil"/>
              <w:bottom w:val="nil"/>
              <w:right w:val="nil"/>
            </w:tcBorders>
            <w:shd w:val="clear" w:color="auto" w:fill="auto"/>
            <w:noWrap/>
            <w:vAlign w:val="bottom"/>
            <w:hideMark/>
          </w:tcPr>
          <w:p w14:paraId="03E8A21C" w14:textId="77777777" w:rsidR="003379DC" w:rsidRPr="00E178C4" w:rsidRDefault="003379DC" w:rsidP="003379DC">
            <w:pPr>
              <w:overflowPunct/>
              <w:autoSpaceDE/>
              <w:autoSpaceDN/>
              <w:adjustRightInd/>
              <w:textAlignment w:val="auto"/>
              <w:rPr>
                <w:b/>
                <w:bCs/>
                <w:noProof w:val="0"/>
              </w:rPr>
            </w:pPr>
            <w:r w:rsidRPr="00E178C4">
              <w:rPr>
                <w:b/>
                <w:bCs/>
                <w:noProof w:val="0"/>
              </w:rPr>
              <w:t>71006</w:t>
            </w:r>
          </w:p>
        </w:tc>
        <w:tc>
          <w:tcPr>
            <w:tcW w:w="207" w:type="dxa"/>
            <w:tcBorders>
              <w:top w:val="nil"/>
              <w:left w:val="nil"/>
              <w:bottom w:val="nil"/>
              <w:right w:val="single" w:sz="8" w:space="0" w:color="auto"/>
            </w:tcBorders>
            <w:shd w:val="clear" w:color="auto" w:fill="auto"/>
            <w:noWrap/>
            <w:vAlign w:val="bottom"/>
            <w:hideMark/>
          </w:tcPr>
          <w:p w14:paraId="0E9FB8D5"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5B6CA956"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4991F029"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4279" w:type="dxa"/>
            <w:gridSpan w:val="2"/>
            <w:tcBorders>
              <w:top w:val="nil"/>
              <w:left w:val="nil"/>
              <w:bottom w:val="nil"/>
              <w:right w:val="nil"/>
            </w:tcBorders>
            <w:shd w:val="clear" w:color="auto" w:fill="auto"/>
            <w:noWrap/>
            <w:vAlign w:val="bottom"/>
            <w:hideMark/>
          </w:tcPr>
          <w:p w14:paraId="7EB72763" w14:textId="77777777" w:rsidR="003379DC" w:rsidRPr="00E178C4" w:rsidRDefault="003379DC" w:rsidP="003379DC">
            <w:pPr>
              <w:overflowPunct/>
              <w:autoSpaceDE/>
              <w:autoSpaceDN/>
              <w:adjustRightInd/>
              <w:textAlignment w:val="auto"/>
              <w:rPr>
                <w:noProof w:val="0"/>
              </w:rPr>
            </w:pPr>
            <w:r w:rsidRPr="00E178C4">
              <w:rPr>
                <w:noProof w:val="0"/>
              </w:rPr>
              <w:t>Télécopie : 01 30 20 50 50</w:t>
            </w:r>
          </w:p>
        </w:tc>
        <w:tc>
          <w:tcPr>
            <w:tcW w:w="236" w:type="dxa"/>
            <w:tcBorders>
              <w:top w:val="nil"/>
              <w:left w:val="nil"/>
              <w:bottom w:val="nil"/>
              <w:right w:val="nil"/>
            </w:tcBorders>
            <w:shd w:val="clear" w:color="auto" w:fill="auto"/>
            <w:noWrap/>
            <w:vAlign w:val="bottom"/>
            <w:hideMark/>
          </w:tcPr>
          <w:p w14:paraId="536F00A4" w14:textId="77777777" w:rsidR="003379DC" w:rsidRPr="00E178C4" w:rsidRDefault="003379DC" w:rsidP="003379DC">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64788132" w14:textId="77777777" w:rsidR="003379DC" w:rsidRPr="00E178C4" w:rsidRDefault="003379DC" w:rsidP="003379DC">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7E015166" w14:textId="77777777" w:rsidR="003379DC" w:rsidRPr="00E178C4" w:rsidRDefault="003379DC" w:rsidP="003379DC">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139CA806" w14:textId="77777777" w:rsidR="003379DC" w:rsidRPr="00E178C4" w:rsidRDefault="003379DC" w:rsidP="003379DC">
            <w:pPr>
              <w:overflowPunct/>
              <w:autoSpaceDE/>
              <w:autoSpaceDN/>
              <w:adjustRightInd/>
              <w:textAlignment w:val="auto"/>
              <w:rPr>
                <w:noProof w:val="0"/>
              </w:rPr>
            </w:pPr>
          </w:p>
        </w:tc>
        <w:tc>
          <w:tcPr>
            <w:tcW w:w="1250" w:type="dxa"/>
            <w:gridSpan w:val="2"/>
            <w:tcBorders>
              <w:top w:val="nil"/>
              <w:left w:val="nil"/>
              <w:bottom w:val="nil"/>
              <w:right w:val="single" w:sz="8" w:space="0" w:color="000000"/>
            </w:tcBorders>
            <w:shd w:val="clear" w:color="auto" w:fill="auto"/>
            <w:noWrap/>
            <w:vAlign w:val="bottom"/>
            <w:hideMark/>
          </w:tcPr>
          <w:p w14:paraId="7BE6AC4B" w14:textId="5161BA96" w:rsidR="003379DC" w:rsidRPr="00E178C4" w:rsidRDefault="003379DC" w:rsidP="00E07BF3">
            <w:pPr>
              <w:overflowPunct/>
              <w:autoSpaceDE/>
              <w:autoSpaceDN/>
              <w:adjustRightInd/>
              <w:textAlignment w:val="auto"/>
              <w:rPr>
                <w:b/>
                <w:bCs/>
                <w:noProof w:val="0"/>
              </w:rPr>
            </w:pPr>
            <w:r w:rsidRPr="00E178C4">
              <w:rPr>
                <w:b/>
                <w:bCs/>
                <w:noProof w:val="0"/>
              </w:rPr>
              <w:t xml:space="preserve">le  </w:t>
            </w:r>
            <w:r w:rsidR="00FD7239">
              <w:rPr>
                <w:b/>
                <w:bCs/>
                <w:noProof w:val="0"/>
              </w:rPr>
              <w:t>20</w:t>
            </w:r>
            <w:r w:rsidRPr="00E178C4">
              <w:rPr>
                <w:b/>
                <w:bCs/>
                <w:noProof w:val="0"/>
              </w:rPr>
              <w:t>/</w:t>
            </w:r>
            <w:r w:rsidR="00FD7239">
              <w:rPr>
                <w:b/>
                <w:bCs/>
                <w:noProof w:val="0"/>
              </w:rPr>
              <w:t>09</w:t>
            </w:r>
          </w:p>
        </w:tc>
      </w:tr>
      <w:tr w:rsidR="003379DC" w:rsidRPr="00E178C4" w14:paraId="0B8B1D89"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72A93E40"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61C620AC" w14:textId="77777777" w:rsidR="003379DC" w:rsidRPr="00E178C4" w:rsidRDefault="003379DC" w:rsidP="003379DC">
            <w:pPr>
              <w:overflowPunct/>
              <w:autoSpaceDE/>
              <w:autoSpaceDN/>
              <w:adjustRightInd/>
              <w:textAlignment w:val="auto"/>
              <w:rPr>
                <w:noProof w:val="0"/>
              </w:rPr>
            </w:pPr>
          </w:p>
        </w:tc>
        <w:tc>
          <w:tcPr>
            <w:tcW w:w="2186" w:type="dxa"/>
            <w:tcBorders>
              <w:top w:val="nil"/>
              <w:left w:val="nil"/>
              <w:bottom w:val="nil"/>
              <w:right w:val="nil"/>
            </w:tcBorders>
            <w:shd w:val="clear" w:color="auto" w:fill="auto"/>
            <w:noWrap/>
            <w:vAlign w:val="bottom"/>
            <w:hideMark/>
          </w:tcPr>
          <w:p w14:paraId="08E05768" w14:textId="77777777" w:rsidR="003379DC" w:rsidRPr="00E178C4" w:rsidRDefault="003379DC" w:rsidP="003379DC">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2185D9FE" w14:textId="77777777" w:rsidR="003379DC" w:rsidRPr="00E178C4" w:rsidRDefault="003379DC" w:rsidP="003379DC">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2708BB5E" w14:textId="77777777" w:rsidR="003379DC" w:rsidRPr="00E178C4" w:rsidRDefault="003379DC" w:rsidP="003379DC">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1508D3AD" w14:textId="77777777" w:rsidR="003379DC" w:rsidRPr="00E178C4" w:rsidRDefault="003379DC" w:rsidP="003379DC">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0EAD551D" w14:textId="77777777" w:rsidR="003379DC" w:rsidRPr="00E178C4" w:rsidRDefault="003379DC" w:rsidP="003379DC">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2AA6F508" w14:textId="77777777" w:rsidR="003379DC" w:rsidRPr="00E178C4" w:rsidRDefault="003379DC" w:rsidP="003379DC">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6212EFEC"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6689AB3E" w14:textId="77777777" w:rsidTr="00FD7239">
        <w:trPr>
          <w:trHeight w:val="255"/>
          <w:jc w:val="center"/>
        </w:trPr>
        <w:tc>
          <w:tcPr>
            <w:tcW w:w="196" w:type="dxa"/>
            <w:tcBorders>
              <w:top w:val="nil"/>
              <w:left w:val="single" w:sz="8" w:space="0" w:color="auto"/>
              <w:bottom w:val="nil"/>
              <w:right w:val="nil"/>
            </w:tcBorders>
            <w:shd w:val="clear" w:color="auto" w:fill="auto"/>
            <w:noWrap/>
            <w:vAlign w:val="bottom"/>
            <w:hideMark/>
          </w:tcPr>
          <w:p w14:paraId="72F8BA5A"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4B1207A1" w14:textId="77777777" w:rsidR="003379DC" w:rsidRPr="00E178C4" w:rsidRDefault="003379DC" w:rsidP="003379DC">
            <w:pPr>
              <w:overflowPunct/>
              <w:autoSpaceDE/>
              <w:autoSpaceDN/>
              <w:adjustRightInd/>
              <w:textAlignment w:val="auto"/>
              <w:rPr>
                <w:noProof w:val="0"/>
              </w:rPr>
            </w:pPr>
          </w:p>
        </w:tc>
        <w:tc>
          <w:tcPr>
            <w:tcW w:w="2186" w:type="dxa"/>
            <w:tcBorders>
              <w:top w:val="nil"/>
              <w:left w:val="nil"/>
              <w:bottom w:val="nil"/>
              <w:right w:val="nil"/>
            </w:tcBorders>
            <w:shd w:val="clear" w:color="auto" w:fill="auto"/>
            <w:noWrap/>
            <w:vAlign w:val="bottom"/>
            <w:hideMark/>
          </w:tcPr>
          <w:p w14:paraId="0DBB8BED" w14:textId="77777777" w:rsidR="003379DC" w:rsidRPr="00E178C4" w:rsidRDefault="003379DC" w:rsidP="003379DC">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6EF3ADCE" w14:textId="77777777" w:rsidR="003379DC" w:rsidRPr="00E178C4" w:rsidRDefault="003379DC" w:rsidP="003379DC">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155FA635" w14:textId="77777777" w:rsidR="003379DC" w:rsidRPr="00E178C4" w:rsidRDefault="003379DC" w:rsidP="003379DC">
            <w:pPr>
              <w:overflowPunct/>
              <w:autoSpaceDE/>
              <w:autoSpaceDN/>
              <w:adjustRightInd/>
              <w:textAlignment w:val="auto"/>
              <w:rPr>
                <w:noProof w:val="0"/>
              </w:rPr>
            </w:pPr>
            <w:r w:rsidRPr="00E178C4">
              <w:rPr>
                <w:noProof w:val="0"/>
              </w:rPr>
              <w:t>Destinataire :</w:t>
            </w:r>
          </w:p>
        </w:tc>
        <w:tc>
          <w:tcPr>
            <w:tcW w:w="2591" w:type="dxa"/>
            <w:gridSpan w:val="2"/>
            <w:tcBorders>
              <w:top w:val="single" w:sz="4" w:space="0" w:color="auto"/>
              <w:left w:val="single" w:sz="4" w:space="0" w:color="auto"/>
              <w:bottom w:val="nil"/>
              <w:right w:val="nil"/>
            </w:tcBorders>
            <w:shd w:val="clear" w:color="auto" w:fill="auto"/>
            <w:noWrap/>
            <w:vAlign w:val="bottom"/>
          </w:tcPr>
          <w:p w14:paraId="1178082A" w14:textId="75FAC3E3" w:rsidR="003379DC" w:rsidRPr="00E178C4" w:rsidRDefault="00FD7239" w:rsidP="003379DC">
            <w:pPr>
              <w:overflowPunct/>
              <w:autoSpaceDE/>
              <w:autoSpaceDN/>
              <w:adjustRightInd/>
              <w:textAlignment w:val="auto"/>
              <w:rPr>
                <w:noProof w:val="0"/>
              </w:rPr>
            </w:pPr>
            <w:r>
              <w:rPr>
                <w:noProof w:val="0"/>
              </w:rPr>
              <w:t>SEPP JEUX</w:t>
            </w:r>
          </w:p>
        </w:tc>
        <w:tc>
          <w:tcPr>
            <w:tcW w:w="1043" w:type="dxa"/>
            <w:tcBorders>
              <w:top w:val="single" w:sz="4" w:space="0" w:color="auto"/>
              <w:left w:val="nil"/>
              <w:bottom w:val="nil"/>
              <w:right w:val="single" w:sz="4" w:space="0" w:color="auto"/>
            </w:tcBorders>
            <w:shd w:val="clear" w:color="auto" w:fill="auto"/>
            <w:noWrap/>
            <w:vAlign w:val="bottom"/>
            <w:hideMark/>
          </w:tcPr>
          <w:p w14:paraId="44DDDC9E"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7" w:type="dxa"/>
            <w:tcBorders>
              <w:top w:val="nil"/>
              <w:left w:val="nil"/>
              <w:bottom w:val="nil"/>
              <w:right w:val="single" w:sz="8" w:space="0" w:color="auto"/>
            </w:tcBorders>
            <w:shd w:val="clear" w:color="auto" w:fill="auto"/>
            <w:noWrap/>
            <w:vAlign w:val="bottom"/>
            <w:hideMark/>
          </w:tcPr>
          <w:p w14:paraId="0E657D6E"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6D6B0394" w14:textId="77777777" w:rsidTr="00FD7239">
        <w:trPr>
          <w:trHeight w:val="255"/>
          <w:jc w:val="center"/>
        </w:trPr>
        <w:tc>
          <w:tcPr>
            <w:tcW w:w="196" w:type="dxa"/>
            <w:tcBorders>
              <w:top w:val="nil"/>
              <w:left w:val="single" w:sz="8" w:space="0" w:color="auto"/>
              <w:bottom w:val="nil"/>
              <w:right w:val="nil"/>
            </w:tcBorders>
            <w:shd w:val="clear" w:color="auto" w:fill="auto"/>
            <w:noWrap/>
            <w:vAlign w:val="bottom"/>
            <w:hideMark/>
          </w:tcPr>
          <w:p w14:paraId="4A7B51E6"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7801BF5D" w14:textId="77777777" w:rsidR="003379DC" w:rsidRPr="00E178C4" w:rsidRDefault="003379DC" w:rsidP="003379DC">
            <w:pPr>
              <w:overflowPunct/>
              <w:autoSpaceDE/>
              <w:autoSpaceDN/>
              <w:adjustRightInd/>
              <w:textAlignment w:val="auto"/>
              <w:rPr>
                <w:noProof w:val="0"/>
              </w:rPr>
            </w:pPr>
            <w:r w:rsidRPr="00E178C4">
              <w:rPr>
                <w:noProof w:val="0"/>
              </w:rPr>
              <w:t>N/ref :</w:t>
            </w:r>
          </w:p>
        </w:tc>
        <w:tc>
          <w:tcPr>
            <w:tcW w:w="2422" w:type="dxa"/>
            <w:gridSpan w:val="2"/>
            <w:tcBorders>
              <w:top w:val="nil"/>
              <w:left w:val="nil"/>
              <w:bottom w:val="nil"/>
              <w:right w:val="nil"/>
            </w:tcBorders>
            <w:shd w:val="clear" w:color="auto" w:fill="auto"/>
            <w:noWrap/>
            <w:vAlign w:val="bottom"/>
            <w:hideMark/>
          </w:tcPr>
          <w:p w14:paraId="761758AE" w14:textId="0BAFBC1D" w:rsidR="003379DC" w:rsidRPr="00E178C4" w:rsidRDefault="00E07BF3" w:rsidP="00E07BF3">
            <w:pPr>
              <w:overflowPunct/>
              <w:autoSpaceDE/>
              <w:autoSpaceDN/>
              <w:adjustRightInd/>
              <w:textAlignment w:val="auto"/>
              <w:rPr>
                <w:noProof w:val="0"/>
              </w:rPr>
            </w:pPr>
            <w:r w:rsidRPr="00E178C4">
              <w:rPr>
                <w:noProof w:val="0"/>
              </w:rPr>
              <w:t xml:space="preserve">Cde 8367128 du </w:t>
            </w:r>
            <w:r w:rsidR="00FD7239">
              <w:rPr>
                <w:noProof w:val="0"/>
              </w:rPr>
              <w:t>18</w:t>
            </w:r>
            <w:r w:rsidR="003379DC" w:rsidRPr="00E178C4">
              <w:rPr>
                <w:noProof w:val="0"/>
              </w:rPr>
              <w:t>/</w:t>
            </w:r>
            <w:r w:rsidR="00FD7239">
              <w:rPr>
                <w:noProof w:val="0"/>
              </w:rPr>
              <w:t>09</w:t>
            </w:r>
          </w:p>
        </w:tc>
        <w:tc>
          <w:tcPr>
            <w:tcW w:w="2218" w:type="dxa"/>
            <w:tcBorders>
              <w:top w:val="nil"/>
              <w:left w:val="nil"/>
              <w:bottom w:val="nil"/>
              <w:right w:val="nil"/>
            </w:tcBorders>
            <w:shd w:val="clear" w:color="auto" w:fill="auto"/>
            <w:noWrap/>
            <w:vAlign w:val="bottom"/>
            <w:hideMark/>
          </w:tcPr>
          <w:p w14:paraId="78B1FBD3" w14:textId="77777777" w:rsidR="003379DC" w:rsidRPr="00E178C4" w:rsidRDefault="003379DC" w:rsidP="003379DC">
            <w:pPr>
              <w:overflowPunct/>
              <w:autoSpaceDE/>
              <w:autoSpaceDN/>
              <w:adjustRightInd/>
              <w:textAlignment w:val="auto"/>
              <w:rPr>
                <w:noProof w:val="0"/>
              </w:rPr>
            </w:pPr>
          </w:p>
        </w:tc>
        <w:tc>
          <w:tcPr>
            <w:tcW w:w="2591" w:type="dxa"/>
            <w:gridSpan w:val="2"/>
            <w:tcBorders>
              <w:top w:val="nil"/>
              <w:left w:val="single" w:sz="4" w:space="0" w:color="auto"/>
              <w:bottom w:val="nil"/>
              <w:right w:val="nil"/>
            </w:tcBorders>
            <w:shd w:val="clear" w:color="auto" w:fill="auto"/>
            <w:noWrap/>
            <w:vAlign w:val="bottom"/>
          </w:tcPr>
          <w:p w14:paraId="5F16CE27" w14:textId="5E5B940C" w:rsidR="003379DC" w:rsidRPr="00E178C4" w:rsidRDefault="00FD7239" w:rsidP="003379DC">
            <w:pPr>
              <w:overflowPunct/>
              <w:autoSpaceDE/>
              <w:autoSpaceDN/>
              <w:adjustRightInd/>
              <w:textAlignment w:val="auto"/>
              <w:rPr>
                <w:noProof w:val="0"/>
              </w:rPr>
            </w:pPr>
            <w:r>
              <w:rPr>
                <w:noProof w:val="0"/>
              </w:rPr>
              <w:t xml:space="preserve">14 av. Victor Hugo </w:t>
            </w:r>
          </w:p>
        </w:tc>
        <w:tc>
          <w:tcPr>
            <w:tcW w:w="1043" w:type="dxa"/>
            <w:tcBorders>
              <w:top w:val="nil"/>
              <w:left w:val="nil"/>
              <w:bottom w:val="nil"/>
              <w:right w:val="single" w:sz="4" w:space="0" w:color="auto"/>
            </w:tcBorders>
            <w:shd w:val="clear" w:color="auto" w:fill="auto"/>
            <w:noWrap/>
            <w:vAlign w:val="bottom"/>
            <w:hideMark/>
          </w:tcPr>
          <w:p w14:paraId="08EF9BCB"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7" w:type="dxa"/>
            <w:tcBorders>
              <w:top w:val="nil"/>
              <w:left w:val="nil"/>
              <w:bottom w:val="nil"/>
              <w:right w:val="single" w:sz="8" w:space="0" w:color="auto"/>
            </w:tcBorders>
            <w:shd w:val="clear" w:color="auto" w:fill="auto"/>
            <w:noWrap/>
            <w:vAlign w:val="bottom"/>
            <w:hideMark/>
          </w:tcPr>
          <w:p w14:paraId="6B386441"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4744305B" w14:textId="77777777" w:rsidTr="00FD7239">
        <w:trPr>
          <w:trHeight w:val="255"/>
          <w:jc w:val="center"/>
        </w:trPr>
        <w:tc>
          <w:tcPr>
            <w:tcW w:w="196" w:type="dxa"/>
            <w:tcBorders>
              <w:top w:val="nil"/>
              <w:left w:val="single" w:sz="8" w:space="0" w:color="auto"/>
              <w:bottom w:val="nil"/>
              <w:right w:val="nil"/>
            </w:tcBorders>
            <w:shd w:val="clear" w:color="auto" w:fill="auto"/>
            <w:noWrap/>
            <w:vAlign w:val="bottom"/>
            <w:hideMark/>
          </w:tcPr>
          <w:p w14:paraId="3D75293F"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52BC1FB1" w14:textId="77777777" w:rsidR="003379DC" w:rsidRPr="00E178C4" w:rsidRDefault="003379DC" w:rsidP="003379DC">
            <w:pPr>
              <w:overflowPunct/>
              <w:autoSpaceDE/>
              <w:autoSpaceDN/>
              <w:adjustRightInd/>
              <w:textAlignment w:val="auto"/>
              <w:rPr>
                <w:noProof w:val="0"/>
              </w:rPr>
            </w:pPr>
            <w:r w:rsidRPr="00E178C4">
              <w:rPr>
                <w:noProof w:val="0"/>
              </w:rPr>
              <w:t>V/ref :</w:t>
            </w:r>
          </w:p>
        </w:tc>
        <w:tc>
          <w:tcPr>
            <w:tcW w:w="2422" w:type="dxa"/>
            <w:gridSpan w:val="2"/>
            <w:tcBorders>
              <w:top w:val="nil"/>
              <w:left w:val="nil"/>
              <w:bottom w:val="nil"/>
              <w:right w:val="nil"/>
            </w:tcBorders>
            <w:shd w:val="clear" w:color="auto" w:fill="auto"/>
            <w:noWrap/>
            <w:vAlign w:val="bottom"/>
            <w:hideMark/>
          </w:tcPr>
          <w:p w14:paraId="16189FEC" w14:textId="5F5042D6" w:rsidR="003379DC" w:rsidRPr="00E178C4" w:rsidRDefault="00E07BF3" w:rsidP="00E07BF3">
            <w:pPr>
              <w:overflowPunct/>
              <w:autoSpaceDE/>
              <w:autoSpaceDN/>
              <w:adjustRightInd/>
              <w:textAlignment w:val="auto"/>
              <w:rPr>
                <w:noProof w:val="0"/>
              </w:rPr>
            </w:pPr>
            <w:r w:rsidRPr="00E178C4">
              <w:rPr>
                <w:noProof w:val="0"/>
              </w:rPr>
              <w:t>Cde 5658</w:t>
            </w:r>
            <w:r w:rsidR="003379DC" w:rsidRPr="00E178C4">
              <w:rPr>
                <w:noProof w:val="0"/>
              </w:rPr>
              <w:t xml:space="preserve"> du </w:t>
            </w:r>
            <w:r w:rsidR="00FD7239">
              <w:rPr>
                <w:noProof w:val="0"/>
              </w:rPr>
              <w:t>18/09</w:t>
            </w:r>
          </w:p>
        </w:tc>
        <w:tc>
          <w:tcPr>
            <w:tcW w:w="2218" w:type="dxa"/>
            <w:tcBorders>
              <w:top w:val="nil"/>
              <w:left w:val="nil"/>
              <w:bottom w:val="nil"/>
              <w:right w:val="nil"/>
            </w:tcBorders>
            <w:shd w:val="clear" w:color="auto" w:fill="auto"/>
            <w:noWrap/>
            <w:vAlign w:val="bottom"/>
            <w:hideMark/>
          </w:tcPr>
          <w:p w14:paraId="49BBD350" w14:textId="77777777" w:rsidR="003379DC" w:rsidRPr="00E178C4" w:rsidRDefault="003379DC" w:rsidP="003379DC">
            <w:pPr>
              <w:overflowPunct/>
              <w:autoSpaceDE/>
              <w:autoSpaceDN/>
              <w:adjustRightInd/>
              <w:textAlignment w:val="auto"/>
              <w:rPr>
                <w:noProof w:val="0"/>
              </w:rPr>
            </w:pPr>
          </w:p>
        </w:tc>
        <w:tc>
          <w:tcPr>
            <w:tcW w:w="2591" w:type="dxa"/>
            <w:gridSpan w:val="2"/>
            <w:tcBorders>
              <w:top w:val="nil"/>
              <w:left w:val="single" w:sz="4" w:space="0" w:color="auto"/>
              <w:bottom w:val="nil"/>
              <w:right w:val="nil"/>
            </w:tcBorders>
            <w:shd w:val="clear" w:color="auto" w:fill="auto"/>
            <w:noWrap/>
            <w:vAlign w:val="bottom"/>
          </w:tcPr>
          <w:p w14:paraId="45A66ED7" w14:textId="5F2F91FC" w:rsidR="003379DC" w:rsidRPr="00E178C4" w:rsidRDefault="00FD7239" w:rsidP="003379DC">
            <w:pPr>
              <w:overflowPunct/>
              <w:autoSpaceDE/>
              <w:autoSpaceDN/>
              <w:adjustRightInd/>
              <w:textAlignment w:val="auto"/>
              <w:rPr>
                <w:noProof w:val="0"/>
              </w:rPr>
            </w:pPr>
            <w:r>
              <w:rPr>
                <w:noProof w:val="0"/>
              </w:rPr>
              <w:t>40510 SEIGNOSSE</w:t>
            </w:r>
          </w:p>
        </w:tc>
        <w:tc>
          <w:tcPr>
            <w:tcW w:w="1043" w:type="dxa"/>
            <w:tcBorders>
              <w:top w:val="nil"/>
              <w:left w:val="nil"/>
              <w:bottom w:val="nil"/>
              <w:right w:val="single" w:sz="4" w:space="0" w:color="auto"/>
            </w:tcBorders>
            <w:shd w:val="clear" w:color="auto" w:fill="auto"/>
            <w:noWrap/>
            <w:vAlign w:val="bottom"/>
            <w:hideMark/>
          </w:tcPr>
          <w:p w14:paraId="1CF71296"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7" w:type="dxa"/>
            <w:tcBorders>
              <w:top w:val="nil"/>
              <w:left w:val="nil"/>
              <w:bottom w:val="nil"/>
              <w:right w:val="single" w:sz="8" w:space="0" w:color="auto"/>
            </w:tcBorders>
            <w:shd w:val="clear" w:color="auto" w:fill="auto"/>
            <w:noWrap/>
            <w:vAlign w:val="bottom"/>
            <w:hideMark/>
          </w:tcPr>
          <w:p w14:paraId="4D90CE39"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6C4C9829"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1DFFF01F"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7EAB9FA9" w14:textId="77777777" w:rsidR="003379DC" w:rsidRPr="00E178C4" w:rsidRDefault="003379DC" w:rsidP="003379DC">
            <w:pPr>
              <w:overflowPunct/>
              <w:autoSpaceDE/>
              <w:autoSpaceDN/>
              <w:adjustRightInd/>
              <w:textAlignment w:val="auto"/>
              <w:rPr>
                <w:noProof w:val="0"/>
              </w:rPr>
            </w:pPr>
          </w:p>
        </w:tc>
        <w:tc>
          <w:tcPr>
            <w:tcW w:w="2186" w:type="dxa"/>
            <w:tcBorders>
              <w:top w:val="nil"/>
              <w:left w:val="nil"/>
              <w:bottom w:val="nil"/>
              <w:right w:val="nil"/>
            </w:tcBorders>
            <w:shd w:val="clear" w:color="auto" w:fill="auto"/>
            <w:noWrap/>
            <w:vAlign w:val="bottom"/>
            <w:hideMark/>
          </w:tcPr>
          <w:p w14:paraId="191924C3" w14:textId="77777777" w:rsidR="003379DC" w:rsidRPr="00E178C4" w:rsidRDefault="003379DC" w:rsidP="003379DC">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74A404CF" w14:textId="77777777" w:rsidR="003379DC" w:rsidRPr="00E178C4" w:rsidRDefault="003379DC" w:rsidP="003379DC">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53596D56" w14:textId="77777777" w:rsidR="003379DC" w:rsidRPr="00E178C4" w:rsidRDefault="003379DC" w:rsidP="003379DC">
            <w:pPr>
              <w:overflowPunct/>
              <w:autoSpaceDE/>
              <w:autoSpaceDN/>
              <w:adjustRightInd/>
              <w:textAlignment w:val="auto"/>
              <w:rPr>
                <w:noProof w:val="0"/>
              </w:rPr>
            </w:pPr>
          </w:p>
        </w:tc>
        <w:tc>
          <w:tcPr>
            <w:tcW w:w="1549" w:type="dxa"/>
            <w:tcBorders>
              <w:top w:val="nil"/>
              <w:left w:val="single" w:sz="4" w:space="0" w:color="auto"/>
              <w:bottom w:val="single" w:sz="4" w:space="0" w:color="auto"/>
              <w:right w:val="nil"/>
            </w:tcBorders>
            <w:shd w:val="clear" w:color="auto" w:fill="auto"/>
            <w:noWrap/>
            <w:vAlign w:val="bottom"/>
            <w:hideMark/>
          </w:tcPr>
          <w:p w14:paraId="28C46B10" w14:textId="3C572702" w:rsidR="003379DC" w:rsidRPr="00E178C4" w:rsidRDefault="00FD7239" w:rsidP="003379DC">
            <w:pPr>
              <w:overflowPunct/>
              <w:autoSpaceDE/>
              <w:autoSpaceDN/>
              <w:adjustRightInd/>
              <w:textAlignment w:val="auto"/>
              <w:rPr>
                <w:noProof w:val="0"/>
              </w:rPr>
            </w:pPr>
            <w:r>
              <w:rPr>
                <w:noProof w:val="0"/>
              </w:rPr>
              <w:t>FRANCE</w:t>
            </w:r>
          </w:p>
        </w:tc>
        <w:tc>
          <w:tcPr>
            <w:tcW w:w="1042" w:type="dxa"/>
            <w:tcBorders>
              <w:top w:val="nil"/>
              <w:left w:val="nil"/>
              <w:bottom w:val="single" w:sz="4" w:space="0" w:color="auto"/>
              <w:right w:val="nil"/>
            </w:tcBorders>
            <w:shd w:val="clear" w:color="auto" w:fill="auto"/>
            <w:noWrap/>
            <w:vAlign w:val="bottom"/>
            <w:hideMark/>
          </w:tcPr>
          <w:p w14:paraId="124C1118"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1043" w:type="dxa"/>
            <w:tcBorders>
              <w:top w:val="nil"/>
              <w:left w:val="nil"/>
              <w:bottom w:val="single" w:sz="4" w:space="0" w:color="auto"/>
              <w:right w:val="single" w:sz="4" w:space="0" w:color="auto"/>
            </w:tcBorders>
            <w:shd w:val="clear" w:color="auto" w:fill="auto"/>
            <w:noWrap/>
            <w:vAlign w:val="bottom"/>
            <w:hideMark/>
          </w:tcPr>
          <w:p w14:paraId="0B3875C0"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7" w:type="dxa"/>
            <w:tcBorders>
              <w:top w:val="nil"/>
              <w:left w:val="nil"/>
              <w:bottom w:val="nil"/>
              <w:right w:val="single" w:sz="8" w:space="0" w:color="auto"/>
            </w:tcBorders>
            <w:shd w:val="clear" w:color="auto" w:fill="auto"/>
            <w:noWrap/>
            <w:vAlign w:val="bottom"/>
            <w:hideMark/>
          </w:tcPr>
          <w:p w14:paraId="100A0ACA"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3FBBBE3A"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51764040"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408BABB2" w14:textId="77777777" w:rsidR="003379DC" w:rsidRPr="00E178C4" w:rsidRDefault="003379DC" w:rsidP="003379DC">
            <w:pPr>
              <w:overflowPunct/>
              <w:autoSpaceDE/>
              <w:autoSpaceDN/>
              <w:adjustRightInd/>
              <w:textAlignment w:val="auto"/>
              <w:rPr>
                <w:noProof w:val="0"/>
              </w:rPr>
            </w:pPr>
          </w:p>
        </w:tc>
        <w:tc>
          <w:tcPr>
            <w:tcW w:w="2186" w:type="dxa"/>
            <w:tcBorders>
              <w:top w:val="nil"/>
              <w:left w:val="nil"/>
              <w:bottom w:val="nil"/>
              <w:right w:val="nil"/>
            </w:tcBorders>
            <w:shd w:val="clear" w:color="auto" w:fill="auto"/>
            <w:noWrap/>
            <w:vAlign w:val="bottom"/>
            <w:hideMark/>
          </w:tcPr>
          <w:p w14:paraId="49469A57" w14:textId="77777777" w:rsidR="003379DC" w:rsidRPr="00E178C4" w:rsidRDefault="003379DC" w:rsidP="003379DC">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349BCACE" w14:textId="77777777" w:rsidR="003379DC" w:rsidRPr="00E178C4" w:rsidRDefault="003379DC" w:rsidP="003379DC">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57C01A73" w14:textId="77777777" w:rsidR="003379DC" w:rsidRPr="00E178C4" w:rsidRDefault="003379DC" w:rsidP="003379DC">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7FC390E7" w14:textId="77777777" w:rsidR="003379DC" w:rsidRPr="00E178C4" w:rsidRDefault="003379DC" w:rsidP="003379DC">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0C9AFA0A" w14:textId="77777777" w:rsidR="003379DC" w:rsidRPr="00E178C4" w:rsidRDefault="003379DC" w:rsidP="003379DC">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3076F886" w14:textId="77777777" w:rsidR="003379DC" w:rsidRPr="00E178C4" w:rsidRDefault="003379DC" w:rsidP="003379DC">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5F28EA92"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3379DC" w:rsidRPr="00E178C4" w14:paraId="76941087" w14:textId="77777777" w:rsidTr="003379DC">
        <w:trPr>
          <w:trHeight w:val="255"/>
          <w:jc w:val="center"/>
        </w:trPr>
        <w:tc>
          <w:tcPr>
            <w:tcW w:w="196" w:type="dxa"/>
            <w:tcBorders>
              <w:top w:val="single" w:sz="4" w:space="0" w:color="auto"/>
              <w:left w:val="single" w:sz="8" w:space="0" w:color="auto"/>
              <w:bottom w:val="nil"/>
              <w:right w:val="nil"/>
            </w:tcBorders>
            <w:shd w:val="clear" w:color="auto" w:fill="auto"/>
            <w:noWrap/>
            <w:vAlign w:val="bottom"/>
            <w:hideMark/>
          </w:tcPr>
          <w:p w14:paraId="207D9316"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093" w:type="dxa"/>
            <w:tcBorders>
              <w:top w:val="single" w:sz="4" w:space="0" w:color="auto"/>
              <w:left w:val="nil"/>
              <w:bottom w:val="single" w:sz="4" w:space="0" w:color="auto"/>
              <w:right w:val="single" w:sz="4" w:space="0" w:color="auto"/>
            </w:tcBorders>
            <w:shd w:val="clear" w:color="auto" w:fill="auto"/>
            <w:noWrap/>
            <w:vAlign w:val="bottom"/>
            <w:hideMark/>
          </w:tcPr>
          <w:p w14:paraId="0C806892" w14:textId="77777777" w:rsidR="003379DC" w:rsidRPr="00E178C4" w:rsidRDefault="003379DC" w:rsidP="003379DC">
            <w:pPr>
              <w:overflowPunct/>
              <w:autoSpaceDE/>
              <w:autoSpaceDN/>
              <w:adjustRightInd/>
              <w:textAlignment w:val="auto"/>
              <w:rPr>
                <w:noProof w:val="0"/>
              </w:rPr>
            </w:pPr>
            <w:r w:rsidRPr="00E178C4">
              <w:rPr>
                <w:noProof w:val="0"/>
              </w:rPr>
              <w:t>Code client :</w:t>
            </w:r>
          </w:p>
        </w:tc>
        <w:tc>
          <w:tcPr>
            <w:tcW w:w="2186" w:type="dxa"/>
            <w:tcBorders>
              <w:top w:val="single" w:sz="4" w:space="0" w:color="auto"/>
              <w:left w:val="nil"/>
              <w:bottom w:val="single" w:sz="4" w:space="0" w:color="auto"/>
              <w:right w:val="nil"/>
            </w:tcBorders>
            <w:shd w:val="clear" w:color="auto" w:fill="auto"/>
            <w:noWrap/>
            <w:vAlign w:val="bottom"/>
            <w:hideMark/>
          </w:tcPr>
          <w:p w14:paraId="353857A5" w14:textId="77777777" w:rsidR="003379DC" w:rsidRPr="00E178C4" w:rsidRDefault="003379DC" w:rsidP="003379DC">
            <w:pPr>
              <w:overflowPunct/>
              <w:autoSpaceDE/>
              <w:autoSpaceDN/>
              <w:adjustRightInd/>
              <w:textAlignment w:val="auto"/>
              <w:rPr>
                <w:noProof w:val="0"/>
              </w:rPr>
            </w:pPr>
            <w:r w:rsidRPr="00E178C4">
              <w:rPr>
                <w:noProof w:val="0"/>
              </w:rPr>
              <w:t>65231</w:t>
            </w:r>
            <w:r w:rsidR="00FB7C3B" w:rsidRPr="00E178C4">
              <w:rPr>
                <w:noProof w:val="0"/>
              </w:rPr>
              <w:t>000</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4D872E08" w14:textId="77777777" w:rsidR="003379DC" w:rsidRPr="00E178C4" w:rsidRDefault="003379DC" w:rsidP="003379DC">
            <w:pPr>
              <w:overflowPunct/>
              <w:autoSpaceDE/>
              <w:autoSpaceDN/>
              <w:adjustRightInd/>
              <w:textAlignment w:val="auto"/>
              <w:rPr>
                <w:noProof w:val="0"/>
              </w:rPr>
            </w:pPr>
            <w:r w:rsidRPr="00E178C4">
              <w:rPr>
                <w:noProof w:val="0"/>
              </w:rPr>
              <w:t> </w:t>
            </w:r>
          </w:p>
        </w:tc>
        <w:tc>
          <w:tcPr>
            <w:tcW w:w="2218" w:type="dxa"/>
            <w:tcBorders>
              <w:top w:val="nil"/>
              <w:left w:val="nil"/>
              <w:bottom w:val="nil"/>
              <w:right w:val="nil"/>
            </w:tcBorders>
            <w:shd w:val="clear" w:color="auto" w:fill="auto"/>
            <w:noWrap/>
            <w:vAlign w:val="bottom"/>
            <w:hideMark/>
          </w:tcPr>
          <w:p w14:paraId="55FDC19F" w14:textId="77777777" w:rsidR="003379DC" w:rsidRPr="00E178C4" w:rsidRDefault="003379DC" w:rsidP="003379DC">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02F9CD01" w14:textId="77777777" w:rsidR="003379DC" w:rsidRPr="00E178C4" w:rsidRDefault="003379DC" w:rsidP="003379DC">
            <w:pPr>
              <w:overflowPunct/>
              <w:autoSpaceDE/>
              <w:autoSpaceDN/>
              <w:adjustRightInd/>
              <w:textAlignment w:val="auto"/>
              <w:rPr>
                <w:noProof w:val="0"/>
              </w:rPr>
            </w:pPr>
            <w:r w:rsidRPr="00E178C4">
              <w:rPr>
                <w:noProof w:val="0"/>
              </w:rPr>
              <w:t>Livraison :</w:t>
            </w:r>
          </w:p>
        </w:tc>
        <w:tc>
          <w:tcPr>
            <w:tcW w:w="1042" w:type="dxa"/>
            <w:tcBorders>
              <w:top w:val="nil"/>
              <w:left w:val="nil"/>
              <w:bottom w:val="nil"/>
              <w:right w:val="nil"/>
            </w:tcBorders>
            <w:shd w:val="clear" w:color="auto" w:fill="auto"/>
            <w:noWrap/>
            <w:vAlign w:val="bottom"/>
            <w:hideMark/>
          </w:tcPr>
          <w:p w14:paraId="443A437B" w14:textId="780C9AFD" w:rsidR="003379DC" w:rsidRPr="00E178C4" w:rsidRDefault="00FD7239" w:rsidP="00E07BF3">
            <w:pPr>
              <w:overflowPunct/>
              <w:autoSpaceDE/>
              <w:autoSpaceDN/>
              <w:adjustRightInd/>
              <w:jc w:val="right"/>
              <w:textAlignment w:val="auto"/>
              <w:rPr>
                <w:noProof w:val="0"/>
              </w:rPr>
            </w:pPr>
            <w:r>
              <w:rPr>
                <w:noProof w:val="0"/>
              </w:rPr>
              <w:t>20</w:t>
            </w:r>
            <w:r w:rsidR="003379DC" w:rsidRPr="00E178C4">
              <w:rPr>
                <w:noProof w:val="0"/>
              </w:rPr>
              <w:t>-</w:t>
            </w:r>
            <w:r>
              <w:rPr>
                <w:noProof w:val="0"/>
              </w:rPr>
              <w:t>sep</w:t>
            </w:r>
          </w:p>
        </w:tc>
        <w:tc>
          <w:tcPr>
            <w:tcW w:w="1043" w:type="dxa"/>
            <w:tcBorders>
              <w:top w:val="nil"/>
              <w:left w:val="nil"/>
              <w:bottom w:val="nil"/>
              <w:right w:val="nil"/>
            </w:tcBorders>
            <w:shd w:val="clear" w:color="auto" w:fill="auto"/>
            <w:noWrap/>
            <w:vAlign w:val="bottom"/>
            <w:hideMark/>
          </w:tcPr>
          <w:p w14:paraId="0A3B8E4C" w14:textId="77777777" w:rsidR="003379DC" w:rsidRPr="00E178C4" w:rsidRDefault="003379DC" w:rsidP="003379DC">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29CE9E1A" w14:textId="77777777" w:rsidR="003379DC" w:rsidRPr="00E178C4" w:rsidRDefault="003379DC" w:rsidP="003379DC">
            <w:pPr>
              <w:overflowPunct/>
              <w:autoSpaceDE/>
              <w:autoSpaceDN/>
              <w:adjustRightInd/>
              <w:textAlignment w:val="auto"/>
              <w:rPr>
                <w:noProof w:val="0"/>
              </w:rPr>
            </w:pPr>
            <w:r w:rsidRPr="00E178C4">
              <w:rPr>
                <w:noProof w:val="0"/>
              </w:rPr>
              <w:t> </w:t>
            </w:r>
          </w:p>
        </w:tc>
      </w:tr>
      <w:tr w:rsidR="00FD7239" w:rsidRPr="00E178C4" w14:paraId="52E9F705" w14:textId="77777777" w:rsidTr="00FD7239">
        <w:trPr>
          <w:trHeight w:val="255"/>
          <w:jc w:val="center"/>
        </w:trPr>
        <w:tc>
          <w:tcPr>
            <w:tcW w:w="196" w:type="dxa"/>
            <w:tcBorders>
              <w:top w:val="single" w:sz="4" w:space="0" w:color="auto"/>
              <w:left w:val="single" w:sz="8" w:space="0" w:color="auto"/>
              <w:bottom w:val="nil"/>
              <w:right w:val="nil"/>
            </w:tcBorders>
            <w:shd w:val="clear" w:color="auto" w:fill="auto"/>
            <w:noWrap/>
            <w:vAlign w:val="bottom"/>
            <w:hideMark/>
          </w:tcPr>
          <w:p w14:paraId="294AF704"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3BF3248D" w14:textId="77777777" w:rsidR="00FD7239" w:rsidRPr="00E178C4" w:rsidRDefault="00FD7239" w:rsidP="00FD7239">
            <w:pPr>
              <w:overflowPunct/>
              <w:autoSpaceDE/>
              <w:autoSpaceDN/>
              <w:adjustRightInd/>
              <w:textAlignment w:val="auto"/>
              <w:rPr>
                <w:noProof w:val="0"/>
              </w:rPr>
            </w:pPr>
            <w:r w:rsidRPr="00E178C4">
              <w:rPr>
                <w:noProof w:val="0"/>
              </w:rPr>
              <w:t>Facturation :</w:t>
            </w:r>
          </w:p>
        </w:tc>
        <w:tc>
          <w:tcPr>
            <w:tcW w:w="2422" w:type="dxa"/>
            <w:gridSpan w:val="2"/>
            <w:tcBorders>
              <w:top w:val="single" w:sz="4" w:space="0" w:color="auto"/>
              <w:left w:val="single" w:sz="4" w:space="0" w:color="auto"/>
              <w:bottom w:val="nil"/>
              <w:right w:val="single" w:sz="4" w:space="0" w:color="000000"/>
            </w:tcBorders>
            <w:shd w:val="clear" w:color="auto" w:fill="auto"/>
            <w:noWrap/>
            <w:vAlign w:val="bottom"/>
          </w:tcPr>
          <w:p w14:paraId="79CE15BA" w14:textId="62911424" w:rsidR="00FD7239" w:rsidRPr="00E178C4" w:rsidRDefault="00FD7239" w:rsidP="00FD7239">
            <w:pPr>
              <w:overflowPunct/>
              <w:autoSpaceDE/>
              <w:autoSpaceDN/>
              <w:adjustRightInd/>
              <w:textAlignment w:val="auto"/>
              <w:rPr>
                <w:noProof w:val="0"/>
              </w:rPr>
            </w:pPr>
            <w:r>
              <w:rPr>
                <w:noProof w:val="0"/>
              </w:rPr>
              <w:t>SEPP JEUX</w:t>
            </w:r>
          </w:p>
        </w:tc>
        <w:tc>
          <w:tcPr>
            <w:tcW w:w="2218" w:type="dxa"/>
            <w:tcBorders>
              <w:top w:val="nil"/>
              <w:left w:val="nil"/>
              <w:bottom w:val="nil"/>
              <w:right w:val="nil"/>
            </w:tcBorders>
            <w:shd w:val="clear" w:color="auto" w:fill="auto"/>
            <w:noWrap/>
            <w:vAlign w:val="bottom"/>
            <w:hideMark/>
          </w:tcPr>
          <w:p w14:paraId="72247EF9"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7D2800C7" w14:textId="77777777" w:rsidR="00FD7239" w:rsidRPr="00E178C4" w:rsidRDefault="00FD7239" w:rsidP="00FD7239">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02B2C8E9" w14:textId="77777777" w:rsidR="00FD7239" w:rsidRPr="00E178C4" w:rsidRDefault="00FD7239" w:rsidP="00FD7239">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1FD23471" w14:textId="77777777" w:rsidR="00FD7239" w:rsidRPr="00E178C4" w:rsidRDefault="00FD7239" w:rsidP="00FD7239">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5E328375"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71FC5B86" w14:textId="77777777" w:rsidTr="00FD7239">
        <w:trPr>
          <w:trHeight w:val="255"/>
          <w:jc w:val="center"/>
        </w:trPr>
        <w:tc>
          <w:tcPr>
            <w:tcW w:w="196" w:type="dxa"/>
            <w:tcBorders>
              <w:top w:val="nil"/>
              <w:left w:val="single" w:sz="8" w:space="0" w:color="auto"/>
              <w:bottom w:val="nil"/>
              <w:right w:val="nil"/>
            </w:tcBorders>
            <w:shd w:val="clear" w:color="auto" w:fill="auto"/>
            <w:noWrap/>
            <w:vAlign w:val="bottom"/>
            <w:hideMark/>
          </w:tcPr>
          <w:p w14:paraId="74B65AA6"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12C0785C" w14:textId="77777777" w:rsidR="00FD7239" w:rsidRPr="00E178C4" w:rsidRDefault="00FD7239" w:rsidP="00FD7239">
            <w:pPr>
              <w:overflowPunct/>
              <w:autoSpaceDE/>
              <w:autoSpaceDN/>
              <w:adjustRightInd/>
              <w:textAlignment w:val="auto"/>
              <w:rPr>
                <w:noProof w:val="0"/>
              </w:rPr>
            </w:pPr>
          </w:p>
        </w:tc>
        <w:tc>
          <w:tcPr>
            <w:tcW w:w="2422" w:type="dxa"/>
            <w:gridSpan w:val="2"/>
            <w:tcBorders>
              <w:top w:val="nil"/>
              <w:left w:val="single" w:sz="4" w:space="0" w:color="auto"/>
              <w:bottom w:val="nil"/>
              <w:right w:val="single" w:sz="4" w:space="0" w:color="000000"/>
            </w:tcBorders>
            <w:shd w:val="clear" w:color="auto" w:fill="auto"/>
            <w:noWrap/>
            <w:vAlign w:val="bottom"/>
          </w:tcPr>
          <w:p w14:paraId="7CD6242E" w14:textId="72BEA54E" w:rsidR="00FD7239" w:rsidRPr="00E178C4" w:rsidRDefault="00FD7239" w:rsidP="00FD7239">
            <w:pPr>
              <w:overflowPunct/>
              <w:autoSpaceDE/>
              <w:autoSpaceDN/>
              <w:adjustRightInd/>
              <w:textAlignment w:val="auto"/>
              <w:rPr>
                <w:noProof w:val="0"/>
              </w:rPr>
            </w:pPr>
            <w:r>
              <w:rPr>
                <w:noProof w:val="0"/>
              </w:rPr>
              <w:t xml:space="preserve">14 av. Victor Hugo </w:t>
            </w:r>
          </w:p>
        </w:tc>
        <w:tc>
          <w:tcPr>
            <w:tcW w:w="2218" w:type="dxa"/>
            <w:tcBorders>
              <w:top w:val="nil"/>
              <w:left w:val="nil"/>
              <w:bottom w:val="nil"/>
              <w:right w:val="nil"/>
            </w:tcBorders>
            <w:shd w:val="clear" w:color="auto" w:fill="auto"/>
            <w:noWrap/>
            <w:vAlign w:val="bottom"/>
            <w:hideMark/>
          </w:tcPr>
          <w:p w14:paraId="3E36F2D8"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5D0F254E" w14:textId="77777777" w:rsidR="00FD7239" w:rsidRPr="00E178C4" w:rsidRDefault="00FD7239" w:rsidP="00FD7239">
            <w:pPr>
              <w:overflowPunct/>
              <w:autoSpaceDE/>
              <w:autoSpaceDN/>
              <w:adjustRightInd/>
              <w:textAlignment w:val="auto"/>
              <w:rPr>
                <w:noProof w:val="0"/>
              </w:rPr>
            </w:pPr>
            <w:r w:rsidRPr="00E178C4">
              <w:rPr>
                <w:noProof w:val="0"/>
              </w:rPr>
              <w:t>Par :</w:t>
            </w:r>
          </w:p>
        </w:tc>
        <w:tc>
          <w:tcPr>
            <w:tcW w:w="2292" w:type="dxa"/>
            <w:gridSpan w:val="3"/>
            <w:tcBorders>
              <w:top w:val="nil"/>
              <w:left w:val="nil"/>
              <w:bottom w:val="nil"/>
              <w:right w:val="single" w:sz="8" w:space="0" w:color="000000"/>
            </w:tcBorders>
            <w:shd w:val="clear" w:color="auto" w:fill="auto"/>
            <w:noWrap/>
            <w:vAlign w:val="bottom"/>
            <w:hideMark/>
          </w:tcPr>
          <w:p w14:paraId="2916FD33" w14:textId="77777777" w:rsidR="00FD7239" w:rsidRPr="00E178C4" w:rsidRDefault="00FD7239" w:rsidP="00FD7239">
            <w:pPr>
              <w:overflowPunct/>
              <w:autoSpaceDE/>
              <w:autoSpaceDN/>
              <w:adjustRightInd/>
              <w:textAlignment w:val="auto"/>
              <w:rPr>
                <w:noProof w:val="0"/>
              </w:rPr>
            </w:pPr>
            <w:r w:rsidRPr="00E178C4">
              <w:rPr>
                <w:noProof w:val="0"/>
              </w:rPr>
              <w:t>Nos soins</w:t>
            </w:r>
          </w:p>
        </w:tc>
      </w:tr>
      <w:tr w:rsidR="00FD7239" w:rsidRPr="00E178C4" w14:paraId="72B32A9C" w14:textId="77777777" w:rsidTr="00FD7239">
        <w:trPr>
          <w:trHeight w:val="255"/>
          <w:jc w:val="center"/>
        </w:trPr>
        <w:tc>
          <w:tcPr>
            <w:tcW w:w="196" w:type="dxa"/>
            <w:tcBorders>
              <w:top w:val="nil"/>
              <w:left w:val="single" w:sz="8" w:space="0" w:color="auto"/>
              <w:bottom w:val="single" w:sz="4" w:space="0" w:color="auto"/>
              <w:right w:val="nil"/>
            </w:tcBorders>
            <w:shd w:val="clear" w:color="auto" w:fill="auto"/>
            <w:noWrap/>
            <w:vAlign w:val="bottom"/>
            <w:hideMark/>
          </w:tcPr>
          <w:p w14:paraId="79502740"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single" w:sz="4" w:space="0" w:color="auto"/>
              <w:right w:val="nil"/>
            </w:tcBorders>
            <w:shd w:val="clear" w:color="auto" w:fill="auto"/>
            <w:noWrap/>
            <w:vAlign w:val="bottom"/>
            <w:hideMark/>
          </w:tcPr>
          <w:p w14:paraId="12FEC0F5"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422" w:type="dxa"/>
            <w:gridSpan w:val="2"/>
            <w:tcBorders>
              <w:top w:val="nil"/>
              <w:left w:val="single" w:sz="4" w:space="0" w:color="auto"/>
              <w:bottom w:val="single" w:sz="4" w:space="0" w:color="auto"/>
              <w:right w:val="single" w:sz="4" w:space="0" w:color="000000"/>
            </w:tcBorders>
            <w:shd w:val="clear" w:color="auto" w:fill="auto"/>
            <w:noWrap/>
            <w:vAlign w:val="bottom"/>
          </w:tcPr>
          <w:p w14:paraId="523D3079" w14:textId="16D8A7AF" w:rsidR="00FD7239" w:rsidRPr="00E178C4" w:rsidRDefault="00FD7239" w:rsidP="00FD7239">
            <w:pPr>
              <w:overflowPunct/>
              <w:autoSpaceDE/>
              <w:autoSpaceDN/>
              <w:adjustRightInd/>
              <w:textAlignment w:val="auto"/>
              <w:rPr>
                <w:noProof w:val="0"/>
              </w:rPr>
            </w:pPr>
            <w:r>
              <w:rPr>
                <w:noProof w:val="0"/>
              </w:rPr>
              <w:t>40510 SEIGNOSSE</w:t>
            </w:r>
          </w:p>
        </w:tc>
        <w:tc>
          <w:tcPr>
            <w:tcW w:w="2218" w:type="dxa"/>
            <w:tcBorders>
              <w:top w:val="nil"/>
              <w:left w:val="nil"/>
              <w:bottom w:val="nil"/>
              <w:right w:val="nil"/>
            </w:tcBorders>
            <w:shd w:val="clear" w:color="auto" w:fill="auto"/>
            <w:noWrap/>
            <w:vAlign w:val="bottom"/>
            <w:hideMark/>
          </w:tcPr>
          <w:p w14:paraId="10797803"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1EFDCDB4" w14:textId="77777777" w:rsidR="00FD7239" w:rsidRPr="00E178C4" w:rsidRDefault="00FD7239" w:rsidP="00FD7239">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09C9383A" w14:textId="77777777" w:rsidR="00FD7239" w:rsidRPr="00E178C4" w:rsidRDefault="00FD7239" w:rsidP="00FD7239">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077EC7A4" w14:textId="77777777" w:rsidR="00FD7239" w:rsidRPr="00E178C4" w:rsidRDefault="00FD7239" w:rsidP="00FD7239">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25BD8565"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29129210" w14:textId="77777777" w:rsidTr="003379DC">
        <w:trPr>
          <w:trHeight w:val="255"/>
          <w:jc w:val="center"/>
        </w:trPr>
        <w:tc>
          <w:tcPr>
            <w:tcW w:w="196" w:type="dxa"/>
            <w:tcBorders>
              <w:top w:val="nil"/>
              <w:left w:val="single" w:sz="8" w:space="0" w:color="auto"/>
              <w:bottom w:val="single" w:sz="4" w:space="0" w:color="auto"/>
              <w:right w:val="nil"/>
            </w:tcBorders>
            <w:shd w:val="clear" w:color="auto" w:fill="auto"/>
            <w:noWrap/>
            <w:vAlign w:val="bottom"/>
            <w:hideMark/>
          </w:tcPr>
          <w:p w14:paraId="5E76A858"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single" w:sz="4" w:space="0" w:color="auto"/>
              <w:right w:val="single" w:sz="4" w:space="0" w:color="auto"/>
            </w:tcBorders>
            <w:shd w:val="clear" w:color="auto" w:fill="auto"/>
            <w:noWrap/>
            <w:vAlign w:val="bottom"/>
            <w:hideMark/>
          </w:tcPr>
          <w:p w14:paraId="0925139C" w14:textId="77777777" w:rsidR="00FD7239" w:rsidRPr="00E178C4" w:rsidRDefault="00FD7239" w:rsidP="00FD7239">
            <w:pPr>
              <w:overflowPunct/>
              <w:autoSpaceDE/>
              <w:autoSpaceDN/>
              <w:adjustRightInd/>
              <w:textAlignment w:val="auto"/>
              <w:rPr>
                <w:noProof w:val="0"/>
              </w:rPr>
            </w:pPr>
            <w:r w:rsidRPr="00E178C4">
              <w:rPr>
                <w:noProof w:val="0"/>
              </w:rPr>
              <w:t>Règlement :</w:t>
            </w:r>
          </w:p>
        </w:tc>
        <w:tc>
          <w:tcPr>
            <w:tcW w:w="24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6E00C4" w14:textId="2485D7C2" w:rsidR="00FD7239" w:rsidRPr="00E178C4" w:rsidRDefault="00FD7239" w:rsidP="00FD7239">
            <w:pPr>
              <w:overflowPunct/>
              <w:autoSpaceDE/>
              <w:autoSpaceDN/>
              <w:adjustRightInd/>
              <w:textAlignment w:val="auto"/>
              <w:rPr>
                <w:noProof w:val="0"/>
              </w:rPr>
            </w:pPr>
            <w:r>
              <w:rPr>
                <w:noProof w:val="0"/>
              </w:rPr>
              <w:t>Virement bancaire, à réception de facture</w:t>
            </w:r>
          </w:p>
        </w:tc>
        <w:tc>
          <w:tcPr>
            <w:tcW w:w="2218" w:type="dxa"/>
            <w:tcBorders>
              <w:top w:val="nil"/>
              <w:left w:val="nil"/>
              <w:bottom w:val="nil"/>
              <w:right w:val="nil"/>
            </w:tcBorders>
            <w:shd w:val="clear" w:color="auto" w:fill="auto"/>
            <w:noWrap/>
            <w:vAlign w:val="bottom"/>
            <w:hideMark/>
          </w:tcPr>
          <w:p w14:paraId="0D2048C8"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2A94D196" w14:textId="77777777" w:rsidR="00FD7239" w:rsidRPr="00E178C4" w:rsidRDefault="00FD7239" w:rsidP="00FD7239">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2A39326C" w14:textId="77777777" w:rsidR="00FD7239" w:rsidRPr="00E178C4" w:rsidRDefault="00FD7239" w:rsidP="00FD7239">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6F502549" w14:textId="77777777" w:rsidR="00FD7239" w:rsidRPr="00E178C4" w:rsidRDefault="00FD7239" w:rsidP="00FD7239">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70B3495E"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4A760FC7" w14:textId="77777777" w:rsidTr="003379DC">
        <w:trPr>
          <w:trHeight w:val="360"/>
          <w:jc w:val="center"/>
        </w:trPr>
        <w:tc>
          <w:tcPr>
            <w:tcW w:w="196" w:type="dxa"/>
            <w:tcBorders>
              <w:top w:val="nil"/>
              <w:left w:val="single" w:sz="8" w:space="0" w:color="auto"/>
              <w:bottom w:val="single" w:sz="4" w:space="0" w:color="auto"/>
              <w:right w:val="nil"/>
            </w:tcBorders>
            <w:shd w:val="clear" w:color="auto" w:fill="auto"/>
            <w:noWrap/>
            <w:vAlign w:val="bottom"/>
            <w:hideMark/>
          </w:tcPr>
          <w:p w14:paraId="487A2D7A"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single" w:sz="4" w:space="0" w:color="auto"/>
              <w:right w:val="nil"/>
            </w:tcBorders>
            <w:shd w:val="clear" w:color="auto" w:fill="auto"/>
            <w:noWrap/>
            <w:vAlign w:val="center"/>
            <w:hideMark/>
          </w:tcPr>
          <w:p w14:paraId="122F8DF8" w14:textId="77777777" w:rsidR="00FD7239" w:rsidRPr="00E178C4" w:rsidRDefault="00FD7239" w:rsidP="00FD7239">
            <w:pPr>
              <w:overflowPunct/>
              <w:autoSpaceDE/>
              <w:autoSpaceDN/>
              <w:adjustRightInd/>
              <w:jc w:val="center"/>
              <w:textAlignment w:val="auto"/>
              <w:rPr>
                <w:b/>
                <w:bCs/>
                <w:noProof w:val="0"/>
                <w:sz w:val="24"/>
                <w:szCs w:val="24"/>
              </w:rPr>
            </w:pPr>
            <w:r w:rsidRPr="00E178C4">
              <w:rPr>
                <w:b/>
                <w:bCs/>
                <w:noProof w:val="0"/>
                <w:sz w:val="24"/>
                <w:szCs w:val="24"/>
              </w:rPr>
              <w:t>Réf</w:t>
            </w:r>
          </w:p>
        </w:tc>
        <w:tc>
          <w:tcPr>
            <w:tcW w:w="24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6251B" w14:textId="77777777" w:rsidR="00FD7239" w:rsidRPr="00E178C4" w:rsidRDefault="00FD7239" w:rsidP="00FD7239">
            <w:pPr>
              <w:overflowPunct/>
              <w:autoSpaceDE/>
              <w:autoSpaceDN/>
              <w:adjustRightInd/>
              <w:textAlignment w:val="auto"/>
              <w:rPr>
                <w:b/>
                <w:bCs/>
                <w:noProof w:val="0"/>
                <w:sz w:val="24"/>
                <w:szCs w:val="24"/>
              </w:rPr>
            </w:pPr>
            <w:r w:rsidRPr="00E178C4">
              <w:rPr>
                <w:b/>
                <w:bCs/>
                <w:noProof w:val="0"/>
                <w:sz w:val="24"/>
                <w:szCs w:val="24"/>
              </w:rPr>
              <w:t>Désignation</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7AAA579E" w14:textId="77777777" w:rsidR="00FD7239" w:rsidRPr="00E178C4" w:rsidRDefault="00FD7239" w:rsidP="00FD7239">
            <w:pPr>
              <w:overflowPunct/>
              <w:autoSpaceDE/>
              <w:autoSpaceDN/>
              <w:adjustRightInd/>
              <w:jc w:val="center"/>
              <w:textAlignment w:val="auto"/>
              <w:rPr>
                <w:b/>
                <w:bCs/>
                <w:noProof w:val="0"/>
                <w:sz w:val="24"/>
                <w:szCs w:val="24"/>
              </w:rPr>
            </w:pPr>
            <w:r w:rsidRPr="00E178C4">
              <w:rPr>
                <w:b/>
                <w:bCs/>
                <w:noProof w:val="0"/>
                <w:sz w:val="24"/>
                <w:szCs w:val="24"/>
              </w:rPr>
              <w:t>Cdé</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73F04E4B" w14:textId="77777777" w:rsidR="00FD7239" w:rsidRPr="00E178C4" w:rsidRDefault="00FD7239" w:rsidP="00FD7239">
            <w:pPr>
              <w:overflowPunct/>
              <w:autoSpaceDE/>
              <w:autoSpaceDN/>
              <w:adjustRightInd/>
              <w:jc w:val="center"/>
              <w:textAlignment w:val="auto"/>
              <w:rPr>
                <w:b/>
                <w:bCs/>
                <w:noProof w:val="0"/>
                <w:sz w:val="24"/>
                <w:szCs w:val="24"/>
              </w:rPr>
            </w:pPr>
            <w:r w:rsidRPr="00E178C4">
              <w:rPr>
                <w:b/>
                <w:bCs/>
                <w:noProof w:val="0"/>
                <w:sz w:val="24"/>
                <w:szCs w:val="24"/>
              </w:rPr>
              <w:t>Livré</w:t>
            </w:r>
          </w:p>
        </w:tc>
        <w:tc>
          <w:tcPr>
            <w:tcW w:w="2085" w:type="dxa"/>
            <w:gridSpan w:val="2"/>
            <w:tcBorders>
              <w:top w:val="single" w:sz="4" w:space="0" w:color="auto"/>
              <w:left w:val="nil"/>
              <w:bottom w:val="single" w:sz="4" w:space="0" w:color="auto"/>
              <w:right w:val="nil"/>
            </w:tcBorders>
            <w:shd w:val="clear" w:color="auto" w:fill="auto"/>
            <w:noWrap/>
            <w:vAlign w:val="center"/>
            <w:hideMark/>
          </w:tcPr>
          <w:p w14:paraId="64F883DD" w14:textId="77777777" w:rsidR="00FD7239" w:rsidRPr="00E178C4" w:rsidRDefault="00FD7239" w:rsidP="00FD7239">
            <w:pPr>
              <w:overflowPunct/>
              <w:autoSpaceDE/>
              <w:autoSpaceDN/>
              <w:adjustRightInd/>
              <w:jc w:val="center"/>
              <w:textAlignment w:val="auto"/>
              <w:rPr>
                <w:b/>
                <w:bCs/>
                <w:noProof w:val="0"/>
                <w:sz w:val="24"/>
                <w:szCs w:val="24"/>
              </w:rPr>
            </w:pPr>
            <w:r w:rsidRPr="00E178C4">
              <w:rPr>
                <w:b/>
                <w:bCs/>
                <w:noProof w:val="0"/>
                <w:sz w:val="24"/>
                <w:szCs w:val="24"/>
              </w:rPr>
              <w:t>Observations</w:t>
            </w:r>
          </w:p>
        </w:tc>
        <w:tc>
          <w:tcPr>
            <w:tcW w:w="207" w:type="dxa"/>
            <w:tcBorders>
              <w:top w:val="single" w:sz="4" w:space="0" w:color="auto"/>
              <w:left w:val="nil"/>
              <w:bottom w:val="single" w:sz="4" w:space="0" w:color="auto"/>
              <w:right w:val="single" w:sz="8" w:space="0" w:color="auto"/>
            </w:tcBorders>
            <w:shd w:val="clear" w:color="auto" w:fill="auto"/>
            <w:noWrap/>
            <w:vAlign w:val="center"/>
            <w:hideMark/>
          </w:tcPr>
          <w:p w14:paraId="2CE78F6D" w14:textId="77777777" w:rsidR="00FD7239" w:rsidRPr="00E178C4" w:rsidRDefault="00FD7239" w:rsidP="00FD7239">
            <w:pPr>
              <w:overflowPunct/>
              <w:autoSpaceDE/>
              <w:autoSpaceDN/>
              <w:adjustRightInd/>
              <w:textAlignment w:val="auto"/>
              <w:rPr>
                <w:b/>
                <w:bCs/>
                <w:noProof w:val="0"/>
                <w:sz w:val="24"/>
                <w:szCs w:val="24"/>
              </w:rPr>
            </w:pPr>
            <w:r w:rsidRPr="00E178C4">
              <w:rPr>
                <w:b/>
                <w:bCs/>
                <w:noProof w:val="0"/>
                <w:sz w:val="24"/>
                <w:szCs w:val="24"/>
              </w:rPr>
              <w:t> </w:t>
            </w:r>
          </w:p>
        </w:tc>
      </w:tr>
      <w:tr w:rsidR="00FD7239" w:rsidRPr="00E178C4" w14:paraId="0F7405CF"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2E483490"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2315480A" w14:textId="77777777" w:rsidR="00FD7239" w:rsidRPr="00E178C4" w:rsidRDefault="00FD7239" w:rsidP="00FD7239">
            <w:pPr>
              <w:overflowPunct/>
              <w:autoSpaceDE/>
              <w:autoSpaceDN/>
              <w:adjustRightInd/>
              <w:textAlignment w:val="auto"/>
              <w:rPr>
                <w:noProof w:val="0"/>
              </w:rPr>
            </w:pPr>
          </w:p>
        </w:tc>
        <w:tc>
          <w:tcPr>
            <w:tcW w:w="2186" w:type="dxa"/>
            <w:tcBorders>
              <w:top w:val="nil"/>
              <w:left w:val="single" w:sz="4" w:space="0" w:color="auto"/>
              <w:bottom w:val="nil"/>
              <w:right w:val="nil"/>
            </w:tcBorders>
            <w:shd w:val="clear" w:color="auto" w:fill="auto"/>
            <w:noWrap/>
            <w:vAlign w:val="bottom"/>
            <w:hideMark/>
          </w:tcPr>
          <w:p w14:paraId="0279654E"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36" w:type="dxa"/>
            <w:tcBorders>
              <w:top w:val="nil"/>
              <w:left w:val="nil"/>
              <w:bottom w:val="nil"/>
              <w:right w:val="single" w:sz="4" w:space="0" w:color="auto"/>
            </w:tcBorders>
            <w:shd w:val="clear" w:color="auto" w:fill="auto"/>
            <w:noWrap/>
            <w:vAlign w:val="bottom"/>
            <w:hideMark/>
          </w:tcPr>
          <w:p w14:paraId="06300142"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218" w:type="dxa"/>
            <w:tcBorders>
              <w:top w:val="nil"/>
              <w:left w:val="nil"/>
              <w:bottom w:val="nil"/>
              <w:right w:val="single" w:sz="4" w:space="0" w:color="auto"/>
            </w:tcBorders>
            <w:shd w:val="clear" w:color="auto" w:fill="auto"/>
            <w:noWrap/>
            <w:vAlign w:val="bottom"/>
            <w:hideMark/>
          </w:tcPr>
          <w:p w14:paraId="7AAD02FD"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549" w:type="dxa"/>
            <w:tcBorders>
              <w:top w:val="nil"/>
              <w:left w:val="nil"/>
              <w:bottom w:val="nil"/>
              <w:right w:val="single" w:sz="4" w:space="0" w:color="auto"/>
            </w:tcBorders>
            <w:shd w:val="clear" w:color="auto" w:fill="auto"/>
            <w:noWrap/>
            <w:vAlign w:val="bottom"/>
            <w:hideMark/>
          </w:tcPr>
          <w:p w14:paraId="5A5895B7"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2" w:type="dxa"/>
            <w:tcBorders>
              <w:top w:val="nil"/>
              <w:left w:val="nil"/>
              <w:bottom w:val="nil"/>
              <w:right w:val="nil"/>
            </w:tcBorders>
            <w:shd w:val="clear" w:color="auto" w:fill="auto"/>
            <w:noWrap/>
            <w:vAlign w:val="bottom"/>
            <w:hideMark/>
          </w:tcPr>
          <w:p w14:paraId="13747B1B"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3" w:type="dxa"/>
            <w:tcBorders>
              <w:top w:val="nil"/>
              <w:left w:val="nil"/>
              <w:bottom w:val="nil"/>
              <w:right w:val="nil"/>
            </w:tcBorders>
            <w:shd w:val="clear" w:color="auto" w:fill="auto"/>
            <w:noWrap/>
            <w:vAlign w:val="bottom"/>
            <w:hideMark/>
          </w:tcPr>
          <w:p w14:paraId="76A36451" w14:textId="77777777" w:rsidR="00FD7239" w:rsidRPr="00E178C4" w:rsidRDefault="00FD7239" w:rsidP="00FD7239">
            <w:pPr>
              <w:overflowPunct/>
              <w:autoSpaceDE/>
              <w:autoSpaceDN/>
              <w:adjustRightInd/>
              <w:jc w:val="center"/>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754C6964"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19A914E4" w14:textId="77777777" w:rsidTr="003379DC">
        <w:trPr>
          <w:trHeight w:val="522"/>
          <w:jc w:val="center"/>
        </w:trPr>
        <w:tc>
          <w:tcPr>
            <w:tcW w:w="196" w:type="dxa"/>
            <w:tcBorders>
              <w:top w:val="nil"/>
              <w:left w:val="single" w:sz="8" w:space="0" w:color="auto"/>
              <w:bottom w:val="nil"/>
              <w:right w:val="nil"/>
            </w:tcBorders>
            <w:shd w:val="clear" w:color="auto" w:fill="auto"/>
            <w:noWrap/>
            <w:hideMark/>
          </w:tcPr>
          <w:p w14:paraId="710FA000"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hideMark/>
          </w:tcPr>
          <w:p w14:paraId="7F7A1CFA" w14:textId="77777777" w:rsidR="00FD7239" w:rsidRPr="00E178C4" w:rsidRDefault="00FD7239" w:rsidP="00FD7239">
            <w:pPr>
              <w:overflowPunct/>
              <w:autoSpaceDE/>
              <w:autoSpaceDN/>
              <w:adjustRightInd/>
              <w:jc w:val="right"/>
              <w:textAlignment w:val="auto"/>
              <w:rPr>
                <w:b/>
                <w:bCs/>
                <w:noProof w:val="0"/>
              </w:rPr>
            </w:pPr>
            <w:r w:rsidRPr="00E178C4">
              <w:rPr>
                <w:b/>
                <w:bCs/>
                <w:noProof w:val="0"/>
              </w:rPr>
              <w:t>4458901</w:t>
            </w:r>
          </w:p>
        </w:tc>
        <w:tc>
          <w:tcPr>
            <w:tcW w:w="2422" w:type="dxa"/>
            <w:gridSpan w:val="2"/>
            <w:tcBorders>
              <w:top w:val="nil"/>
              <w:left w:val="single" w:sz="4" w:space="0" w:color="auto"/>
              <w:bottom w:val="nil"/>
              <w:right w:val="single" w:sz="4" w:space="0" w:color="000000"/>
            </w:tcBorders>
            <w:shd w:val="clear" w:color="auto" w:fill="auto"/>
            <w:hideMark/>
          </w:tcPr>
          <w:p w14:paraId="0AB6A221" w14:textId="77777777" w:rsidR="00FD7239" w:rsidRPr="00E178C4" w:rsidRDefault="00FD7239" w:rsidP="00FD7239">
            <w:pPr>
              <w:overflowPunct/>
              <w:autoSpaceDE/>
              <w:autoSpaceDN/>
              <w:adjustRightInd/>
              <w:textAlignment w:val="auto"/>
              <w:rPr>
                <w:b/>
                <w:bCs/>
                <w:noProof w:val="0"/>
              </w:rPr>
            </w:pPr>
            <w:r w:rsidRPr="00E178C4">
              <w:rPr>
                <w:b/>
                <w:bCs/>
                <w:noProof w:val="0"/>
              </w:rPr>
              <w:t>RAJA BOX CARTONS EMPILABLES 40*40</w:t>
            </w:r>
          </w:p>
        </w:tc>
        <w:tc>
          <w:tcPr>
            <w:tcW w:w="2218" w:type="dxa"/>
            <w:tcBorders>
              <w:top w:val="nil"/>
              <w:left w:val="nil"/>
              <w:bottom w:val="nil"/>
              <w:right w:val="single" w:sz="4" w:space="0" w:color="auto"/>
            </w:tcBorders>
            <w:shd w:val="clear" w:color="auto" w:fill="auto"/>
            <w:noWrap/>
            <w:hideMark/>
          </w:tcPr>
          <w:p w14:paraId="1B76707B" w14:textId="365701D3" w:rsidR="00FD7239" w:rsidRPr="00E178C4" w:rsidRDefault="00384909" w:rsidP="00FD7239">
            <w:pPr>
              <w:overflowPunct/>
              <w:autoSpaceDE/>
              <w:autoSpaceDN/>
              <w:adjustRightInd/>
              <w:jc w:val="right"/>
              <w:textAlignment w:val="auto"/>
              <w:rPr>
                <w:b/>
                <w:bCs/>
                <w:noProof w:val="0"/>
              </w:rPr>
            </w:pPr>
            <w:r>
              <w:rPr>
                <w:b/>
                <w:bCs/>
                <w:noProof w:val="0"/>
              </w:rPr>
              <w:t>200</w:t>
            </w:r>
          </w:p>
        </w:tc>
        <w:tc>
          <w:tcPr>
            <w:tcW w:w="1549" w:type="dxa"/>
            <w:tcBorders>
              <w:top w:val="nil"/>
              <w:left w:val="nil"/>
              <w:bottom w:val="nil"/>
              <w:right w:val="single" w:sz="4" w:space="0" w:color="auto"/>
            </w:tcBorders>
            <w:shd w:val="clear" w:color="auto" w:fill="auto"/>
            <w:noWrap/>
            <w:hideMark/>
          </w:tcPr>
          <w:p w14:paraId="29C5E3C5" w14:textId="50962F56" w:rsidR="00FD7239" w:rsidRPr="00E178C4" w:rsidRDefault="00384909" w:rsidP="00FD7239">
            <w:pPr>
              <w:overflowPunct/>
              <w:autoSpaceDE/>
              <w:autoSpaceDN/>
              <w:adjustRightInd/>
              <w:jc w:val="center"/>
              <w:textAlignment w:val="auto"/>
              <w:rPr>
                <w:b/>
                <w:bCs/>
                <w:noProof w:val="0"/>
              </w:rPr>
            </w:pPr>
            <w:r>
              <w:rPr>
                <w:b/>
                <w:bCs/>
                <w:noProof w:val="0"/>
              </w:rPr>
              <w:t>200</w:t>
            </w:r>
          </w:p>
        </w:tc>
        <w:tc>
          <w:tcPr>
            <w:tcW w:w="1042" w:type="dxa"/>
            <w:tcBorders>
              <w:top w:val="nil"/>
              <w:left w:val="nil"/>
              <w:bottom w:val="nil"/>
              <w:right w:val="nil"/>
            </w:tcBorders>
            <w:shd w:val="clear" w:color="auto" w:fill="auto"/>
            <w:noWrap/>
            <w:hideMark/>
          </w:tcPr>
          <w:p w14:paraId="27BFC22D"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3" w:type="dxa"/>
            <w:tcBorders>
              <w:top w:val="nil"/>
              <w:left w:val="nil"/>
              <w:bottom w:val="nil"/>
              <w:right w:val="nil"/>
            </w:tcBorders>
            <w:shd w:val="clear" w:color="auto" w:fill="auto"/>
            <w:noWrap/>
            <w:hideMark/>
          </w:tcPr>
          <w:p w14:paraId="02890860" w14:textId="77777777" w:rsidR="00FD7239" w:rsidRPr="00E178C4" w:rsidRDefault="00FD7239" w:rsidP="00FD7239">
            <w:pPr>
              <w:overflowPunct/>
              <w:autoSpaceDE/>
              <w:autoSpaceDN/>
              <w:adjustRightInd/>
              <w:jc w:val="center"/>
              <w:textAlignment w:val="auto"/>
              <w:rPr>
                <w:b/>
                <w:bCs/>
                <w:noProof w:val="0"/>
              </w:rPr>
            </w:pPr>
          </w:p>
        </w:tc>
        <w:tc>
          <w:tcPr>
            <w:tcW w:w="207" w:type="dxa"/>
            <w:tcBorders>
              <w:top w:val="nil"/>
              <w:left w:val="nil"/>
              <w:bottom w:val="nil"/>
              <w:right w:val="single" w:sz="8" w:space="0" w:color="auto"/>
            </w:tcBorders>
            <w:shd w:val="clear" w:color="auto" w:fill="auto"/>
            <w:noWrap/>
            <w:hideMark/>
          </w:tcPr>
          <w:p w14:paraId="5E12FE0D"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6FE73BA8" w14:textId="77777777" w:rsidTr="003379DC">
        <w:trPr>
          <w:trHeight w:val="522"/>
          <w:jc w:val="center"/>
        </w:trPr>
        <w:tc>
          <w:tcPr>
            <w:tcW w:w="196" w:type="dxa"/>
            <w:tcBorders>
              <w:top w:val="nil"/>
              <w:left w:val="single" w:sz="8" w:space="0" w:color="auto"/>
              <w:bottom w:val="nil"/>
              <w:right w:val="nil"/>
            </w:tcBorders>
            <w:shd w:val="clear" w:color="auto" w:fill="auto"/>
            <w:noWrap/>
            <w:hideMark/>
          </w:tcPr>
          <w:p w14:paraId="069322FB"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hideMark/>
          </w:tcPr>
          <w:p w14:paraId="55B1BAD8" w14:textId="77777777" w:rsidR="00FD7239" w:rsidRPr="00E178C4" w:rsidRDefault="00FD7239" w:rsidP="00FD7239">
            <w:pPr>
              <w:overflowPunct/>
              <w:autoSpaceDE/>
              <w:autoSpaceDN/>
              <w:adjustRightInd/>
              <w:jc w:val="right"/>
              <w:textAlignment w:val="auto"/>
              <w:rPr>
                <w:b/>
                <w:bCs/>
                <w:noProof w:val="0"/>
              </w:rPr>
            </w:pPr>
            <w:r w:rsidRPr="00E178C4">
              <w:rPr>
                <w:b/>
                <w:bCs/>
                <w:noProof w:val="0"/>
              </w:rPr>
              <w:t>4482003</w:t>
            </w:r>
          </w:p>
        </w:tc>
        <w:tc>
          <w:tcPr>
            <w:tcW w:w="2422" w:type="dxa"/>
            <w:gridSpan w:val="2"/>
            <w:tcBorders>
              <w:top w:val="nil"/>
              <w:left w:val="single" w:sz="4" w:space="0" w:color="auto"/>
              <w:bottom w:val="nil"/>
              <w:right w:val="single" w:sz="4" w:space="0" w:color="000000"/>
            </w:tcBorders>
            <w:shd w:val="clear" w:color="auto" w:fill="auto"/>
            <w:hideMark/>
          </w:tcPr>
          <w:p w14:paraId="1E59CB22" w14:textId="77777777" w:rsidR="00FD7239" w:rsidRPr="00E178C4" w:rsidRDefault="00FD7239" w:rsidP="00FD7239">
            <w:pPr>
              <w:overflowPunct/>
              <w:autoSpaceDE/>
              <w:autoSpaceDN/>
              <w:adjustRightInd/>
              <w:textAlignment w:val="auto"/>
              <w:rPr>
                <w:b/>
                <w:bCs/>
                <w:noProof w:val="0"/>
              </w:rPr>
            </w:pPr>
            <w:r w:rsidRPr="00E178C4">
              <w:rPr>
                <w:b/>
                <w:bCs/>
                <w:noProof w:val="0"/>
              </w:rPr>
              <w:t>RAJA BOX CARTONS EMPILABLES 30*30</w:t>
            </w:r>
          </w:p>
        </w:tc>
        <w:tc>
          <w:tcPr>
            <w:tcW w:w="2218" w:type="dxa"/>
            <w:tcBorders>
              <w:top w:val="nil"/>
              <w:left w:val="nil"/>
              <w:bottom w:val="nil"/>
              <w:right w:val="single" w:sz="4" w:space="0" w:color="auto"/>
            </w:tcBorders>
            <w:shd w:val="clear" w:color="auto" w:fill="auto"/>
            <w:noWrap/>
            <w:hideMark/>
          </w:tcPr>
          <w:p w14:paraId="75D2A8F2" w14:textId="5B2A8ABD" w:rsidR="00FD7239" w:rsidRPr="00E178C4" w:rsidRDefault="00384909" w:rsidP="00FD7239">
            <w:pPr>
              <w:overflowPunct/>
              <w:autoSpaceDE/>
              <w:autoSpaceDN/>
              <w:adjustRightInd/>
              <w:jc w:val="right"/>
              <w:textAlignment w:val="auto"/>
              <w:rPr>
                <w:b/>
                <w:bCs/>
                <w:noProof w:val="0"/>
              </w:rPr>
            </w:pPr>
            <w:r>
              <w:rPr>
                <w:b/>
                <w:bCs/>
                <w:noProof w:val="0"/>
              </w:rPr>
              <w:t>250</w:t>
            </w:r>
          </w:p>
        </w:tc>
        <w:tc>
          <w:tcPr>
            <w:tcW w:w="1549" w:type="dxa"/>
            <w:tcBorders>
              <w:top w:val="nil"/>
              <w:left w:val="nil"/>
              <w:bottom w:val="nil"/>
              <w:right w:val="single" w:sz="4" w:space="0" w:color="auto"/>
            </w:tcBorders>
            <w:shd w:val="clear" w:color="auto" w:fill="auto"/>
            <w:noWrap/>
            <w:hideMark/>
          </w:tcPr>
          <w:p w14:paraId="2DA844B3" w14:textId="29B3BE71" w:rsidR="00FD7239" w:rsidRPr="00E178C4" w:rsidRDefault="00384909" w:rsidP="00FD7239">
            <w:pPr>
              <w:overflowPunct/>
              <w:autoSpaceDE/>
              <w:autoSpaceDN/>
              <w:adjustRightInd/>
              <w:jc w:val="center"/>
              <w:textAlignment w:val="auto"/>
              <w:rPr>
                <w:b/>
                <w:bCs/>
                <w:noProof w:val="0"/>
              </w:rPr>
            </w:pPr>
            <w:r>
              <w:rPr>
                <w:b/>
                <w:bCs/>
                <w:noProof w:val="0"/>
              </w:rPr>
              <w:t>250</w:t>
            </w:r>
          </w:p>
        </w:tc>
        <w:tc>
          <w:tcPr>
            <w:tcW w:w="1042" w:type="dxa"/>
            <w:tcBorders>
              <w:top w:val="nil"/>
              <w:left w:val="nil"/>
              <w:bottom w:val="nil"/>
              <w:right w:val="nil"/>
            </w:tcBorders>
            <w:shd w:val="clear" w:color="auto" w:fill="auto"/>
            <w:noWrap/>
            <w:hideMark/>
          </w:tcPr>
          <w:p w14:paraId="2B605960"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3" w:type="dxa"/>
            <w:tcBorders>
              <w:top w:val="nil"/>
              <w:left w:val="nil"/>
              <w:bottom w:val="nil"/>
              <w:right w:val="nil"/>
            </w:tcBorders>
            <w:shd w:val="clear" w:color="auto" w:fill="auto"/>
            <w:noWrap/>
            <w:hideMark/>
          </w:tcPr>
          <w:p w14:paraId="2A518341" w14:textId="77777777" w:rsidR="00FD7239" w:rsidRPr="00E178C4" w:rsidRDefault="00FD7239" w:rsidP="00FD7239">
            <w:pPr>
              <w:overflowPunct/>
              <w:autoSpaceDE/>
              <w:autoSpaceDN/>
              <w:adjustRightInd/>
              <w:jc w:val="center"/>
              <w:textAlignment w:val="auto"/>
              <w:rPr>
                <w:b/>
                <w:bCs/>
                <w:noProof w:val="0"/>
              </w:rPr>
            </w:pPr>
          </w:p>
        </w:tc>
        <w:tc>
          <w:tcPr>
            <w:tcW w:w="207" w:type="dxa"/>
            <w:tcBorders>
              <w:top w:val="nil"/>
              <w:left w:val="nil"/>
              <w:bottom w:val="nil"/>
              <w:right w:val="single" w:sz="8" w:space="0" w:color="auto"/>
            </w:tcBorders>
            <w:shd w:val="clear" w:color="auto" w:fill="auto"/>
            <w:noWrap/>
            <w:hideMark/>
          </w:tcPr>
          <w:p w14:paraId="1425241D"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153D267E" w14:textId="77777777" w:rsidTr="003379DC">
        <w:trPr>
          <w:trHeight w:val="522"/>
          <w:jc w:val="center"/>
        </w:trPr>
        <w:tc>
          <w:tcPr>
            <w:tcW w:w="196" w:type="dxa"/>
            <w:tcBorders>
              <w:top w:val="nil"/>
              <w:left w:val="single" w:sz="8" w:space="0" w:color="auto"/>
              <w:bottom w:val="nil"/>
              <w:right w:val="nil"/>
            </w:tcBorders>
            <w:shd w:val="clear" w:color="auto" w:fill="auto"/>
            <w:noWrap/>
            <w:hideMark/>
          </w:tcPr>
          <w:p w14:paraId="14E8950B"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hideMark/>
          </w:tcPr>
          <w:p w14:paraId="39AA87F6" w14:textId="77777777" w:rsidR="00FD7239" w:rsidRPr="00E178C4" w:rsidRDefault="00FD7239" w:rsidP="00FD7239">
            <w:pPr>
              <w:overflowPunct/>
              <w:autoSpaceDE/>
              <w:autoSpaceDN/>
              <w:adjustRightInd/>
              <w:jc w:val="right"/>
              <w:textAlignment w:val="auto"/>
              <w:rPr>
                <w:b/>
                <w:bCs/>
                <w:noProof w:val="0"/>
              </w:rPr>
            </w:pPr>
            <w:r w:rsidRPr="00E178C4">
              <w:rPr>
                <w:b/>
                <w:bCs/>
                <w:noProof w:val="0"/>
              </w:rPr>
              <w:t>4495603</w:t>
            </w:r>
          </w:p>
        </w:tc>
        <w:tc>
          <w:tcPr>
            <w:tcW w:w="2422" w:type="dxa"/>
            <w:gridSpan w:val="2"/>
            <w:tcBorders>
              <w:top w:val="nil"/>
              <w:left w:val="single" w:sz="4" w:space="0" w:color="auto"/>
              <w:bottom w:val="nil"/>
              <w:right w:val="single" w:sz="4" w:space="0" w:color="000000"/>
            </w:tcBorders>
            <w:shd w:val="clear" w:color="auto" w:fill="auto"/>
            <w:hideMark/>
          </w:tcPr>
          <w:p w14:paraId="5E2EAE59" w14:textId="77777777" w:rsidR="00FD7239" w:rsidRPr="00E178C4" w:rsidRDefault="00FD7239" w:rsidP="00FD7239">
            <w:pPr>
              <w:overflowPunct/>
              <w:autoSpaceDE/>
              <w:autoSpaceDN/>
              <w:adjustRightInd/>
              <w:textAlignment w:val="auto"/>
              <w:rPr>
                <w:b/>
                <w:bCs/>
                <w:noProof w:val="0"/>
              </w:rPr>
            </w:pPr>
            <w:r w:rsidRPr="00E178C4">
              <w:rPr>
                <w:b/>
                <w:bCs/>
                <w:noProof w:val="0"/>
              </w:rPr>
              <w:t>RAJA BOX CARTONS PLATS SECURISES</w:t>
            </w:r>
          </w:p>
        </w:tc>
        <w:tc>
          <w:tcPr>
            <w:tcW w:w="2218" w:type="dxa"/>
            <w:tcBorders>
              <w:top w:val="nil"/>
              <w:left w:val="nil"/>
              <w:bottom w:val="nil"/>
              <w:right w:val="single" w:sz="4" w:space="0" w:color="auto"/>
            </w:tcBorders>
            <w:shd w:val="clear" w:color="auto" w:fill="auto"/>
            <w:noWrap/>
            <w:hideMark/>
          </w:tcPr>
          <w:p w14:paraId="3FE37F33" w14:textId="34AEA0EE" w:rsidR="00FD7239" w:rsidRPr="00E178C4" w:rsidRDefault="00384909" w:rsidP="00FD7239">
            <w:pPr>
              <w:overflowPunct/>
              <w:autoSpaceDE/>
              <w:autoSpaceDN/>
              <w:adjustRightInd/>
              <w:jc w:val="right"/>
              <w:textAlignment w:val="auto"/>
              <w:rPr>
                <w:b/>
                <w:bCs/>
                <w:noProof w:val="0"/>
              </w:rPr>
            </w:pPr>
            <w:r>
              <w:rPr>
                <w:b/>
                <w:bCs/>
                <w:noProof w:val="0"/>
              </w:rPr>
              <w:t>200</w:t>
            </w:r>
          </w:p>
        </w:tc>
        <w:tc>
          <w:tcPr>
            <w:tcW w:w="1549" w:type="dxa"/>
            <w:tcBorders>
              <w:top w:val="nil"/>
              <w:left w:val="nil"/>
              <w:bottom w:val="nil"/>
              <w:right w:val="single" w:sz="4" w:space="0" w:color="auto"/>
            </w:tcBorders>
            <w:shd w:val="clear" w:color="auto" w:fill="auto"/>
            <w:noWrap/>
            <w:hideMark/>
          </w:tcPr>
          <w:p w14:paraId="15938C77" w14:textId="7DB82549" w:rsidR="00FD7239" w:rsidRPr="00E178C4" w:rsidRDefault="00384909" w:rsidP="00FD7239">
            <w:pPr>
              <w:overflowPunct/>
              <w:autoSpaceDE/>
              <w:autoSpaceDN/>
              <w:adjustRightInd/>
              <w:jc w:val="center"/>
              <w:textAlignment w:val="auto"/>
              <w:rPr>
                <w:b/>
                <w:bCs/>
                <w:noProof w:val="0"/>
              </w:rPr>
            </w:pPr>
            <w:r>
              <w:rPr>
                <w:b/>
                <w:bCs/>
                <w:noProof w:val="0"/>
              </w:rPr>
              <w:t>200</w:t>
            </w:r>
          </w:p>
        </w:tc>
        <w:tc>
          <w:tcPr>
            <w:tcW w:w="1042" w:type="dxa"/>
            <w:tcBorders>
              <w:top w:val="nil"/>
              <w:left w:val="nil"/>
              <w:bottom w:val="nil"/>
              <w:right w:val="nil"/>
            </w:tcBorders>
            <w:shd w:val="clear" w:color="auto" w:fill="auto"/>
            <w:noWrap/>
            <w:hideMark/>
          </w:tcPr>
          <w:p w14:paraId="588068E7"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3" w:type="dxa"/>
            <w:tcBorders>
              <w:top w:val="nil"/>
              <w:left w:val="nil"/>
              <w:bottom w:val="nil"/>
              <w:right w:val="nil"/>
            </w:tcBorders>
            <w:shd w:val="clear" w:color="auto" w:fill="auto"/>
            <w:noWrap/>
            <w:hideMark/>
          </w:tcPr>
          <w:p w14:paraId="51453E2F" w14:textId="77777777" w:rsidR="00FD7239" w:rsidRPr="00E178C4" w:rsidRDefault="00FD7239" w:rsidP="00FD7239">
            <w:pPr>
              <w:overflowPunct/>
              <w:autoSpaceDE/>
              <w:autoSpaceDN/>
              <w:adjustRightInd/>
              <w:jc w:val="center"/>
              <w:textAlignment w:val="auto"/>
              <w:rPr>
                <w:b/>
                <w:bCs/>
                <w:noProof w:val="0"/>
              </w:rPr>
            </w:pPr>
          </w:p>
        </w:tc>
        <w:tc>
          <w:tcPr>
            <w:tcW w:w="207" w:type="dxa"/>
            <w:tcBorders>
              <w:top w:val="nil"/>
              <w:left w:val="nil"/>
              <w:bottom w:val="nil"/>
              <w:right w:val="single" w:sz="8" w:space="0" w:color="auto"/>
            </w:tcBorders>
            <w:shd w:val="clear" w:color="auto" w:fill="auto"/>
            <w:noWrap/>
            <w:hideMark/>
          </w:tcPr>
          <w:p w14:paraId="686F69DD"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143FB4EF" w14:textId="77777777" w:rsidTr="003379DC">
        <w:trPr>
          <w:trHeight w:val="522"/>
          <w:jc w:val="center"/>
        </w:trPr>
        <w:tc>
          <w:tcPr>
            <w:tcW w:w="196" w:type="dxa"/>
            <w:tcBorders>
              <w:top w:val="nil"/>
              <w:left w:val="single" w:sz="8" w:space="0" w:color="auto"/>
              <w:bottom w:val="nil"/>
              <w:right w:val="nil"/>
            </w:tcBorders>
            <w:shd w:val="clear" w:color="auto" w:fill="auto"/>
            <w:noWrap/>
            <w:hideMark/>
          </w:tcPr>
          <w:p w14:paraId="65FA7621"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hideMark/>
          </w:tcPr>
          <w:p w14:paraId="5492BF55" w14:textId="77777777" w:rsidR="00FD7239" w:rsidRPr="00E178C4" w:rsidRDefault="00FD7239" w:rsidP="00FD7239">
            <w:pPr>
              <w:overflowPunct/>
              <w:autoSpaceDE/>
              <w:autoSpaceDN/>
              <w:adjustRightInd/>
              <w:textAlignment w:val="auto"/>
              <w:rPr>
                <w:b/>
                <w:bCs/>
                <w:noProof w:val="0"/>
              </w:rPr>
            </w:pPr>
          </w:p>
        </w:tc>
        <w:tc>
          <w:tcPr>
            <w:tcW w:w="2422" w:type="dxa"/>
            <w:gridSpan w:val="2"/>
            <w:tcBorders>
              <w:top w:val="nil"/>
              <w:left w:val="single" w:sz="4" w:space="0" w:color="auto"/>
              <w:bottom w:val="nil"/>
              <w:right w:val="single" w:sz="4" w:space="0" w:color="000000"/>
            </w:tcBorders>
            <w:shd w:val="clear" w:color="auto" w:fill="auto"/>
            <w:hideMark/>
          </w:tcPr>
          <w:p w14:paraId="1CC2F693"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2218" w:type="dxa"/>
            <w:tcBorders>
              <w:top w:val="nil"/>
              <w:left w:val="nil"/>
              <w:bottom w:val="nil"/>
              <w:right w:val="single" w:sz="4" w:space="0" w:color="auto"/>
            </w:tcBorders>
            <w:shd w:val="clear" w:color="auto" w:fill="auto"/>
            <w:noWrap/>
            <w:hideMark/>
          </w:tcPr>
          <w:p w14:paraId="7E7A1EF2"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1549" w:type="dxa"/>
            <w:tcBorders>
              <w:top w:val="nil"/>
              <w:left w:val="nil"/>
              <w:bottom w:val="nil"/>
              <w:right w:val="single" w:sz="4" w:space="0" w:color="auto"/>
            </w:tcBorders>
            <w:shd w:val="clear" w:color="auto" w:fill="auto"/>
            <w:noWrap/>
            <w:hideMark/>
          </w:tcPr>
          <w:p w14:paraId="2E0216F0"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2" w:type="dxa"/>
            <w:tcBorders>
              <w:top w:val="nil"/>
              <w:left w:val="nil"/>
              <w:bottom w:val="nil"/>
              <w:right w:val="nil"/>
            </w:tcBorders>
            <w:shd w:val="clear" w:color="auto" w:fill="auto"/>
            <w:noWrap/>
            <w:hideMark/>
          </w:tcPr>
          <w:p w14:paraId="2136B3C1"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3" w:type="dxa"/>
            <w:tcBorders>
              <w:top w:val="nil"/>
              <w:left w:val="nil"/>
              <w:bottom w:val="nil"/>
              <w:right w:val="nil"/>
            </w:tcBorders>
            <w:shd w:val="clear" w:color="auto" w:fill="auto"/>
            <w:noWrap/>
            <w:hideMark/>
          </w:tcPr>
          <w:p w14:paraId="4A9AC04A" w14:textId="77777777" w:rsidR="00FD7239" w:rsidRPr="00E178C4" w:rsidRDefault="00FD7239" w:rsidP="00FD7239">
            <w:pPr>
              <w:overflowPunct/>
              <w:autoSpaceDE/>
              <w:autoSpaceDN/>
              <w:adjustRightInd/>
              <w:jc w:val="center"/>
              <w:textAlignment w:val="auto"/>
              <w:rPr>
                <w:b/>
                <w:bCs/>
                <w:noProof w:val="0"/>
              </w:rPr>
            </w:pPr>
          </w:p>
        </w:tc>
        <w:tc>
          <w:tcPr>
            <w:tcW w:w="207" w:type="dxa"/>
            <w:tcBorders>
              <w:top w:val="nil"/>
              <w:left w:val="nil"/>
              <w:bottom w:val="nil"/>
              <w:right w:val="single" w:sz="8" w:space="0" w:color="auto"/>
            </w:tcBorders>
            <w:shd w:val="clear" w:color="auto" w:fill="auto"/>
            <w:noWrap/>
            <w:hideMark/>
          </w:tcPr>
          <w:p w14:paraId="2DCFB42C"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6A22FF87"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6B0CEA19"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697DA08A" w14:textId="77777777" w:rsidR="00FD7239" w:rsidRPr="00E178C4" w:rsidRDefault="00FD7239" w:rsidP="00FD7239">
            <w:pPr>
              <w:overflowPunct/>
              <w:autoSpaceDE/>
              <w:autoSpaceDN/>
              <w:adjustRightInd/>
              <w:textAlignment w:val="auto"/>
              <w:rPr>
                <w:b/>
                <w:bCs/>
                <w:noProof w:val="0"/>
              </w:rPr>
            </w:pPr>
          </w:p>
        </w:tc>
        <w:tc>
          <w:tcPr>
            <w:tcW w:w="2186" w:type="dxa"/>
            <w:tcBorders>
              <w:top w:val="nil"/>
              <w:left w:val="single" w:sz="4" w:space="0" w:color="auto"/>
              <w:bottom w:val="nil"/>
              <w:right w:val="nil"/>
            </w:tcBorders>
            <w:shd w:val="clear" w:color="auto" w:fill="auto"/>
            <w:noWrap/>
            <w:vAlign w:val="bottom"/>
            <w:hideMark/>
          </w:tcPr>
          <w:p w14:paraId="1384B7DC"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236" w:type="dxa"/>
            <w:tcBorders>
              <w:top w:val="nil"/>
              <w:left w:val="nil"/>
              <w:bottom w:val="nil"/>
              <w:right w:val="single" w:sz="4" w:space="0" w:color="auto"/>
            </w:tcBorders>
            <w:shd w:val="clear" w:color="auto" w:fill="auto"/>
            <w:noWrap/>
            <w:vAlign w:val="bottom"/>
            <w:hideMark/>
          </w:tcPr>
          <w:p w14:paraId="658E31B6"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2218" w:type="dxa"/>
            <w:tcBorders>
              <w:top w:val="nil"/>
              <w:left w:val="nil"/>
              <w:bottom w:val="nil"/>
              <w:right w:val="single" w:sz="4" w:space="0" w:color="auto"/>
            </w:tcBorders>
            <w:shd w:val="clear" w:color="auto" w:fill="auto"/>
            <w:noWrap/>
            <w:vAlign w:val="bottom"/>
            <w:hideMark/>
          </w:tcPr>
          <w:p w14:paraId="1B15F533"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1549" w:type="dxa"/>
            <w:tcBorders>
              <w:top w:val="nil"/>
              <w:left w:val="nil"/>
              <w:bottom w:val="nil"/>
              <w:right w:val="single" w:sz="4" w:space="0" w:color="auto"/>
            </w:tcBorders>
            <w:shd w:val="clear" w:color="auto" w:fill="auto"/>
            <w:noWrap/>
            <w:vAlign w:val="bottom"/>
            <w:hideMark/>
          </w:tcPr>
          <w:p w14:paraId="346C7673"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2" w:type="dxa"/>
            <w:tcBorders>
              <w:top w:val="nil"/>
              <w:left w:val="nil"/>
              <w:bottom w:val="nil"/>
              <w:right w:val="nil"/>
            </w:tcBorders>
            <w:shd w:val="clear" w:color="auto" w:fill="auto"/>
            <w:noWrap/>
            <w:vAlign w:val="bottom"/>
            <w:hideMark/>
          </w:tcPr>
          <w:p w14:paraId="4008FA36"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3" w:type="dxa"/>
            <w:tcBorders>
              <w:top w:val="nil"/>
              <w:left w:val="nil"/>
              <w:bottom w:val="nil"/>
              <w:right w:val="nil"/>
            </w:tcBorders>
            <w:shd w:val="clear" w:color="auto" w:fill="auto"/>
            <w:noWrap/>
            <w:vAlign w:val="bottom"/>
            <w:hideMark/>
          </w:tcPr>
          <w:p w14:paraId="3373BAB1" w14:textId="77777777" w:rsidR="00FD7239" w:rsidRPr="00E178C4" w:rsidRDefault="00FD7239" w:rsidP="00FD7239">
            <w:pPr>
              <w:overflowPunct/>
              <w:autoSpaceDE/>
              <w:autoSpaceDN/>
              <w:adjustRightInd/>
              <w:jc w:val="center"/>
              <w:textAlignment w:val="auto"/>
              <w:rPr>
                <w:b/>
                <w:bCs/>
                <w:noProof w:val="0"/>
              </w:rPr>
            </w:pPr>
          </w:p>
        </w:tc>
        <w:tc>
          <w:tcPr>
            <w:tcW w:w="207" w:type="dxa"/>
            <w:tcBorders>
              <w:top w:val="nil"/>
              <w:left w:val="nil"/>
              <w:bottom w:val="nil"/>
              <w:right w:val="single" w:sz="8" w:space="0" w:color="auto"/>
            </w:tcBorders>
            <w:shd w:val="clear" w:color="auto" w:fill="auto"/>
            <w:noWrap/>
            <w:vAlign w:val="bottom"/>
            <w:hideMark/>
          </w:tcPr>
          <w:p w14:paraId="79CDE04E"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57FF2F57"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5BB1CD29"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4F18860B" w14:textId="77777777" w:rsidR="00FD7239" w:rsidRPr="00E178C4" w:rsidRDefault="00FD7239" w:rsidP="00FD7239">
            <w:pPr>
              <w:overflowPunct/>
              <w:autoSpaceDE/>
              <w:autoSpaceDN/>
              <w:adjustRightInd/>
              <w:textAlignment w:val="auto"/>
              <w:rPr>
                <w:b/>
                <w:bCs/>
                <w:noProof w:val="0"/>
              </w:rPr>
            </w:pPr>
          </w:p>
        </w:tc>
        <w:tc>
          <w:tcPr>
            <w:tcW w:w="2186" w:type="dxa"/>
            <w:tcBorders>
              <w:top w:val="nil"/>
              <w:left w:val="single" w:sz="4" w:space="0" w:color="auto"/>
              <w:bottom w:val="nil"/>
              <w:right w:val="nil"/>
            </w:tcBorders>
            <w:shd w:val="clear" w:color="auto" w:fill="auto"/>
            <w:noWrap/>
            <w:vAlign w:val="bottom"/>
            <w:hideMark/>
          </w:tcPr>
          <w:p w14:paraId="7ADB4044"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236" w:type="dxa"/>
            <w:tcBorders>
              <w:top w:val="nil"/>
              <w:left w:val="nil"/>
              <w:bottom w:val="nil"/>
              <w:right w:val="single" w:sz="4" w:space="0" w:color="auto"/>
            </w:tcBorders>
            <w:shd w:val="clear" w:color="auto" w:fill="auto"/>
            <w:noWrap/>
            <w:vAlign w:val="bottom"/>
            <w:hideMark/>
          </w:tcPr>
          <w:p w14:paraId="483D5C9A"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2218" w:type="dxa"/>
            <w:tcBorders>
              <w:top w:val="nil"/>
              <w:left w:val="nil"/>
              <w:bottom w:val="nil"/>
              <w:right w:val="single" w:sz="4" w:space="0" w:color="auto"/>
            </w:tcBorders>
            <w:shd w:val="clear" w:color="auto" w:fill="auto"/>
            <w:noWrap/>
            <w:vAlign w:val="bottom"/>
            <w:hideMark/>
          </w:tcPr>
          <w:p w14:paraId="751648FF" w14:textId="77777777" w:rsidR="00FD7239" w:rsidRPr="00E178C4" w:rsidRDefault="00FD7239" w:rsidP="00FD7239">
            <w:pPr>
              <w:overflowPunct/>
              <w:autoSpaceDE/>
              <w:autoSpaceDN/>
              <w:adjustRightInd/>
              <w:textAlignment w:val="auto"/>
              <w:rPr>
                <w:b/>
                <w:bCs/>
                <w:noProof w:val="0"/>
              </w:rPr>
            </w:pPr>
            <w:r w:rsidRPr="00E178C4">
              <w:rPr>
                <w:b/>
                <w:bCs/>
                <w:noProof w:val="0"/>
              </w:rPr>
              <w:t> </w:t>
            </w:r>
          </w:p>
        </w:tc>
        <w:tc>
          <w:tcPr>
            <w:tcW w:w="1549" w:type="dxa"/>
            <w:tcBorders>
              <w:top w:val="nil"/>
              <w:left w:val="nil"/>
              <w:bottom w:val="nil"/>
              <w:right w:val="single" w:sz="4" w:space="0" w:color="auto"/>
            </w:tcBorders>
            <w:shd w:val="clear" w:color="auto" w:fill="auto"/>
            <w:noWrap/>
            <w:vAlign w:val="bottom"/>
            <w:hideMark/>
          </w:tcPr>
          <w:p w14:paraId="72FB62A8"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2" w:type="dxa"/>
            <w:tcBorders>
              <w:top w:val="nil"/>
              <w:left w:val="nil"/>
              <w:bottom w:val="nil"/>
              <w:right w:val="nil"/>
            </w:tcBorders>
            <w:shd w:val="clear" w:color="auto" w:fill="auto"/>
            <w:noWrap/>
            <w:vAlign w:val="bottom"/>
            <w:hideMark/>
          </w:tcPr>
          <w:p w14:paraId="3104C955" w14:textId="77777777" w:rsidR="00FD7239" w:rsidRPr="00E178C4" w:rsidRDefault="00FD7239" w:rsidP="00FD7239">
            <w:pPr>
              <w:overflowPunct/>
              <w:autoSpaceDE/>
              <w:autoSpaceDN/>
              <w:adjustRightInd/>
              <w:jc w:val="center"/>
              <w:textAlignment w:val="auto"/>
              <w:rPr>
                <w:b/>
                <w:bCs/>
                <w:noProof w:val="0"/>
              </w:rPr>
            </w:pPr>
            <w:r w:rsidRPr="00E178C4">
              <w:rPr>
                <w:b/>
                <w:bCs/>
                <w:noProof w:val="0"/>
              </w:rPr>
              <w:t> </w:t>
            </w:r>
          </w:p>
        </w:tc>
        <w:tc>
          <w:tcPr>
            <w:tcW w:w="1043" w:type="dxa"/>
            <w:tcBorders>
              <w:top w:val="nil"/>
              <w:left w:val="nil"/>
              <w:bottom w:val="nil"/>
              <w:right w:val="nil"/>
            </w:tcBorders>
            <w:shd w:val="clear" w:color="auto" w:fill="auto"/>
            <w:noWrap/>
            <w:vAlign w:val="bottom"/>
            <w:hideMark/>
          </w:tcPr>
          <w:p w14:paraId="1FAC96ED" w14:textId="77777777" w:rsidR="00FD7239" w:rsidRPr="00E178C4" w:rsidRDefault="00FD7239" w:rsidP="00FD7239">
            <w:pPr>
              <w:overflowPunct/>
              <w:autoSpaceDE/>
              <w:autoSpaceDN/>
              <w:adjustRightInd/>
              <w:jc w:val="center"/>
              <w:textAlignment w:val="auto"/>
              <w:rPr>
                <w:b/>
                <w:bCs/>
                <w:noProof w:val="0"/>
              </w:rPr>
            </w:pPr>
          </w:p>
        </w:tc>
        <w:tc>
          <w:tcPr>
            <w:tcW w:w="207" w:type="dxa"/>
            <w:tcBorders>
              <w:top w:val="nil"/>
              <w:left w:val="nil"/>
              <w:bottom w:val="nil"/>
              <w:right w:val="single" w:sz="8" w:space="0" w:color="auto"/>
            </w:tcBorders>
            <w:shd w:val="clear" w:color="auto" w:fill="auto"/>
            <w:noWrap/>
            <w:vAlign w:val="bottom"/>
            <w:hideMark/>
          </w:tcPr>
          <w:p w14:paraId="3B26BBCB"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394F94DB"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73C7F937"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59B0A04D" w14:textId="77777777" w:rsidR="00FD7239" w:rsidRPr="00E178C4" w:rsidRDefault="00FD7239" w:rsidP="00FD7239">
            <w:pPr>
              <w:overflowPunct/>
              <w:autoSpaceDE/>
              <w:autoSpaceDN/>
              <w:adjustRightInd/>
              <w:textAlignment w:val="auto"/>
              <w:rPr>
                <w:noProof w:val="0"/>
              </w:rPr>
            </w:pPr>
          </w:p>
        </w:tc>
        <w:tc>
          <w:tcPr>
            <w:tcW w:w="2186" w:type="dxa"/>
            <w:tcBorders>
              <w:top w:val="nil"/>
              <w:left w:val="single" w:sz="4" w:space="0" w:color="auto"/>
              <w:bottom w:val="nil"/>
              <w:right w:val="nil"/>
            </w:tcBorders>
            <w:shd w:val="clear" w:color="auto" w:fill="auto"/>
            <w:noWrap/>
            <w:vAlign w:val="bottom"/>
            <w:hideMark/>
          </w:tcPr>
          <w:p w14:paraId="68028469"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36" w:type="dxa"/>
            <w:tcBorders>
              <w:top w:val="nil"/>
              <w:left w:val="nil"/>
              <w:bottom w:val="nil"/>
              <w:right w:val="single" w:sz="4" w:space="0" w:color="auto"/>
            </w:tcBorders>
            <w:shd w:val="clear" w:color="auto" w:fill="auto"/>
            <w:noWrap/>
            <w:vAlign w:val="bottom"/>
            <w:hideMark/>
          </w:tcPr>
          <w:p w14:paraId="439E9333"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218" w:type="dxa"/>
            <w:tcBorders>
              <w:top w:val="nil"/>
              <w:left w:val="nil"/>
              <w:bottom w:val="nil"/>
              <w:right w:val="single" w:sz="4" w:space="0" w:color="auto"/>
            </w:tcBorders>
            <w:shd w:val="clear" w:color="auto" w:fill="auto"/>
            <w:noWrap/>
            <w:vAlign w:val="bottom"/>
            <w:hideMark/>
          </w:tcPr>
          <w:p w14:paraId="3581EA50"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549" w:type="dxa"/>
            <w:tcBorders>
              <w:top w:val="nil"/>
              <w:left w:val="nil"/>
              <w:bottom w:val="nil"/>
              <w:right w:val="single" w:sz="4" w:space="0" w:color="auto"/>
            </w:tcBorders>
            <w:shd w:val="clear" w:color="auto" w:fill="auto"/>
            <w:noWrap/>
            <w:vAlign w:val="bottom"/>
            <w:hideMark/>
          </w:tcPr>
          <w:p w14:paraId="5406D049"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2" w:type="dxa"/>
            <w:tcBorders>
              <w:top w:val="nil"/>
              <w:left w:val="nil"/>
              <w:bottom w:val="nil"/>
              <w:right w:val="nil"/>
            </w:tcBorders>
            <w:shd w:val="clear" w:color="auto" w:fill="auto"/>
            <w:noWrap/>
            <w:vAlign w:val="bottom"/>
            <w:hideMark/>
          </w:tcPr>
          <w:p w14:paraId="24715677"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3" w:type="dxa"/>
            <w:tcBorders>
              <w:top w:val="nil"/>
              <w:left w:val="nil"/>
              <w:bottom w:val="nil"/>
              <w:right w:val="nil"/>
            </w:tcBorders>
            <w:shd w:val="clear" w:color="auto" w:fill="auto"/>
            <w:noWrap/>
            <w:vAlign w:val="bottom"/>
            <w:hideMark/>
          </w:tcPr>
          <w:p w14:paraId="2B0ED3D2" w14:textId="77777777" w:rsidR="00FD7239" w:rsidRPr="00E178C4" w:rsidRDefault="00FD7239" w:rsidP="00FD7239">
            <w:pPr>
              <w:overflowPunct/>
              <w:autoSpaceDE/>
              <w:autoSpaceDN/>
              <w:adjustRightInd/>
              <w:jc w:val="center"/>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72E0E8CA"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0DCF5054"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3D0E589F"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6A6A950A" w14:textId="77777777" w:rsidR="00FD7239" w:rsidRPr="00E178C4" w:rsidRDefault="00FD7239" w:rsidP="00FD7239">
            <w:pPr>
              <w:overflowPunct/>
              <w:autoSpaceDE/>
              <w:autoSpaceDN/>
              <w:adjustRightInd/>
              <w:textAlignment w:val="auto"/>
              <w:rPr>
                <w:noProof w:val="0"/>
              </w:rPr>
            </w:pPr>
          </w:p>
        </w:tc>
        <w:tc>
          <w:tcPr>
            <w:tcW w:w="2186" w:type="dxa"/>
            <w:tcBorders>
              <w:top w:val="nil"/>
              <w:left w:val="single" w:sz="4" w:space="0" w:color="auto"/>
              <w:bottom w:val="nil"/>
              <w:right w:val="nil"/>
            </w:tcBorders>
            <w:shd w:val="clear" w:color="auto" w:fill="auto"/>
            <w:noWrap/>
            <w:vAlign w:val="bottom"/>
            <w:hideMark/>
          </w:tcPr>
          <w:p w14:paraId="7461CF7E" w14:textId="77777777" w:rsidR="00FD7239" w:rsidRDefault="00384909" w:rsidP="00FD7239">
            <w:pPr>
              <w:overflowPunct/>
              <w:autoSpaceDE/>
              <w:autoSpaceDN/>
              <w:adjustRightInd/>
              <w:textAlignment w:val="auto"/>
              <w:rPr>
                <w:noProof w:val="0"/>
              </w:rPr>
            </w:pPr>
            <w:r>
              <w:rPr>
                <w:noProof w:val="0"/>
              </w:rPr>
              <w:t>3 palettes, numérotées 1 à 3</w:t>
            </w:r>
          </w:p>
          <w:p w14:paraId="38B48D9A" w14:textId="77777777" w:rsidR="00384909" w:rsidRDefault="00384909" w:rsidP="00FD7239">
            <w:pPr>
              <w:overflowPunct/>
              <w:autoSpaceDE/>
              <w:autoSpaceDN/>
              <w:adjustRightInd/>
              <w:textAlignment w:val="auto"/>
              <w:rPr>
                <w:noProof w:val="0"/>
              </w:rPr>
            </w:pPr>
          </w:p>
          <w:p w14:paraId="07B4EC4C" w14:textId="77777777" w:rsidR="00384909" w:rsidRDefault="00384909" w:rsidP="00FD7239">
            <w:pPr>
              <w:overflowPunct/>
              <w:autoSpaceDE/>
              <w:autoSpaceDN/>
              <w:adjustRightInd/>
              <w:textAlignment w:val="auto"/>
              <w:rPr>
                <w:noProof w:val="0"/>
              </w:rPr>
            </w:pPr>
            <w:r>
              <w:rPr>
                <w:noProof w:val="0"/>
              </w:rPr>
              <w:t xml:space="preserve">Poids total : </w:t>
            </w:r>
          </w:p>
          <w:p w14:paraId="15E49333" w14:textId="48975E45" w:rsidR="00384909" w:rsidRPr="00E178C4" w:rsidRDefault="003376A1" w:rsidP="00FD7239">
            <w:pPr>
              <w:overflowPunct/>
              <w:autoSpaceDE/>
              <w:autoSpaceDN/>
              <w:adjustRightInd/>
              <w:textAlignment w:val="auto"/>
              <w:rPr>
                <w:noProof w:val="0"/>
              </w:rPr>
            </w:pPr>
            <w:r>
              <w:rPr>
                <w:noProof w:val="0"/>
              </w:rPr>
              <w:t>380 kg</w:t>
            </w:r>
          </w:p>
        </w:tc>
        <w:tc>
          <w:tcPr>
            <w:tcW w:w="236" w:type="dxa"/>
            <w:tcBorders>
              <w:top w:val="nil"/>
              <w:left w:val="nil"/>
              <w:bottom w:val="nil"/>
              <w:right w:val="single" w:sz="4" w:space="0" w:color="auto"/>
            </w:tcBorders>
            <w:shd w:val="clear" w:color="auto" w:fill="auto"/>
            <w:noWrap/>
            <w:vAlign w:val="bottom"/>
            <w:hideMark/>
          </w:tcPr>
          <w:p w14:paraId="7CEFDAF3"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218" w:type="dxa"/>
            <w:tcBorders>
              <w:top w:val="nil"/>
              <w:left w:val="nil"/>
              <w:bottom w:val="nil"/>
              <w:right w:val="single" w:sz="4" w:space="0" w:color="auto"/>
            </w:tcBorders>
            <w:shd w:val="clear" w:color="auto" w:fill="auto"/>
            <w:noWrap/>
            <w:vAlign w:val="bottom"/>
            <w:hideMark/>
          </w:tcPr>
          <w:p w14:paraId="18AF8ACD"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549" w:type="dxa"/>
            <w:tcBorders>
              <w:top w:val="nil"/>
              <w:left w:val="nil"/>
              <w:bottom w:val="nil"/>
              <w:right w:val="single" w:sz="4" w:space="0" w:color="auto"/>
            </w:tcBorders>
            <w:shd w:val="clear" w:color="auto" w:fill="auto"/>
            <w:noWrap/>
            <w:vAlign w:val="bottom"/>
            <w:hideMark/>
          </w:tcPr>
          <w:p w14:paraId="216C8AF4"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2" w:type="dxa"/>
            <w:tcBorders>
              <w:top w:val="nil"/>
              <w:left w:val="nil"/>
              <w:bottom w:val="nil"/>
              <w:right w:val="nil"/>
            </w:tcBorders>
            <w:shd w:val="clear" w:color="auto" w:fill="auto"/>
            <w:noWrap/>
            <w:vAlign w:val="bottom"/>
            <w:hideMark/>
          </w:tcPr>
          <w:p w14:paraId="5C1B7A1F"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3" w:type="dxa"/>
            <w:tcBorders>
              <w:top w:val="nil"/>
              <w:left w:val="nil"/>
              <w:bottom w:val="nil"/>
              <w:right w:val="nil"/>
            </w:tcBorders>
            <w:shd w:val="clear" w:color="auto" w:fill="auto"/>
            <w:noWrap/>
            <w:vAlign w:val="bottom"/>
            <w:hideMark/>
          </w:tcPr>
          <w:p w14:paraId="2528DC0B" w14:textId="77777777" w:rsidR="00FD7239" w:rsidRPr="00E178C4" w:rsidRDefault="00FD7239" w:rsidP="00FD7239">
            <w:pPr>
              <w:overflowPunct/>
              <w:autoSpaceDE/>
              <w:autoSpaceDN/>
              <w:adjustRightInd/>
              <w:jc w:val="center"/>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2B8E513D"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56E60E34"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65495EB6"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4AC34ECC" w14:textId="77777777" w:rsidR="00FD7239" w:rsidRPr="00E178C4" w:rsidRDefault="00FD7239" w:rsidP="00FD7239">
            <w:pPr>
              <w:overflowPunct/>
              <w:autoSpaceDE/>
              <w:autoSpaceDN/>
              <w:adjustRightInd/>
              <w:textAlignment w:val="auto"/>
              <w:rPr>
                <w:noProof w:val="0"/>
              </w:rPr>
            </w:pPr>
          </w:p>
        </w:tc>
        <w:tc>
          <w:tcPr>
            <w:tcW w:w="2186" w:type="dxa"/>
            <w:tcBorders>
              <w:top w:val="nil"/>
              <w:left w:val="single" w:sz="4" w:space="0" w:color="auto"/>
              <w:bottom w:val="nil"/>
              <w:right w:val="nil"/>
            </w:tcBorders>
            <w:shd w:val="clear" w:color="auto" w:fill="auto"/>
            <w:noWrap/>
            <w:vAlign w:val="bottom"/>
            <w:hideMark/>
          </w:tcPr>
          <w:p w14:paraId="41B2CA6A"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36" w:type="dxa"/>
            <w:tcBorders>
              <w:top w:val="nil"/>
              <w:left w:val="nil"/>
              <w:bottom w:val="nil"/>
              <w:right w:val="single" w:sz="4" w:space="0" w:color="auto"/>
            </w:tcBorders>
            <w:shd w:val="clear" w:color="auto" w:fill="auto"/>
            <w:noWrap/>
            <w:vAlign w:val="bottom"/>
            <w:hideMark/>
          </w:tcPr>
          <w:p w14:paraId="030C2A57"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218" w:type="dxa"/>
            <w:tcBorders>
              <w:top w:val="nil"/>
              <w:left w:val="nil"/>
              <w:bottom w:val="nil"/>
              <w:right w:val="single" w:sz="4" w:space="0" w:color="auto"/>
            </w:tcBorders>
            <w:shd w:val="clear" w:color="auto" w:fill="auto"/>
            <w:noWrap/>
            <w:vAlign w:val="bottom"/>
            <w:hideMark/>
          </w:tcPr>
          <w:p w14:paraId="04C0F951"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549" w:type="dxa"/>
            <w:tcBorders>
              <w:top w:val="nil"/>
              <w:left w:val="nil"/>
              <w:bottom w:val="nil"/>
              <w:right w:val="single" w:sz="4" w:space="0" w:color="auto"/>
            </w:tcBorders>
            <w:shd w:val="clear" w:color="auto" w:fill="auto"/>
            <w:noWrap/>
            <w:vAlign w:val="bottom"/>
            <w:hideMark/>
          </w:tcPr>
          <w:p w14:paraId="7A294442"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2" w:type="dxa"/>
            <w:tcBorders>
              <w:top w:val="nil"/>
              <w:left w:val="nil"/>
              <w:bottom w:val="single" w:sz="4" w:space="0" w:color="auto"/>
              <w:right w:val="nil"/>
            </w:tcBorders>
            <w:shd w:val="clear" w:color="auto" w:fill="auto"/>
            <w:noWrap/>
            <w:vAlign w:val="bottom"/>
            <w:hideMark/>
          </w:tcPr>
          <w:p w14:paraId="1C2C92C7"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3" w:type="dxa"/>
            <w:tcBorders>
              <w:top w:val="nil"/>
              <w:left w:val="nil"/>
              <w:bottom w:val="nil"/>
              <w:right w:val="nil"/>
            </w:tcBorders>
            <w:shd w:val="clear" w:color="auto" w:fill="auto"/>
            <w:noWrap/>
            <w:vAlign w:val="bottom"/>
            <w:hideMark/>
          </w:tcPr>
          <w:p w14:paraId="75079BC1" w14:textId="77777777" w:rsidR="00FD7239" w:rsidRPr="00E178C4" w:rsidRDefault="00FD7239" w:rsidP="00FD7239">
            <w:pPr>
              <w:overflowPunct/>
              <w:autoSpaceDE/>
              <w:autoSpaceDN/>
              <w:adjustRightInd/>
              <w:jc w:val="center"/>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3FEF358C"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476E5589" w14:textId="77777777" w:rsidTr="003379DC">
        <w:trPr>
          <w:trHeight w:val="315"/>
          <w:jc w:val="center"/>
        </w:trPr>
        <w:tc>
          <w:tcPr>
            <w:tcW w:w="196" w:type="dxa"/>
            <w:tcBorders>
              <w:top w:val="single" w:sz="4" w:space="0" w:color="auto"/>
              <w:left w:val="single" w:sz="8" w:space="0" w:color="auto"/>
              <w:bottom w:val="nil"/>
              <w:right w:val="nil"/>
            </w:tcBorders>
            <w:shd w:val="clear" w:color="auto" w:fill="auto"/>
            <w:noWrap/>
            <w:vAlign w:val="bottom"/>
            <w:hideMark/>
          </w:tcPr>
          <w:p w14:paraId="52BBD2A2"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4279" w:type="dxa"/>
            <w:gridSpan w:val="2"/>
            <w:tcBorders>
              <w:top w:val="single" w:sz="4" w:space="0" w:color="auto"/>
              <w:left w:val="nil"/>
              <w:bottom w:val="nil"/>
              <w:right w:val="nil"/>
            </w:tcBorders>
            <w:shd w:val="clear" w:color="auto" w:fill="auto"/>
            <w:noWrap/>
            <w:vAlign w:val="bottom"/>
            <w:hideMark/>
          </w:tcPr>
          <w:p w14:paraId="0A8C605B" w14:textId="77777777" w:rsidR="00FD7239" w:rsidRPr="00E178C4" w:rsidRDefault="00FD7239" w:rsidP="00FD7239">
            <w:pPr>
              <w:overflowPunct/>
              <w:autoSpaceDE/>
              <w:autoSpaceDN/>
              <w:adjustRightInd/>
              <w:textAlignment w:val="auto"/>
              <w:rPr>
                <w:noProof w:val="0"/>
              </w:rPr>
            </w:pPr>
            <w:r w:rsidRPr="00E178C4">
              <w:rPr>
                <w:noProof w:val="0"/>
              </w:rPr>
              <w:t>LIVRAISON  RECUE LE :</w:t>
            </w:r>
          </w:p>
        </w:tc>
        <w:tc>
          <w:tcPr>
            <w:tcW w:w="236" w:type="dxa"/>
            <w:tcBorders>
              <w:top w:val="single" w:sz="4" w:space="0" w:color="auto"/>
              <w:left w:val="nil"/>
              <w:bottom w:val="nil"/>
              <w:right w:val="nil"/>
            </w:tcBorders>
            <w:shd w:val="clear" w:color="auto" w:fill="auto"/>
            <w:noWrap/>
            <w:vAlign w:val="bottom"/>
            <w:hideMark/>
          </w:tcPr>
          <w:p w14:paraId="46592BD2"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218" w:type="dxa"/>
            <w:tcBorders>
              <w:top w:val="single" w:sz="4" w:space="0" w:color="auto"/>
              <w:left w:val="nil"/>
              <w:bottom w:val="nil"/>
              <w:right w:val="nil"/>
            </w:tcBorders>
            <w:shd w:val="clear" w:color="auto" w:fill="auto"/>
            <w:noWrap/>
            <w:vAlign w:val="bottom"/>
            <w:hideMark/>
          </w:tcPr>
          <w:p w14:paraId="65F2E9EF"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549" w:type="dxa"/>
            <w:tcBorders>
              <w:top w:val="single" w:sz="4" w:space="0" w:color="auto"/>
              <w:left w:val="nil"/>
              <w:bottom w:val="nil"/>
              <w:right w:val="nil"/>
            </w:tcBorders>
            <w:shd w:val="clear" w:color="auto" w:fill="auto"/>
            <w:noWrap/>
            <w:vAlign w:val="bottom"/>
            <w:hideMark/>
          </w:tcPr>
          <w:p w14:paraId="33055D14" w14:textId="77777777" w:rsidR="00FD7239" w:rsidRPr="00E178C4" w:rsidRDefault="00FD7239" w:rsidP="00FD7239">
            <w:pPr>
              <w:overflowPunct/>
              <w:autoSpaceDE/>
              <w:autoSpaceDN/>
              <w:adjustRightInd/>
              <w:jc w:val="center"/>
              <w:textAlignment w:val="auto"/>
              <w:rPr>
                <w:noProof w:val="0"/>
              </w:rPr>
            </w:pPr>
            <w:r w:rsidRPr="00E178C4">
              <w:rPr>
                <w:noProof w:val="0"/>
              </w:rPr>
              <w:t>VISA :</w:t>
            </w:r>
          </w:p>
        </w:tc>
        <w:tc>
          <w:tcPr>
            <w:tcW w:w="1042" w:type="dxa"/>
            <w:tcBorders>
              <w:top w:val="nil"/>
              <w:left w:val="nil"/>
              <w:bottom w:val="nil"/>
              <w:right w:val="nil"/>
            </w:tcBorders>
            <w:shd w:val="clear" w:color="auto" w:fill="auto"/>
            <w:noWrap/>
            <w:vAlign w:val="bottom"/>
            <w:hideMark/>
          </w:tcPr>
          <w:p w14:paraId="6FD08747"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1043" w:type="dxa"/>
            <w:tcBorders>
              <w:top w:val="single" w:sz="4" w:space="0" w:color="auto"/>
              <w:left w:val="nil"/>
              <w:bottom w:val="nil"/>
              <w:right w:val="nil"/>
            </w:tcBorders>
            <w:shd w:val="clear" w:color="auto" w:fill="auto"/>
            <w:noWrap/>
            <w:vAlign w:val="bottom"/>
            <w:hideMark/>
          </w:tcPr>
          <w:p w14:paraId="2DE2A5C8" w14:textId="77777777" w:rsidR="00FD7239" w:rsidRPr="00E178C4" w:rsidRDefault="00FD7239" w:rsidP="00FD7239">
            <w:pPr>
              <w:overflowPunct/>
              <w:autoSpaceDE/>
              <w:autoSpaceDN/>
              <w:adjustRightInd/>
              <w:jc w:val="center"/>
              <w:textAlignment w:val="auto"/>
              <w:rPr>
                <w:noProof w:val="0"/>
              </w:rPr>
            </w:pPr>
            <w:r w:rsidRPr="00E178C4">
              <w:rPr>
                <w:noProof w:val="0"/>
              </w:rPr>
              <w:t> </w:t>
            </w:r>
          </w:p>
        </w:tc>
        <w:tc>
          <w:tcPr>
            <w:tcW w:w="207" w:type="dxa"/>
            <w:tcBorders>
              <w:top w:val="single" w:sz="4" w:space="0" w:color="auto"/>
              <w:left w:val="nil"/>
              <w:bottom w:val="nil"/>
              <w:right w:val="single" w:sz="8" w:space="0" w:color="auto"/>
            </w:tcBorders>
            <w:shd w:val="clear" w:color="auto" w:fill="auto"/>
            <w:noWrap/>
            <w:vAlign w:val="bottom"/>
            <w:hideMark/>
          </w:tcPr>
          <w:p w14:paraId="6AFEAE37"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52EF6567" w14:textId="77777777" w:rsidTr="003379DC">
        <w:trPr>
          <w:trHeight w:val="255"/>
          <w:jc w:val="center"/>
        </w:trPr>
        <w:tc>
          <w:tcPr>
            <w:tcW w:w="196" w:type="dxa"/>
            <w:tcBorders>
              <w:top w:val="nil"/>
              <w:left w:val="single" w:sz="8" w:space="0" w:color="auto"/>
              <w:bottom w:val="nil"/>
              <w:right w:val="nil"/>
            </w:tcBorders>
            <w:shd w:val="clear" w:color="auto" w:fill="auto"/>
            <w:noWrap/>
            <w:vAlign w:val="bottom"/>
            <w:hideMark/>
          </w:tcPr>
          <w:p w14:paraId="6ED455CA"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62EC0B3C" w14:textId="77777777" w:rsidR="00FD7239" w:rsidRPr="00E178C4" w:rsidRDefault="00FD7239" w:rsidP="00FD7239">
            <w:pPr>
              <w:overflowPunct/>
              <w:autoSpaceDE/>
              <w:autoSpaceDN/>
              <w:adjustRightInd/>
              <w:textAlignment w:val="auto"/>
              <w:rPr>
                <w:noProof w:val="0"/>
              </w:rPr>
            </w:pPr>
          </w:p>
        </w:tc>
        <w:tc>
          <w:tcPr>
            <w:tcW w:w="2186" w:type="dxa"/>
            <w:tcBorders>
              <w:top w:val="nil"/>
              <w:left w:val="nil"/>
              <w:bottom w:val="nil"/>
              <w:right w:val="nil"/>
            </w:tcBorders>
            <w:shd w:val="clear" w:color="auto" w:fill="auto"/>
            <w:noWrap/>
            <w:vAlign w:val="bottom"/>
            <w:hideMark/>
          </w:tcPr>
          <w:p w14:paraId="1477E985" w14:textId="77777777" w:rsidR="00FD7239" w:rsidRPr="00E178C4" w:rsidRDefault="00FD7239" w:rsidP="00FD7239">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57465C4C" w14:textId="77777777" w:rsidR="00FD7239" w:rsidRPr="00E178C4" w:rsidRDefault="00FD7239" w:rsidP="00FD7239">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414FA64D"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27ABB7E2" w14:textId="77777777" w:rsidR="00FD7239" w:rsidRPr="00E178C4" w:rsidRDefault="00FD7239" w:rsidP="00FD7239">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01BA1FC3" w14:textId="77777777" w:rsidR="00FD7239" w:rsidRPr="00E178C4" w:rsidRDefault="00FD7239" w:rsidP="00FD7239">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5C613A54" w14:textId="77777777" w:rsidR="00FD7239" w:rsidRPr="00E178C4" w:rsidRDefault="00FD7239" w:rsidP="00FD7239">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19079517"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4F9DB1E8" w14:textId="77777777" w:rsidTr="003379DC">
        <w:trPr>
          <w:trHeight w:val="375"/>
          <w:jc w:val="center"/>
        </w:trPr>
        <w:tc>
          <w:tcPr>
            <w:tcW w:w="196" w:type="dxa"/>
            <w:tcBorders>
              <w:top w:val="nil"/>
              <w:left w:val="single" w:sz="8" w:space="0" w:color="auto"/>
              <w:bottom w:val="nil"/>
              <w:right w:val="nil"/>
            </w:tcBorders>
            <w:shd w:val="clear" w:color="auto" w:fill="auto"/>
            <w:noWrap/>
            <w:vAlign w:val="bottom"/>
            <w:hideMark/>
          </w:tcPr>
          <w:p w14:paraId="4511F649"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5D222E80" w14:textId="77777777" w:rsidR="00FD7239" w:rsidRPr="00E178C4" w:rsidRDefault="00FD7239" w:rsidP="00FD7239">
            <w:pPr>
              <w:overflowPunct/>
              <w:autoSpaceDE/>
              <w:autoSpaceDN/>
              <w:adjustRightInd/>
              <w:textAlignment w:val="auto"/>
              <w:rPr>
                <w:noProof w:val="0"/>
                <w:sz w:val="24"/>
                <w:szCs w:val="24"/>
              </w:rPr>
            </w:pPr>
            <w:r w:rsidRPr="00E178C4">
              <w:rPr>
                <w:noProof w:val="0"/>
                <w:sz w:val="24"/>
                <w:szCs w:val="24"/>
              </w:rPr>
              <w:t xml:space="preserve">RESERVES </w:t>
            </w:r>
          </w:p>
        </w:tc>
        <w:tc>
          <w:tcPr>
            <w:tcW w:w="2186" w:type="dxa"/>
            <w:tcBorders>
              <w:top w:val="nil"/>
              <w:left w:val="nil"/>
              <w:bottom w:val="nil"/>
              <w:right w:val="nil"/>
            </w:tcBorders>
            <w:shd w:val="clear" w:color="auto" w:fill="auto"/>
            <w:noWrap/>
            <w:vAlign w:val="bottom"/>
            <w:hideMark/>
          </w:tcPr>
          <w:p w14:paraId="035ED87E" w14:textId="77777777" w:rsidR="00FD7239" w:rsidRPr="00E178C4" w:rsidRDefault="00FD7239" w:rsidP="00FD7239">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68A41424" w14:textId="77777777" w:rsidR="00FD7239" w:rsidRPr="00E178C4" w:rsidRDefault="00FD7239" w:rsidP="00FD7239">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79A59605"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60794210" w14:textId="77777777" w:rsidR="00FD7239" w:rsidRPr="00E178C4" w:rsidRDefault="00FD7239" w:rsidP="00FD7239">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26E85095" w14:textId="77777777" w:rsidR="00FD7239" w:rsidRPr="00E178C4" w:rsidRDefault="00FD7239" w:rsidP="00FD7239">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396825C4" w14:textId="77777777" w:rsidR="00FD7239" w:rsidRPr="00E178C4" w:rsidRDefault="00FD7239" w:rsidP="00FD7239">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6B7DAE89"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410D89C6" w14:textId="77777777" w:rsidTr="003379DC">
        <w:trPr>
          <w:trHeight w:val="270"/>
          <w:jc w:val="center"/>
        </w:trPr>
        <w:tc>
          <w:tcPr>
            <w:tcW w:w="196" w:type="dxa"/>
            <w:tcBorders>
              <w:top w:val="nil"/>
              <w:left w:val="single" w:sz="8" w:space="0" w:color="auto"/>
              <w:bottom w:val="nil"/>
              <w:right w:val="nil"/>
            </w:tcBorders>
            <w:shd w:val="clear" w:color="auto" w:fill="auto"/>
            <w:noWrap/>
            <w:vAlign w:val="bottom"/>
            <w:hideMark/>
          </w:tcPr>
          <w:p w14:paraId="6FBF0019"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nil"/>
              <w:right w:val="nil"/>
            </w:tcBorders>
            <w:shd w:val="clear" w:color="auto" w:fill="auto"/>
            <w:noWrap/>
            <w:vAlign w:val="bottom"/>
            <w:hideMark/>
          </w:tcPr>
          <w:p w14:paraId="0D73B1BA" w14:textId="77777777" w:rsidR="00FD7239" w:rsidRPr="00E178C4" w:rsidRDefault="00FD7239" w:rsidP="00FD7239">
            <w:pPr>
              <w:overflowPunct/>
              <w:autoSpaceDE/>
              <w:autoSpaceDN/>
              <w:adjustRightInd/>
              <w:textAlignment w:val="auto"/>
              <w:rPr>
                <w:i/>
                <w:iCs/>
                <w:noProof w:val="0"/>
                <w:sz w:val="16"/>
                <w:szCs w:val="16"/>
              </w:rPr>
            </w:pPr>
          </w:p>
        </w:tc>
        <w:tc>
          <w:tcPr>
            <w:tcW w:w="2186" w:type="dxa"/>
            <w:tcBorders>
              <w:top w:val="nil"/>
              <w:left w:val="nil"/>
              <w:bottom w:val="nil"/>
              <w:right w:val="nil"/>
            </w:tcBorders>
            <w:shd w:val="clear" w:color="auto" w:fill="auto"/>
            <w:noWrap/>
            <w:vAlign w:val="bottom"/>
            <w:hideMark/>
          </w:tcPr>
          <w:p w14:paraId="2A75DCC0" w14:textId="77777777" w:rsidR="00FD7239" w:rsidRPr="00E178C4" w:rsidRDefault="00FD7239" w:rsidP="00FD7239">
            <w:pPr>
              <w:overflowPunct/>
              <w:autoSpaceDE/>
              <w:autoSpaceDN/>
              <w:adjustRightInd/>
              <w:textAlignment w:val="auto"/>
              <w:rPr>
                <w:noProof w:val="0"/>
              </w:rPr>
            </w:pPr>
          </w:p>
        </w:tc>
        <w:tc>
          <w:tcPr>
            <w:tcW w:w="236" w:type="dxa"/>
            <w:tcBorders>
              <w:top w:val="nil"/>
              <w:left w:val="nil"/>
              <w:bottom w:val="nil"/>
              <w:right w:val="nil"/>
            </w:tcBorders>
            <w:shd w:val="clear" w:color="auto" w:fill="auto"/>
            <w:noWrap/>
            <w:vAlign w:val="bottom"/>
            <w:hideMark/>
          </w:tcPr>
          <w:p w14:paraId="06A283BA" w14:textId="77777777" w:rsidR="00FD7239" w:rsidRPr="00E178C4" w:rsidRDefault="00FD7239" w:rsidP="00FD7239">
            <w:pPr>
              <w:overflowPunct/>
              <w:autoSpaceDE/>
              <w:autoSpaceDN/>
              <w:adjustRightInd/>
              <w:textAlignment w:val="auto"/>
              <w:rPr>
                <w:noProof w:val="0"/>
              </w:rPr>
            </w:pPr>
          </w:p>
        </w:tc>
        <w:tc>
          <w:tcPr>
            <w:tcW w:w="2218" w:type="dxa"/>
            <w:tcBorders>
              <w:top w:val="nil"/>
              <w:left w:val="nil"/>
              <w:bottom w:val="nil"/>
              <w:right w:val="nil"/>
            </w:tcBorders>
            <w:shd w:val="clear" w:color="auto" w:fill="auto"/>
            <w:noWrap/>
            <w:vAlign w:val="bottom"/>
            <w:hideMark/>
          </w:tcPr>
          <w:p w14:paraId="23A41F1C" w14:textId="77777777" w:rsidR="00FD7239" w:rsidRPr="00E178C4" w:rsidRDefault="00FD7239" w:rsidP="00FD7239">
            <w:pPr>
              <w:overflowPunct/>
              <w:autoSpaceDE/>
              <w:autoSpaceDN/>
              <w:adjustRightInd/>
              <w:textAlignment w:val="auto"/>
              <w:rPr>
                <w:noProof w:val="0"/>
              </w:rPr>
            </w:pPr>
          </w:p>
        </w:tc>
        <w:tc>
          <w:tcPr>
            <w:tcW w:w="1549" w:type="dxa"/>
            <w:tcBorders>
              <w:top w:val="nil"/>
              <w:left w:val="nil"/>
              <w:bottom w:val="nil"/>
              <w:right w:val="nil"/>
            </w:tcBorders>
            <w:shd w:val="clear" w:color="auto" w:fill="auto"/>
            <w:noWrap/>
            <w:vAlign w:val="bottom"/>
            <w:hideMark/>
          </w:tcPr>
          <w:p w14:paraId="6A4A32E9" w14:textId="77777777" w:rsidR="00FD7239" w:rsidRPr="00E178C4" w:rsidRDefault="00FD7239" w:rsidP="00FD7239">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14:paraId="3B900842" w14:textId="77777777" w:rsidR="00FD7239" w:rsidRPr="00E178C4" w:rsidRDefault="00FD7239" w:rsidP="00FD7239">
            <w:pPr>
              <w:overflowPunct/>
              <w:autoSpaceDE/>
              <w:autoSpaceDN/>
              <w:adjustRightInd/>
              <w:textAlignment w:val="auto"/>
              <w:rPr>
                <w:noProof w:val="0"/>
              </w:rPr>
            </w:pPr>
          </w:p>
        </w:tc>
        <w:tc>
          <w:tcPr>
            <w:tcW w:w="1043" w:type="dxa"/>
            <w:tcBorders>
              <w:top w:val="nil"/>
              <w:left w:val="nil"/>
              <w:bottom w:val="nil"/>
              <w:right w:val="nil"/>
            </w:tcBorders>
            <w:shd w:val="clear" w:color="auto" w:fill="auto"/>
            <w:noWrap/>
            <w:vAlign w:val="bottom"/>
            <w:hideMark/>
          </w:tcPr>
          <w:p w14:paraId="1F99B03C" w14:textId="77777777" w:rsidR="00FD7239" w:rsidRPr="00E178C4" w:rsidRDefault="00FD7239" w:rsidP="00FD7239">
            <w:pPr>
              <w:overflowPunct/>
              <w:autoSpaceDE/>
              <w:autoSpaceDN/>
              <w:adjustRightInd/>
              <w:textAlignment w:val="auto"/>
              <w:rPr>
                <w:noProof w:val="0"/>
              </w:rPr>
            </w:pPr>
          </w:p>
        </w:tc>
        <w:tc>
          <w:tcPr>
            <w:tcW w:w="207" w:type="dxa"/>
            <w:tcBorders>
              <w:top w:val="nil"/>
              <w:left w:val="nil"/>
              <w:bottom w:val="nil"/>
              <w:right w:val="single" w:sz="8" w:space="0" w:color="auto"/>
            </w:tcBorders>
            <w:shd w:val="clear" w:color="auto" w:fill="auto"/>
            <w:noWrap/>
            <w:vAlign w:val="bottom"/>
            <w:hideMark/>
          </w:tcPr>
          <w:p w14:paraId="660AA29F" w14:textId="77777777" w:rsidR="00FD7239" w:rsidRPr="00E178C4" w:rsidRDefault="00FD7239" w:rsidP="00FD7239">
            <w:pPr>
              <w:overflowPunct/>
              <w:autoSpaceDE/>
              <w:autoSpaceDN/>
              <w:adjustRightInd/>
              <w:textAlignment w:val="auto"/>
              <w:rPr>
                <w:noProof w:val="0"/>
              </w:rPr>
            </w:pPr>
            <w:r w:rsidRPr="00E178C4">
              <w:rPr>
                <w:noProof w:val="0"/>
              </w:rPr>
              <w:t> </w:t>
            </w:r>
          </w:p>
        </w:tc>
      </w:tr>
      <w:tr w:rsidR="00FD7239" w:rsidRPr="00E178C4" w14:paraId="73C0CC95" w14:textId="77777777" w:rsidTr="003379DC">
        <w:trPr>
          <w:trHeight w:val="270"/>
          <w:jc w:val="center"/>
        </w:trPr>
        <w:tc>
          <w:tcPr>
            <w:tcW w:w="196" w:type="dxa"/>
            <w:tcBorders>
              <w:top w:val="nil"/>
              <w:left w:val="single" w:sz="8" w:space="0" w:color="auto"/>
              <w:bottom w:val="single" w:sz="8" w:space="0" w:color="auto"/>
              <w:right w:val="nil"/>
            </w:tcBorders>
            <w:shd w:val="clear" w:color="auto" w:fill="auto"/>
            <w:noWrap/>
            <w:vAlign w:val="bottom"/>
            <w:hideMark/>
          </w:tcPr>
          <w:p w14:paraId="3F6B4CDE"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93" w:type="dxa"/>
            <w:tcBorders>
              <w:top w:val="nil"/>
              <w:left w:val="nil"/>
              <w:bottom w:val="single" w:sz="8" w:space="0" w:color="auto"/>
              <w:right w:val="nil"/>
            </w:tcBorders>
            <w:shd w:val="clear" w:color="auto" w:fill="auto"/>
            <w:noWrap/>
            <w:vAlign w:val="bottom"/>
            <w:hideMark/>
          </w:tcPr>
          <w:p w14:paraId="1270B59F"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186" w:type="dxa"/>
            <w:tcBorders>
              <w:top w:val="nil"/>
              <w:left w:val="nil"/>
              <w:bottom w:val="single" w:sz="8" w:space="0" w:color="auto"/>
              <w:right w:val="nil"/>
            </w:tcBorders>
            <w:shd w:val="clear" w:color="auto" w:fill="auto"/>
            <w:noWrap/>
            <w:vAlign w:val="bottom"/>
            <w:hideMark/>
          </w:tcPr>
          <w:p w14:paraId="08F4477E"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36" w:type="dxa"/>
            <w:tcBorders>
              <w:top w:val="nil"/>
              <w:left w:val="nil"/>
              <w:bottom w:val="single" w:sz="8" w:space="0" w:color="auto"/>
              <w:right w:val="nil"/>
            </w:tcBorders>
            <w:shd w:val="clear" w:color="auto" w:fill="auto"/>
            <w:noWrap/>
            <w:vAlign w:val="bottom"/>
            <w:hideMark/>
          </w:tcPr>
          <w:p w14:paraId="1E675F21"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218" w:type="dxa"/>
            <w:tcBorders>
              <w:top w:val="nil"/>
              <w:left w:val="nil"/>
              <w:bottom w:val="single" w:sz="8" w:space="0" w:color="auto"/>
              <w:right w:val="nil"/>
            </w:tcBorders>
            <w:shd w:val="clear" w:color="auto" w:fill="auto"/>
            <w:noWrap/>
            <w:vAlign w:val="bottom"/>
            <w:hideMark/>
          </w:tcPr>
          <w:p w14:paraId="7EB92ADC"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549" w:type="dxa"/>
            <w:tcBorders>
              <w:top w:val="nil"/>
              <w:left w:val="nil"/>
              <w:bottom w:val="single" w:sz="8" w:space="0" w:color="auto"/>
              <w:right w:val="nil"/>
            </w:tcBorders>
            <w:shd w:val="clear" w:color="auto" w:fill="auto"/>
            <w:noWrap/>
            <w:vAlign w:val="bottom"/>
            <w:hideMark/>
          </w:tcPr>
          <w:p w14:paraId="20AE2AC4"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042" w:type="dxa"/>
            <w:tcBorders>
              <w:top w:val="nil"/>
              <w:left w:val="nil"/>
              <w:bottom w:val="single" w:sz="8" w:space="0" w:color="auto"/>
              <w:right w:val="nil"/>
            </w:tcBorders>
            <w:shd w:val="clear" w:color="auto" w:fill="auto"/>
            <w:noWrap/>
            <w:vAlign w:val="bottom"/>
            <w:hideMark/>
          </w:tcPr>
          <w:p w14:paraId="54AB69F5"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1043" w:type="dxa"/>
            <w:tcBorders>
              <w:top w:val="nil"/>
              <w:left w:val="nil"/>
              <w:bottom w:val="single" w:sz="8" w:space="0" w:color="auto"/>
              <w:right w:val="nil"/>
            </w:tcBorders>
            <w:shd w:val="clear" w:color="auto" w:fill="auto"/>
            <w:noWrap/>
            <w:vAlign w:val="bottom"/>
            <w:hideMark/>
          </w:tcPr>
          <w:p w14:paraId="4F0CC427" w14:textId="77777777" w:rsidR="00FD7239" w:rsidRPr="00E178C4" w:rsidRDefault="00FD7239" w:rsidP="00FD7239">
            <w:pPr>
              <w:overflowPunct/>
              <w:autoSpaceDE/>
              <w:autoSpaceDN/>
              <w:adjustRightInd/>
              <w:textAlignment w:val="auto"/>
              <w:rPr>
                <w:noProof w:val="0"/>
              </w:rPr>
            </w:pPr>
            <w:r w:rsidRPr="00E178C4">
              <w:rPr>
                <w:noProof w:val="0"/>
              </w:rPr>
              <w:t> </w:t>
            </w:r>
          </w:p>
        </w:tc>
        <w:tc>
          <w:tcPr>
            <w:tcW w:w="207" w:type="dxa"/>
            <w:tcBorders>
              <w:top w:val="nil"/>
              <w:left w:val="nil"/>
              <w:bottom w:val="single" w:sz="8" w:space="0" w:color="auto"/>
              <w:right w:val="single" w:sz="8" w:space="0" w:color="auto"/>
            </w:tcBorders>
            <w:shd w:val="clear" w:color="auto" w:fill="auto"/>
            <w:noWrap/>
            <w:vAlign w:val="bottom"/>
            <w:hideMark/>
          </w:tcPr>
          <w:p w14:paraId="37CDF871" w14:textId="77777777" w:rsidR="00FD7239" w:rsidRPr="00E178C4" w:rsidRDefault="00FD7239" w:rsidP="00FD7239">
            <w:pPr>
              <w:overflowPunct/>
              <w:autoSpaceDE/>
              <w:autoSpaceDN/>
              <w:adjustRightInd/>
              <w:textAlignment w:val="auto"/>
              <w:rPr>
                <w:noProof w:val="0"/>
              </w:rPr>
            </w:pPr>
            <w:r w:rsidRPr="00E178C4">
              <w:rPr>
                <w:noProof w:val="0"/>
              </w:rPr>
              <w:t> </w:t>
            </w:r>
          </w:p>
        </w:tc>
      </w:tr>
    </w:tbl>
    <w:p w14:paraId="46755F8C" w14:textId="77777777" w:rsidR="003379DC" w:rsidRPr="00E178C4" w:rsidRDefault="003379DC" w:rsidP="000125DC"/>
    <w:p w14:paraId="1FDF5B99" w14:textId="77777777" w:rsidR="007D6021" w:rsidRDefault="007D6021" w:rsidP="000125DC"/>
    <w:p w14:paraId="2BFC3D55" w14:textId="77777777" w:rsidR="00D90A8A" w:rsidRPr="00E178C4" w:rsidRDefault="00D90A8A" w:rsidP="000125DC"/>
    <w:p w14:paraId="56C9B8F9" w14:textId="77777777" w:rsidR="007D6021" w:rsidRPr="00E178C4" w:rsidRDefault="007D6021" w:rsidP="000125DC"/>
    <w:p w14:paraId="13CA11BC" w14:textId="77777777" w:rsidR="007D6021" w:rsidRPr="00E178C4" w:rsidRDefault="007D6021" w:rsidP="000125DC"/>
    <w:p w14:paraId="4A1714A4" w14:textId="77777777" w:rsidR="007D6021" w:rsidRPr="00E178C4" w:rsidRDefault="007D6021" w:rsidP="000125DC"/>
    <w:p w14:paraId="727FAC05" w14:textId="77777777" w:rsidR="007D6021" w:rsidRDefault="007D6021" w:rsidP="000125DC"/>
    <w:p w14:paraId="0B81C06A" w14:textId="77777777" w:rsidR="00FD7239" w:rsidRDefault="00FD7239" w:rsidP="000125DC"/>
    <w:p w14:paraId="6FBF557A" w14:textId="29163C43" w:rsidR="00384909" w:rsidRPr="0002113C" w:rsidRDefault="003376A1" w:rsidP="000125DC">
      <w:pPr>
        <w:rPr>
          <w:b/>
          <w:bCs/>
          <w:color w:val="FF0000"/>
          <w:sz w:val="22"/>
          <w:szCs w:val="22"/>
        </w:rPr>
      </w:pPr>
      <w:r w:rsidRPr="0002113C">
        <w:rPr>
          <w:b/>
          <w:bCs/>
          <w:color w:val="FF0000"/>
          <w:sz w:val="22"/>
          <w:szCs w:val="22"/>
        </w:rPr>
        <w:lastRenderedPageBreak/>
        <w:t xml:space="preserve">DOCUMENT 4 – Commande </w:t>
      </w:r>
    </w:p>
    <w:p w14:paraId="3C80626B" w14:textId="77777777" w:rsidR="003376A1" w:rsidRPr="00384909" w:rsidRDefault="003376A1" w:rsidP="000125DC">
      <w:pPr>
        <w:rPr>
          <w:sz w:val="24"/>
          <w:szCs w:val="24"/>
        </w:rPr>
      </w:pPr>
    </w:p>
    <w:p w14:paraId="69B0D16D" w14:textId="56FB17BA" w:rsidR="00384909" w:rsidRPr="003376A1" w:rsidRDefault="00384909" w:rsidP="003376A1">
      <w:pPr>
        <w:pBdr>
          <w:top w:val="single" w:sz="4" w:space="1" w:color="auto"/>
          <w:left w:val="single" w:sz="4" w:space="4" w:color="auto"/>
          <w:bottom w:val="single" w:sz="4" w:space="1" w:color="auto"/>
          <w:right w:val="single" w:sz="4" w:space="4" w:color="auto"/>
        </w:pBdr>
        <w:overflowPunct/>
        <w:autoSpaceDE/>
        <w:autoSpaceDN/>
        <w:adjustRightInd/>
        <w:textAlignment w:val="auto"/>
        <w:rPr>
          <w:noProof w:val="0"/>
          <w:sz w:val="22"/>
          <w:szCs w:val="22"/>
        </w:rPr>
      </w:pPr>
      <w:r w:rsidRPr="003376A1">
        <w:rPr>
          <w:sz w:val="22"/>
          <w:szCs w:val="22"/>
        </w:rPr>
        <w:t xml:space="preserve">De : </w:t>
      </w:r>
      <w:hyperlink r:id="rId13" w:history="1">
        <w:r w:rsidR="003376A1" w:rsidRPr="00D705B8">
          <w:rPr>
            <w:rStyle w:val="Lienhypertexte"/>
            <w:noProof w:val="0"/>
            <w:sz w:val="22"/>
            <w:szCs w:val="22"/>
          </w:rPr>
          <w:t>infocom@sepp-magnetique.fr</w:t>
        </w:r>
      </w:hyperlink>
      <w:r w:rsidR="003376A1">
        <w:rPr>
          <w:noProof w:val="0"/>
          <w:sz w:val="22"/>
          <w:szCs w:val="22"/>
        </w:rPr>
        <w:t xml:space="preserve"> </w:t>
      </w:r>
    </w:p>
    <w:p w14:paraId="0034F8F4" w14:textId="6342C1B7" w:rsidR="00384909" w:rsidRPr="003376A1" w:rsidRDefault="00221A93" w:rsidP="003376A1">
      <w:pPr>
        <w:pBdr>
          <w:top w:val="single" w:sz="4" w:space="1" w:color="auto"/>
          <w:left w:val="single" w:sz="4" w:space="4" w:color="auto"/>
          <w:bottom w:val="single" w:sz="4" w:space="1" w:color="auto"/>
          <w:right w:val="single" w:sz="4" w:space="4" w:color="auto"/>
        </w:pBdr>
        <w:rPr>
          <w:sz w:val="22"/>
          <w:szCs w:val="22"/>
        </w:rPr>
      </w:pPr>
      <w:r>
        <w:rPr>
          <w:sz w:val="22"/>
          <w:szCs w:val="22"/>
        </w:rPr>
        <mc:AlternateContent>
          <mc:Choice Requires="wps">
            <w:drawing>
              <wp:anchor distT="0" distB="0" distL="114300" distR="114300" simplePos="0" relativeHeight="251702272" behindDoc="0" locked="0" layoutInCell="1" allowOverlap="1" wp14:anchorId="130E6A84" wp14:editId="4F3216EE">
                <wp:simplePos x="0" y="0"/>
                <wp:positionH relativeFrom="column">
                  <wp:posOffset>3966845</wp:posOffset>
                </wp:positionH>
                <wp:positionV relativeFrom="paragraph">
                  <wp:posOffset>128905</wp:posOffset>
                </wp:positionV>
                <wp:extent cx="2000250" cy="295275"/>
                <wp:effectExtent l="0" t="0" r="19050" b="28575"/>
                <wp:wrapNone/>
                <wp:docPr id="1555952829" name="Zone de texte 2"/>
                <wp:cNvGraphicFramePr/>
                <a:graphic xmlns:a="http://schemas.openxmlformats.org/drawingml/2006/main">
                  <a:graphicData uri="http://schemas.microsoft.com/office/word/2010/wordprocessingShape">
                    <wps:wsp>
                      <wps:cNvSpPr txBox="1"/>
                      <wps:spPr>
                        <a:xfrm>
                          <a:off x="0" y="0"/>
                          <a:ext cx="2000250" cy="295275"/>
                        </a:xfrm>
                        <a:prstGeom prst="rect">
                          <a:avLst/>
                        </a:prstGeom>
                        <a:solidFill>
                          <a:schemeClr val="lt1"/>
                        </a:solidFill>
                        <a:ln w="6350">
                          <a:solidFill>
                            <a:prstClr val="black"/>
                          </a:solidFill>
                        </a:ln>
                      </wps:spPr>
                      <wps:txbx>
                        <w:txbxContent>
                          <w:p w14:paraId="64414FAA" w14:textId="3CAF3A81" w:rsidR="00221A93" w:rsidRDefault="00221A93">
                            <w:r>
                              <w:t>Commande adressée le 18/09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0E6A84" id="_x0000_t202" coordsize="21600,21600" o:spt="202" path="m,l,21600r21600,l21600,xe">
                <v:stroke joinstyle="miter"/>
                <v:path gradientshapeok="t" o:connecttype="rect"/>
              </v:shapetype>
              <v:shape id="Zone de texte 2" o:spid="_x0000_s1029" type="#_x0000_t202" style="position:absolute;margin-left:312.35pt;margin-top:10.15pt;width:157.5pt;height:23.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" fillcolor="white [3201]" strokeweight=".5pt">
                <v:textbox>
                  <w:txbxContent>
                    <w:p w14:paraId="64414FAA" w14:textId="3CAF3A81" w:rsidR="00221A93" w:rsidRDefault="00221A93">
                      <w:r>
                        <w:t>Commande adressée le 18/09</w:t>
                      </w:r>
                    </w:p>
                  </w:txbxContent>
                </v:textbox>
              </v:shape>
            </w:pict>
          </mc:Fallback>
        </mc:AlternateContent>
      </w:r>
      <w:r w:rsidR="00384909" w:rsidRPr="003376A1">
        <w:rPr>
          <w:sz w:val="22"/>
          <w:szCs w:val="22"/>
        </w:rPr>
        <w:t xml:space="preserve">A : </w:t>
      </w:r>
      <w:hyperlink r:id="rId14" w:history="1">
        <w:r w:rsidR="00384909" w:rsidRPr="003376A1">
          <w:rPr>
            <w:rStyle w:val="Lienhypertexte"/>
            <w:sz w:val="22"/>
            <w:szCs w:val="22"/>
          </w:rPr>
          <w:t>rajapro40@raja.com</w:t>
        </w:r>
      </w:hyperlink>
      <w:r w:rsidR="00384909" w:rsidRPr="003376A1">
        <w:rPr>
          <w:sz w:val="22"/>
          <w:szCs w:val="22"/>
        </w:rPr>
        <w:t xml:space="preserve"> </w:t>
      </w:r>
    </w:p>
    <w:p w14:paraId="4C080BE8" w14:textId="180B3157"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 xml:space="preserve">Objet : commande Numéro client : </w:t>
      </w:r>
      <w:r w:rsidRPr="003376A1">
        <w:rPr>
          <w:noProof w:val="0"/>
          <w:sz w:val="22"/>
          <w:szCs w:val="22"/>
        </w:rPr>
        <w:t xml:space="preserve">65231000 </w:t>
      </w:r>
    </w:p>
    <w:p w14:paraId="7FD0276A" w14:textId="77777777"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p>
    <w:p w14:paraId="5C2FCA86" w14:textId="72BFD0EE"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Bonjour,</w:t>
      </w:r>
    </w:p>
    <w:p w14:paraId="1B5130E3" w14:textId="77777777"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p>
    <w:p w14:paraId="20C69497" w14:textId="4A4DE2CF"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Nous vous prions de bien vouloir enregistrer la commande suivante :</w:t>
      </w:r>
    </w:p>
    <w:p w14:paraId="71BFAA50" w14:textId="77777777"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p>
    <w:p w14:paraId="4ACC32A9" w14:textId="5B1DD36A"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 xml:space="preserve">4458901 – Raja Box Cartons Empilables 40*40 – </w:t>
      </w:r>
      <w:r w:rsidR="003376A1" w:rsidRPr="003376A1">
        <w:rPr>
          <w:sz w:val="22"/>
          <w:szCs w:val="22"/>
        </w:rPr>
        <w:t>1 palette – 200 pièces</w:t>
      </w:r>
    </w:p>
    <w:p w14:paraId="6809B6EB" w14:textId="18B6308B"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449</w:t>
      </w:r>
      <w:r w:rsidR="003376A1" w:rsidRPr="003376A1">
        <w:rPr>
          <w:sz w:val="22"/>
          <w:szCs w:val="22"/>
        </w:rPr>
        <w:t>2603</w:t>
      </w:r>
      <w:r w:rsidRPr="003376A1">
        <w:rPr>
          <w:sz w:val="22"/>
          <w:szCs w:val="22"/>
        </w:rPr>
        <w:t xml:space="preserve"> – Bandes de sécurité – 5</w:t>
      </w:r>
      <w:r w:rsidR="003376A1" w:rsidRPr="003376A1">
        <w:rPr>
          <w:sz w:val="22"/>
          <w:szCs w:val="22"/>
        </w:rPr>
        <w:t xml:space="preserve"> unités</w:t>
      </w:r>
    </w:p>
    <w:p w14:paraId="1484997C" w14:textId="5C8E5C38"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 xml:space="preserve">4482003 – Raja Box Cartons empilables 30*30 – </w:t>
      </w:r>
      <w:r w:rsidR="003376A1" w:rsidRPr="003376A1">
        <w:rPr>
          <w:sz w:val="22"/>
          <w:szCs w:val="22"/>
        </w:rPr>
        <w:t>1 palette – 250 pièces</w:t>
      </w:r>
    </w:p>
    <w:p w14:paraId="5B81686B" w14:textId="2CF15244" w:rsidR="00384909" w:rsidRPr="003376A1" w:rsidRDefault="003376A1"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4495603</w:t>
      </w:r>
      <w:r w:rsidR="00384909" w:rsidRPr="003376A1">
        <w:rPr>
          <w:sz w:val="22"/>
          <w:szCs w:val="22"/>
        </w:rPr>
        <w:t xml:space="preserve"> – Raja box cartons plats sécurisés </w:t>
      </w:r>
      <w:r w:rsidRPr="003376A1">
        <w:rPr>
          <w:sz w:val="22"/>
          <w:szCs w:val="22"/>
        </w:rPr>
        <w:t>– 1 palette- 200 pièces</w:t>
      </w:r>
    </w:p>
    <w:p w14:paraId="27E49E38" w14:textId="77777777"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p>
    <w:p w14:paraId="7A892E51" w14:textId="46736E30" w:rsidR="007D6021" w:rsidRPr="003376A1" w:rsidRDefault="00384909"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Livraison dans nos locaux avant 11 heures.</w:t>
      </w:r>
    </w:p>
    <w:p w14:paraId="537292EB" w14:textId="77777777" w:rsidR="00384909" w:rsidRPr="003376A1" w:rsidRDefault="00384909" w:rsidP="003376A1">
      <w:pPr>
        <w:pBdr>
          <w:top w:val="single" w:sz="4" w:space="1" w:color="auto"/>
          <w:left w:val="single" w:sz="4" w:space="4" w:color="auto"/>
          <w:bottom w:val="single" w:sz="4" w:space="1" w:color="auto"/>
          <w:right w:val="single" w:sz="4" w:space="4" w:color="auto"/>
        </w:pBdr>
        <w:rPr>
          <w:sz w:val="22"/>
          <w:szCs w:val="22"/>
        </w:rPr>
      </w:pPr>
    </w:p>
    <w:p w14:paraId="25E13A07" w14:textId="64C6B678" w:rsidR="00384909" w:rsidRPr="003376A1" w:rsidRDefault="003376A1"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Paiement à réception de facture.</w:t>
      </w:r>
    </w:p>
    <w:p w14:paraId="2AB5D3F1" w14:textId="19DD21BC" w:rsidR="003376A1" w:rsidRPr="003376A1" w:rsidRDefault="003376A1" w:rsidP="003376A1">
      <w:pPr>
        <w:pBdr>
          <w:top w:val="single" w:sz="4" w:space="1" w:color="auto"/>
          <w:left w:val="single" w:sz="4" w:space="4" w:color="auto"/>
          <w:bottom w:val="single" w:sz="4" w:space="1" w:color="auto"/>
          <w:right w:val="single" w:sz="4" w:space="4" w:color="auto"/>
        </w:pBdr>
        <w:rPr>
          <w:sz w:val="22"/>
          <w:szCs w:val="22"/>
        </w:rPr>
      </w:pPr>
      <w:r w:rsidRPr="00E178C4">
        <w:rPr>
          <w:sz w:val="28"/>
          <w:szCs w:val="28"/>
        </w:rPr>
        <w:drawing>
          <wp:anchor distT="0" distB="0" distL="114300" distR="114300" simplePos="0" relativeHeight="251684864" behindDoc="0" locked="0" layoutInCell="1" allowOverlap="1" wp14:anchorId="64CB2826" wp14:editId="672E5A85">
            <wp:simplePos x="0" y="0"/>
            <wp:positionH relativeFrom="column">
              <wp:posOffset>4626591</wp:posOffset>
            </wp:positionH>
            <wp:positionV relativeFrom="paragraph">
              <wp:posOffset>16605</wp:posOffset>
            </wp:positionV>
            <wp:extent cx="879351" cy="600890"/>
            <wp:effectExtent l="0" t="0" r="0" b="8890"/>
            <wp:wrapNone/>
            <wp:docPr id="1908920523" name="Image 1908920523"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55138" name="Image 1" descr="Une image contenant logo, Police, Graphique, symbo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879351" cy="600890"/>
                    </a:xfrm>
                    <a:prstGeom prst="rect">
                      <a:avLst/>
                    </a:prstGeom>
                  </pic:spPr>
                </pic:pic>
              </a:graphicData>
            </a:graphic>
            <wp14:sizeRelH relativeFrom="page">
              <wp14:pctWidth>0</wp14:pctWidth>
            </wp14:sizeRelH>
            <wp14:sizeRelV relativeFrom="page">
              <wp14:pctHeight>0</wp14:pctHeight>
            </wp14:sizeRelV>
          </wp:anchor>
        </w:drawing>
      </w:r>
    </w:p>
    <w:p w14:paraId="707E5200" w14:textId="6B39A8D8" w:rsidR="003376A1" w:rsidRPr="003376A1" w:rsidRDefault="003376A1"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Cordialement,</w:t>
      </w:r>
    </w:p>
    <w:p w14:paraId="7A3856EE" w14:textId="541E8F6A" w:rsidR="003376A1" w:rsidRPr="003376A1" w:rsidRDefault="003376A1" w:rsidP="003376A1">
      <w:pPr>
        <w:pBdr>
          <w:top w:val="single" w:sz="4" w:space="1" w:color="auto"/>
          <w:left w:val="single" w:sz="4" w:space="4" w:color="auto"/>
          <w:bottom w:val="single" w:sz="4" w:space="1" w:color="auto"/>
          <w:right w:val="single" w:sz="4" w:space="4" w:color="auto"/>
        </w:pBdr>
        <w:rPr>
          <w:sz w:val="22"/>
          <w:szCs w:val="22"/>
        </w:rPr>
      </w:pPr>
    </w:p>
    <w:p w14:paraId="69AA7774" w14:textId="4509B965" w:rsidR="003376A1" w:rsidRPr="003376A1" w:rsidRDefault="003376A1"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Maxime REDON</w:t>
      </w:r>
    </w:p>
    <w:p w14:paraId="0A22445B" w14:textId="33857956" w:rsidR="003376A1" w:rsidRPr="003376A1" w:rsidRDefault="003376A1" w:rsidP="003376A1">
      <w:pPr>
        <w:pBdr>
          <w:top w:val="single" w:sz="4" w:space="1" w:color="auto"/>
          <w:left w:val="single" w:sz="4" w:space="4" w:color="auto"/>
          <w:bottom w:val="single" w:sz="4" w:space="1" w:color="auto"/>
          <w:right w:val="single" w:sz="4" w:space="4" w:color="auto"/>
        </w:pBdr>
        <w:rPr>
          <w:sz w:val="22"/>
          <w:szCs w:val="22"/>
        </w:rPr>
      </w:pPr>
      <w:r w:rsidRPr="003376A1">
        <w:rPr>
          <w:sz w:val="22"/>
          <w:szCs w:val="22"/>
        </w:rPr>
        <w:t>Service commercial SEPP JEUX</w:t>
      </w:r>
    </w:p>
    <w:p w14:paraId="7BC2DB6C" w14:textId="6FAB531C" w:rsidR="007D6021" w:rsidRPr="003376A1" w:rsidRDefault="007D6021" w:rsidP="000125DC">
      <w:pPr>
        <w:rPr>
          <w:sz w:val="22"/>
          <w:szCs w:val="22"/>
        </w:rPr>
      </w:pPr>
    </w:p>
    <w:p w14:paraId="1FA1959B" w14:textId="77777777" w:rsidR="00384909" w:rsidRPr="003376A1" w:rsidRDefault="00384909" w:rsidP="000125DC">
      <w:pPr>
        <w:rPr>
          <w:sz w:val="22"/>
          <w:szCs w:val="22"/>
        </w:rPr>
      </w:pPr>
    </w:p>
    <w:p w14:paraId="585D44B7" w14:textId="3298A1AE" w:rsidR="00384909" w:rsidRPr="004630D0" w:rsidRDefault="004630D0" w:rsidP="000125DC">
      <w:pPr>
        <w:rPr>
          <w:b/>
          <w:bCs/>
          <w:color w:val="FF0000"/>
          <w:sz w:val="22"/>
          <w:szCs w:val="22"/>
        </w:rPr>
      </w:pPr>
      <w:r w:rsidRPr="004630D0">
        <w:rPr>
          <w:b/>
          <w:bCs/>
          <w:color w:val="FF0000"/>
          <w:sz w:val="22"/>
          <w:szCs w:val="22"/>
        </w:rPr>
        <w:t>ANNEXE 1 – Mail à rédiger fournisseur RAJA</w:t>
      </w:r>
    </w:p>
    <w:p w14:paraId="6C78A2DB" w14:textId="77777777" w:rsidR="00384909" w:rsidRDefault="00384909" w:rsidP="000125DC"/>
    <w:p w14:paraId="643DD0CA" w14:textId="4A14EF4C" w:rsidR="004630D0" w:rsidRDefault="004630D0" w:rsidP="004630D0">
      <w:pPr>
        <w:pBdr>
          <w:top w:val="single" w:sz="4" w:space="1" w:color="auto"/>
          <w:left w:val="single" w:sz="4" w:space="4" w:color="auto"/>
          <w:bottom w:val="single" w:sz="4" w:space="1" w:color="auto"/>
          <w:right w:val="single" w:sz="4" w:space="4" w:color="auto"/>
        </w:pBdr>
        <w:overflowPunct/>
        <w:autoSpaceDE/>
        <w:autoSpaceDN/>
        <w:adjustRightInd/>
        <w:textAlignment w:val="auto"/>
        <w:rPr>
          <w:noProof w:val="0"/>
          <w:sz w:val="22"/>
          <w:szCs w:val="22"/>
        </w:rPr>
      </w:pPr>
      <w:r w:rsidRPr="003376A1">
        <w:rPr>
          <w:sz w:val="22"/>
          <w:szCs w:val="22"/>
        </w:rPr>
        <w:t xml:space="preserve">De : </w:t>
      </w:r>
    </w:p>
    <w:p w14:paraId="74088987" w14:textId="77777777" w:rsidR="004630D0" w:rsidRPr="003376A1" w:rsidRDefault="004630D0" w:rsidP="004630D0">
      <w:pPr>
        <w:pBdr>
          <w:top w:val="single" w:sz="4" w:space="1" w:color="auto"/>
          <w:left w:val="single" w:sz="4" w:space="4" w:color="auto"/>
          <w:bottom w:val="single" w:sz="4" w:space="1" w:color="auto"/>
          <w:right w:val="single" w:sz="4" w:space="4" w:color="auto"/>
        </w:pBdr>
        <w:overflowPunct/>
        <w:autoSpaceDE/>
        <w:autoSpaceDN/>
        <w:adjustRightInd/>
        <w:textAlignment w:val="auto"/>
        <w:rPr>
          <w:noProof w:val="0"/>
          <w:sz w:val="22"/>
          <w:szCs w:val="22"/>
        </w:rPr>
      </w:pPr>
    </w:p>
    <w:p w14:paraId="327FBB5D" w14:textId="16BC1F99" w:rsidR="004630D0" w:rsidRDefault="00C2182D" w:rsidP="004630D0">
      <w:pPr>
        <w:pBdr>
          <w:top w:val="single" w:sz="4" w:space="1" w:color="auto"/>
          <w:left w:val="single" w:sz="4" w:space="4" w:color="auto"/>
          <w:bottom w:val="single" w:sz="4" w:space="1" w:color="auto"/>
          <w:right w:val="single" w:sz="4" w:space="4" w:color="auto"/>
        </w:pBdr>
        <w:rPr>
          <w:sz w:val="22"/>
          <w:szCs w:val="22"/>
        </w:rPr>
      </w:pPr>
      <w:r>
        <w:rPr>
          <w:sz w:val="22"/>
          <w:szCs w:val="22"/>
        </w:rPr>
        <w:t>À</w:t>
      </w:r>
      <w:r w:rsidR="004630D0" w:rsidRPr="003376A1">
        <w:rPr>
          <w:sz w:val="22"/>
          <w:szCs w:val="22"/>
        </w:rPr>
        <w:t xml:space="preserve"> : </w:t>
      </w:r>
    </w:p>
    <w:p w14:paraId="51E9696B" w14:textId="77777777" w:rsidR="004630D0" w:rsidRPr="003376A1" w:rsidRDefault="004630D0" w:rsidP="004630D0">
      <w:pPr>
        <w:pBdr>
          <w:top w:val="single" w:sz="4" w:space="1" w:color="auto"/>
          <w:left w:val="single" w:sz="4" w:space="4" w:color="auto"/>
          <w:bottom w:val="single" w:sz="4" w:space="1" w:color="auto"/>
          <w:right w:val="single" w:sz="4" w:space="4" w:color="auto"/>
        </w:pBdr>
        <w:rPr>
          <w:sz w:val="22"/>
          <w:szCs w:val="22"/>
        </w:rPr>
      </w:pPr>
    </w:p>
    <w:p w14:paraId="69439A6D" w14:textId="2305207D" w:rsidR="004630D0" w:rsidRDefault="004630D0" w:rsidP="004630D0">
      <w:pPr>
        <w:pBdr>
          <w:top w:val="single" w:sz="4" w:space="1" w:color="auto"/>
          <w:left w:val="single" w:sz="4" w:space="4" w:color="auto"/>
          <w:bottom w:val="single" w:sz="4" w:space="1" w:color="auto"/>
          <w:right w:val="single" w:sz="4" w:space="4" w:color="auto"/>
        </w:pBdr>
        <w:rPr>
          <w:sz w:val="22"/>
          <w:szCs w:val="22"/>
        </w:rPr>
      </w:pPr>
      <w:r w:rsidRPr="003376A1">
        <w:rPr>
          <w:sz w:val="22"/>
          <w:szCs w:val="22"/>
        </w:rPr>
        <w:t xml:space="preserve">Objet : </w:t>
      </w:r>
    </w:p>
    <w:p w14:paraId="56C2B971"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4BA9E8A9"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13822E46"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23D6B939"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4A95FEF6"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2BAFAAE5"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4A04D700"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6EC402BA"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31FC3B07"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791976F6"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4F2C5625"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3DF49198"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206D0FFE"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2FDE79D2"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2848A675"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13DDC1F0"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0A28E844" w14:textId="77777777" w:rsidR="0031778F" w:rsidRPr="003376A1" w:rsidRDefault="0031778F" w:rsidP="004630D0">
      <w:pPr>
        <w:pBdr>
          <w:top w:val="single" w:sz="4" w:space="1" w:color="auto"/>
          <w:left w:val="single" w:sz="4" w:space="4" w:color="auto"/>
          <w:bottom w:val="single" w:sz="4" w:space="1" w:color="auto"/>
          <w:right w:val="single" w:sz="4" w:space="4" w:color="auto"/>
        </w:pBdr>
        <w:rPr>
          <w:sz w:val="22"/>
          <w:szCs w:val="22"/>
        </w:rPr>
      </w:pPr>
    </w:p>
    <w:p w14:paraId="618837EA" w14:textId="77777777" w:rsidR="004630D0" w:rsidRDefault="004630D0" w:rsidP="004630D0">
      <w:pPr>
        <w:pBdr>
          <w:top w:val="single" w:sz="4" w:space="1" w:color="auto"/>
          <w:left w:val="single" w:sz="4" w:space="4" w:color="auto"/>
          <w:bottom w:val="single" w:sz="4" w:space="1" w:color="auto"/>
          <w:right w:val="single" w:sz="4" w:space="4" w:color="auto"/>
        </w:pBdr>
        <w:rPr>
          <w:sz w:val="22"/>
          <w:szCs w:val="22"/>
        </w:rPr>
      </w:pPr>
    </w:p>
    <w:p w14:paraId="1DD0B051"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6F500BBE"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4F45D22B"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46F917B6"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34EA2651"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6AA4D822"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368F303E" w14:textId="77777777" w:rsidR="0031778F" w:rsidRDefault="0031778F" w:rsidP="004630D0">
      <w:pPr>
        <w:pBdr>
          <w:top w:val="single" w:sz="4" w:space="1" w:color="auto"/>
          <w:left w:val="single" w:sz="4" w:space="4" w:color="auto"/>
          <w:bottom w:val="single" w:sz="4" w:space="1" w:color="auto"/>
          <w:right w:val="single" w:sz="4" w:space="4" w:color="auto"/>
        </w:pBdr>
        <w:rPr>
          <w:sz w:val="22"/>
          <w:szCs w:val="22"/>
        </w:rPr>
      </w:pPr>
    </w:p>
    <w:p w14:paraId="1B38EA5B" w14:textId="77777777" w:rsidR="003376A1" w:rsidRDefault="003376A1" w:rsidP="000125DC">
      <w:pPr>
        <w:rPr>
          <w:b/>
          <w:bCs/>
          <w:color w:val="FF0000"/>
          <w:sz w:val="22"/>
          <w:szCs w:val="22"/>
        </w:rPr>
      </w:pPr>
    </w:p>
    <w:p w14:paraId="4B978727" w14:textId="0E34C22C" w:rsidR="00F073FC" w:rsidRPr="0002113C" w:rsidRDefault="00750C19" w:rsidP="000125DC">
      <w:pPr>
        <w:rPr>
          <w:b/>
          <w:bCs/>
          <w:color w:val="FF0000"/>
          <w:sz w:val="22"/>
          <w:szCs w:val="22"/>
        </w:rPr>
      </w:pPr>
      <w:r w:rsidRPr="0002113C">
        <w:rPr>
          <w:b/>
          <w:bCs/>
          <w:color w:val="FF0000"/>
          <w:sz w:val="22"/>
          <w:szCs w:val="22"/>
        </w:rPr>
        <w:lastRenderedPageBreak/>
        <w:t xml:space="preserve">DOCUMENT 5 – LETTRE DE VOITURE </w:t>
      </w:r>
    </w:p>
    <w:p w14:paraId="2E930D4F" w14:textId="60AA435B" w:rsidR="00F073FC" w:rsidRPr="00E178C4" w:rsidRDefault="00750C19" w:rsidP="000125DC">
      <w:r w:rsidRPr="00750C19">
        <w:drawing>
          <wp:anchor distT="0" distB="0" distL="114300" distR="114300" simplePos="0" relativeHeight="251692032" behindDoc="0" locked="0" layoutInCell="1" allowOverlap="1" wp14:anchorId="504B2508" wp14:editId="1B98AF99">
            <wp:simplePos x="0" y="0"/>
            <wp:positionH relativeFrom="column">
              <wp:posOffset>-3175</wp:posOffset>
            </wp:positionH>
            <wp:positionV relativeFrom="paragraph">
              <wp:posOffset>149788</wp:posOffset>
            </wp:positionV>
            <wp:extent cx="5596890" cy="9431655"/>
            <wp:effectExtent l="0" t="0" r="3810" b="0"/>
            <wp:wrapNone/>
            <wp:docPr id="46398493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6890" cy="943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268F0" w14:textId="77777777" w:rsidR="00F073FC" w:rsidRPr="00E178C4" w:rsidRDefault="00F073FC" w:rsidP="000125DC"/>
    <w:p w14:paraId="7230A5D6" w14:textId="77777777" w:rsidR="00F073FC" w:rsidRPr="00E178C4" w:rsidRDefault="00F073FC" w:rsidP="000125DC"/>
    <w:p w14:paraId="4F56FD19" w14:textId="77777777" w:rsidR="00F073FC" w:rsidRPr="00E178C4" w:rsidRDefault="00F073FC" w:rsidP="000125DC"/>
    <w:p w14:paraId="573899BF" w14:textId="77777777" w:rsidR="00F073FC" w:rsidRPr="00E178C4" w:rsidRDefault="00F073FC" w:rsidP="000125DC"/>
    <w:p w14:paraId="316F2348" w14:textId="77777777" w:rsidR="00F073FC" w:rsidRPr="00E178C4" w:rsidRDefault="00F073FC" w:rsidP="000125DC"/>
    <w:p w14:paraId="0FA95468" w14:textId="77777777" w:rsidR="00F073FC" w:rsidRPr="00E178C4" w:rsidRDefault="00F073FC" w:rsidP="000125DC"/>
    <w:p w14:paraId="6E17C5B0" w14:textId="77777777" w:rsidR="00F073FC" w:rsidRPr="00E178C4" w:rsidRDefault="00F073FC" w:rsidP="000125DC"/>
    <w:p w14:paraId="2107DBB6" w14:textId="77777777" w:rsidR="00F073FC" w:rsidRPr="00E178C4" w:rsidRDefault="00F073FC" w:rsidP="000125DC"/>
    <w:p w14:paraId="4584A8D0" w14:textId="77777777" w:rsidR="00F073FC" w:rsidRPr="00E178C4" w:rsidRDefault="00F073FC" w:rsidP="000125DC"/>
    <w:p w14:paraId="0D4D0949" w14:textId="77777777" w:rsidR="00F073FC" w:rsidRPr="00E178C4" w:rsidRDefault="00F073FC" w:rsidP="000125DC"/>
    <w:p w14:paraId="5F69E133" w14:textId="77777777" w:rsidR="00F073FC" w:rsidRPr="00E178C4" w:rsidRDefault="00F073FC" w:rsidP="000125DC"/>
    <w:p w14:paraId="7BF15DC1" w14:textId="77777777" w:rsidR="00F073FC" w:rsidRPr="00E178C4" w:rsidRDefault="00F073FC" w:rsidP="000125DC"/>
    <w:p w14:paraId="75A6BB75" w14:textId="77777777" w:rsidR="00F073FC" w:rsidRPr="00E178C4" w:rsidRDefault="00F073FC" w:rsidP="000125DC"/>
    <w:p w14:paraId="18726B92" w14:textId="77777777" w:rsidR="00F073FC" w:rsidRPr="00E178C4" w:rsidRDefault="00F073FC" w:rsidP="000125DC"/>
    <w:p w14:paraId="78958173" w14:textId="77777777" w:rsidR="00F073FC" w:rsidRPr="00E178C4" w:rsidRDefault="00F073FC" w:rsidP="000125DC"/>
    <w:p w14:paraId="1A940893" w14:textId="77777777" w:rsidR="00F073FC" w:rsidRPr="00E178C4" w:rsidRDefault="00F073FC" w:rsidP="000125DC"/>
    <w:p w14:paraId="3C19A32E" w14:textId="77777777" w:rsidR="00F073FC" w:rsidRPr="00E178C4" w:rsidRDefault="00F073FC" w:rsidP="000125DC"/>
    <w:p w14:paraId="3E95E2E5" w14:textId="77777777" w:rsidR="00F073FC" w:rsidRPr="00E178C4" w:rsidRDefault="00F073FC" w:rsidP="000125DC"/>
    <w:p w14:paraId="172E3419" w14:textId="77777777" w:rsidR="00F073FC" w:rsidRPr="00E178C4" w:rsidRDefault="00F073FC" w:rsidP="000125DC"/>
    <w:p w14:paraId="629172CE" w14:textId="77777777" w:rsidR="00F073FC" w:rsidRPr="00E178C4" w:rsidRDefault="00F073FC" w:rsidP="000125DC"/>
    <w:p w14:paraId="00EE2CDF" w14:textId="77777777" w:rsidR="00F073FC" w:rsidRPr="00E178C4" w:rsidRDefault="00F073FC" w:rsidP="000125DC"/>
    <w:p w14:paraId="4C3C06EE" w14:textId="77777777" w:rsidR="00F073FC" w:rsidRPr="00E178C4" w:rsidRDefault="00F073FC" w:rsidP="000125DC"/>
    <w:p w14:paraId="35E2C0D7" w14:textId="77777777" w:rsidR="00F073FC" w:rsidRPr="00E178C4" w:rsidRDefault="00F073FC" w:rsidP="000125DC"/>
    <w:p w14:paraId="570CB805" w14:textId="77777777" w:rsidR="00F073FC" w:rsidRPr="00E178C4" w:rsidRDefault="00F073FC" w:rsidP="000125DC"/>
    <w:p w14:paraId="1DFC6F56" w14:textId="77777777" w:rsidR="00F073FC" w:rsidRPr="00E178C4" w:rsidRDefault="00F073FC" w:rsidP="000125DC"/>
    <w:p w14:paraId="7847EFB6" w14:textId="77777777" w:rsidR="00F073FC" w:rsidRPr="00E178C4" w:rsidRDefault="00F073FC" w:rsidP="000125DC"/>
    <w:p w14:paraId="7AC3FF2B" w14:textId="77777777" w:rsidR="00F073FC" w:rsidRPr="00E178C4" w:rsidRDefault="00F073FC" w:rsidP="000125DC"/>
    <w:p w14:paraId="4C20FDBF" w14:textId="77777777" w:rsidR="00F073FC" w:rsidRPr="00E178C4" w:rsidRDefault="00F073FC" w:rsidP="000125DC"/>
    <w:p w14:paraId="28B35C3C" w14:textId="77777777" w:rsidR="00F073FC" w:rsidRPr="00E178C4" w:rsidRDefault="00F073FC" w:rsidP="000125DC"/>
    <w:p w14:paraId="03E62718" w14:textId="77777777" w:rsidR="00F073FC" w:rsidRPr="00E178C4" w:rsidRDefault="00F073FC" w:rsidP="000125DC"/>
    <w:p w14:paraId="2F766729" w14:textId="77777777" w:rsidR="00F073FC" w:rsidRPr="00E178C4" w:rsidRDefault="00F073FC" w:rsidP="000125DC"/>
    <w:p w14:paraId="6C606682" w14:textId="1F591E88" w:rsidR="00F073FC" w:rsidRPr="00E178C4" w:rsidRDefault="00F073FC" w:rsidP="000125DC"/>
    <w:p w14:paraId="49498888" w14:textId="77777777" w:rsidR="00F073FC" w:rsidRPr="00E178C4" w:rsidRDefault="00F073FC" w:rsidP="000125DC"/>
    <w:p w14:paraId="25079443" w14:textId="77777777" w:rsidR="00F073FC" w:rsidRPr="00E178C4" w:rsidRDefault="00F073FC" w:rsidP="000125DC"/>
    <w:p w14:paraId="2ECF936D" w14:textId="459BDA05" w:rsidR="00F073FC" w:rsidRPr="00E178C4" w:rsidRDefault="00F073FC" w:rsidP="000125DC"/>
    <w:p w14:paraId="6C578234" w14:textId="77777777" w:rsidR="00F073FC" w:rsidRDefault="00F073FC" w:rsidP="000125DC"/>
    <w:p w14:paraId="1E31D05E" w14:textId="77777777" w:rsidR="00781BDD" w:rsidRDefault="00781BDD" w:rsidP="000125DC"/>
    <w:p w14:paraId="19EC1A98" w14:textId="77777777" w:rsidR="00781BDD" w:rsidRDefault="00781BDD" w:rsidP="000125DC"/>
    <w:p w14:paraId="49C7C533" w14:textId="77777777" w:rsidR="00781BDD" w:rsidRDefault="00781BDD" w:rsidP="000125DC"/>
    <w:p w14:paraId="619C9A0B" w14:textId="77777777" w:rsidR="00781BDD" w:rsidRDefault="00781BDD" w:rsidP="000125DC"/>
    <w:p w14:paraId="3FEBD9A7" w14:textId="77777777" w:rsidR="00781BDD" w:rsidRDefault="00781BDD" w:rsidP="000125DC"/>
    <w:p w14:paraId="4DFDC877" w14:textId="77777777" w:rsidR="00781BDD" w:rsidRDefault="00781BDD" w:rsidP="000125DC"/>
    <w:p w14:paraId="56D67FA8" w14:textId="77777777" w:rsidR="00781BDD" w:rsidRDefault="00781BDD" w:rsidP="000125DC"/>
    <w:p w14:paraId="66C7706D" w14:textId="77777777" w:rsidR="00781BDD" w:rsidRDefault="00781BDD" w:rsidP="000125DC"/>
    <w:p w14:paraId="4B518DD7" w14:textId="77777777" w:rsidR="00781BDD" w:rsidRDefault="00781BDD" w:rsidP="000125DC"/>
    <w:p w14:paraId="36C6B11F" w14:textId="77777777" w:rsidR="00781BDD" w:rsidRDefault="00781BDD" w:rsidP="000125DC"/>
    <w:p w14:paraId="48C06C77" w14:textId="77777777" w:rsidR="00781BDD" w:rsidRDefault="00781BDD" w:rsidP="000125DC"/>
    <w:p w14:paraId="4644E01B" w14:textId="77777777" w:rsidR="00781BDD" w:rsidRDefault="00781BDD" w:rsidP="000125DC"/>
    <w:p w14:paraId="1A1667D2" w14:textId="77777777" w:rsidR="00781BDD" w:rsidRDefault="00781BDD" w:rsidP="000125DC"/>
    <w:p w14:paraId="69B2126C" w14:textId="77777777" w:rsidR="00781BDD" w:rsidRDefault="00781BDD" w:rsidP="000125DC"/>
    <w:p w14:paraId="28173A0A" w14:textId="77777777" w:rsidR="00781BDD" w:rsidRDefault="00781BDD" w:rsidP="000125DC"/>
    <w:p w14:paraId="735DF7DF" w14:textId="77777777" w:rsidR="00781BDD" w:rsidRDefault="00781BDD" w:rsidP="000125DC"/>
    <w:p w14:paraId="1B88A2A5" w14:textId="77777777" w:rsidR="00781BDD" w:rsidRDefault="00781BDD" w:rsidP="000125DC"/>
    <w:p w14:paraId="633A54BB" w14:textId="77777777" w:rsidR="00781BDD" w:rsidRDefault="00781BDD" w:rsidP="000125DC"/>
    <w:p w14:paraId="2F0FF30D" w14:textId="77777777" w:rsidR="00781BDD" w:rsidRDefault="00781BDD" w:rsidP="000125DC"/>
    <w:p w14:paraId="26FCA0E7" w14:textId="77777777" w:rsidR="00781BDD" w:rsidRDefault="00781BDD" w:rsidP="000125DC"/>
    <w:p w14:paraId="02D9DE31" w14:textId="77777777" w:rsidR="00781BDD" w:rsidRDefault="00781BDD" w:rsidP="000125DC"/>
    <w:p w14:paraId="21A391BB" w14:textId="77777777" w:rsidR="00781BDD" w:rsidRDefault="00781BDD" w:rsidP="000125DC"/>
    <w:p w14:paraId="605E8A3A" w14:textId="77777777" w:rsidR="00781BDD" w:rsidRPr="00E178C4" w:rsidRDefault="00781BDD" w:rsidP="000125DC"/>
    <w:p w14:paraId="742AFB46" w14:textId="77777777" w:rsidR="00F073FC" w:rsidRPr="00E178C4" w:rsidRDefault="00F073FC" w:rsidP="000125DC"/>
    <w:p w14:paraId="2FF6AC55" w14:textId="77777777" w:rsidR="00F073FC" w:rsidRPr="00E178C4" w:rsidRDefault="00F073FC" w:rsidP="000125DC"/>
    <w:p w14:paraId="253E151E" w14:textId="1A43DBD6" w:rsidR="00711E91" w:rsidRPr="00E178C4" w:rsidRDefault="00711E91" w:rsidP="000125DC"/>
    <w:p w14:paraId="186FDA35" w14:textId="0BEED425" w:rsidR="00750C19" w:rsidRPr="002341FC" w:rsidRDefault="004630D0" w:rsidP="00750C19">
      <w:pPr>
        <w:overflowPunct/>
        <w:autoSpaceDE/>
        <w:autoSpaceDN/>
        <w:adjustRightInd/>
        <w:textAlignment w:val="auto"/>
        <w:rPr>
          <w:noProof w:val="0"/>
          <w:sz w:val="22"/>
          <w:szCs w:val="22"/>
        </w:rPr>
      </w:pPr>
      <w:r w:rsidRPr="002341FC">
        <w:rPr>
          <w:sz w:val="22"/>
          <w:szCs w:val="22"/>
        </w:rPr>
        <w:lastRenderedPageBreak/>
        <w:drawing>
          <wp:anchor distT="0" distB="0" distL="114300" distR="114300" simplePos="0" relativeHeight="251694080" behindDoc="0" locked="0" layoutInCell="1" allowOverlap="1" wp14:anchorId="2FB243D6" wp14:editId="045051B1">
            <wp:simplePos x="0" y="0"/>
            <wp:positionH relativeFrom="column">
              <wp:posOffset>4748434</wp:posOffset>
            </wp:positionH>
            <wp:positionV relativeFrom="paragraph">
              <wp:posOffset>-175535</wp:posOffset>
            </wp:positionV>
            <wp:extent cx="1638300" cy="1119505"/>
            <wp:effectExtent l="0" t="0" r="0" b="4445"/>
            <wp:wrapNone/>
            <wp:docPr id="1484480968" name="Image 1484480968"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55138" name="Image 1" descr="Une image contenant logo, Police, Graphique, symbo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38300" cy="1119505"/>
                    </a:xfrm>
                    <a:prstGeom prst="rect">
                      <a:avLst/>
                    </a:prstGeom>
                  </pic:spPr>
                </pic:pic>
              </a:graphicData>
            </a:graphic>
            <wp14:sizeRelH relativeFrom="page">
              <wp14:pctWidth>0</wp14:pctWidth>
            </wp14:sizeRelH>
            <wp14:sizeRelV relativeFrom="page">
              <wp14:pctHeight>0</wp14:pctHeight>
            </wp14:sizeRelV>
          </wp:anchor>
        </w:drawing>
      </w:r>
      <w:r>
        <w:rPr>
          <w:sz w:val="22"/>
          <w:szCs w:val="22"/>
        </w:rPr>
        <mc:AlternateContent>
          <mc:Choice Requires="wps">
            <w:drawing>
              <wp:anchor distT="0" distB="0" distL="114300" distR="114300" simplePos="0" relativeHeight="251699200" behindDoc="0" locked="0" layoutInCell="1" allowOverlap="1" wp14:anchorId="780F89E7" wp14:editId="12717BD6">
                <wp:simplePos x="0" y="0"/>
                <wp:positionH relativeFrom="column">
                  <wp:posOffset>2007319</wp:posOffset>
                </wp:positionH>
                <wp:positionV relativeFrom="paragraph">
                  <wp:posOffset>54154</wp:posOffset>
                </wp:positionV>
                <wp:extent cx="2656708" cy="414068"/>
                <wp:effectExtent l="0" t="0" r="10795" b="24130"/>
                <wp:wrapNone/>
                <wp:docPr id="1945777706" name="Zone de texte 17"/>
                <wp:cNvGraphicFramePr/>
                <a:graphic xmlns:a="http://schemas.openxmlformats.org/drawingml/2006/main">
                  <a:graphicData uri="http://schemas.microsoft.com/office/word/2010/wordprocessingShape">
                    <wps:wsp>
                      <wps:cNvSpPr txBox="1"/>
                      <wps:spPr>
                        <a:xfrm>
                          <a:off x="0" y="0"/>
                          <a:ext cx="2656708" cy="414068"/>
                        </a:xfrm>
                        <a:prstGeom prst="rect">
                          <a:avLst/>
                        </a:prstGeom>
                        <a:solidFill>
                          <a:schemeClr val="lt1"/>
                        </a:solidFill>
                        <a:ln w="6350">
                          <a:solidFill>
                            <a:prstClr val="black"/>
                          </a:solidFill>
                        </a:ln>
                      </wps:spPr>
                      <wps:txbx>
                        <w:txbxContent>
                          <w:p w14:paraId="7F6E967C" w14:textId="6CDB12F7" w:rsidR="004630D0" w:rsidRPr="004630D0" w:rsidRDefault="004630D0" w:rsidP="004630D0">
                            <w:pPr>
                              <w:jc w:val="both"/>
                              <w:rPr>
                                <w:b/>
                                <w:bCs/>
                                <w:color w:val="FF0000"/>
                              </w:rPr>
                            </w:pPr>
                            <w:r w:rsidRPr="004630D0">
                              <w:rPr>
                                <w:b/>
                                <w:bCs/>
                                <w:color w:val="FF0000"/>
                              </w:rPr>
                              <w:t>DOCUMENT 6 – Courrier de confirmation réserves - MODÈLE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89E7" id="Zone de texte 17" o:spid="_x0000_s1030" type="#_x0000_t202" style="position:absolute;margin-left:158.05pt;margin-top:4.25pt;width:209.2pt;height:3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k9P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" fillcolor="white [3201]" strokeweight=".5pt">
                <v:textbox>
                  <w:txbxContent>
                    <w:p w14:paraId="7F6E967C" w14:textId="6CDB12F7" w:rsidR="004630D0" w:rsidRPr="004630D0" w:rsidRDefault="004630D0" w:rsidP="004630D0">
                      <w:pPr>
                        <w:jc w:val="both"/>
                        <w:rPr>
                          <w:b/>
                          <w:bCs/>
                          <w:color w:val="FF0000"/>
                        </w:rPr>
                      </w:pPr>
                      <w:r w:rsidRPr="004630D0">
                        <w:rPr>
                          <w:b/>
                          <w:bCs/>
                          <w:color w:val="FF0000"/>
                        </w:rPr>
                        <w:t>DOCUMENT 6 – Courrier de confirmation réserves - MODÈLE</w:t>
                      </w:r>
                    </w:p>
                  </w:txbxContent>
                </v:textbox>
              </v:shape>
            </w:pict>
          </mc:Fallback>
        </mc:AlternateContent>
      </w:r>
      <w:r w:rsidR="00750C19" w:rsidRPr="002341FC">
        <w:rPr>
          <w:b/>
          <w:bCs/>
          <w:noProof w:val="0"/>
          <w:sz w:val="22"/>
          <w:szCs w:val="22"/>
        </w:rPr>
        <w:t>SEPP Jeux</w:t>
      </w:r>
      <w:r w:rsidR="00750C19" w:rsidRPr="002341FC">
        <w:rPr>
          <w:noProof w:val="0"/>
          <w:sz w:val="22"/>
          <w:szCs w:val="22"/>
        </w:rPr>
        <w:br/>
        <w:t>14 avenue Victor Hugo</w:t>
      </w:r>
      <w:r w:rsidR="00750C19" w:rsidRPr="002341FC">
        <w:rPr>
          <w:noProof w:val="0"/>
          <w:sz w:val="22"/>
          <w:szCs w:val="22"/>
        </w:rPr>
        <w:br/>
        <w:t>40510 Seignosse, France</w:t>
      </w:r>
    </w:p>
    <w:p w14:paraId="1612E7E4" w14:textId="77777777" w:rsidR="00750C19" w:rsidRPr="002341FC" w:rsidRDefault="00750C19" w:rsidP="00750C19">
      <w:pPr>
        <w:overflowPunct/>
        <w:autoSpaceDE/>
        <w:autoSpaceDN/>
        <w:adjustRightInd/>
        <w:textAlignment w:val="auto"/>
        <w:rPr>
          <w:noProof w:val="0"/>
          <w:sz w:val="22"/>
          <w:szCs w:val="22"/>
        </w:rPr>
      </w:pPr>
      <w:r w:rsidRPr="002341FC">
        <w:rPr>
          <w:noProof w:val="0"/>
          <w:sz w:val="22"/>
          <w:szCs w:val="22"/>
        </w:rPr>
        <w:t>infocom@sepp-magnetique.fr</w:t>
      </w:r>
    </w:p>
    <w:p w14:paraId="6E56D7FD" w14:textId="77777777" w:rsidR="00750C19" w:rsidRPr="002341FC" w:rsidRDefault="00750C19" w:rsidP="00750C19">
      <w:pPr>
        <w:overflowPunct/>
        <w:autoSpaceDE/>
        <w:autoSpaceDN/>
        <w:adjustRightInd/>
        <w:textAlignment w:val="auto"/>
        <w:rPr>
          <w:noProof w:val="0"/>
          <w:sz w:val="22"/>
          <w:szCs w:val="22"/>
        </w:rPr>
      </w:pPr>
      <w:r w:rsidRPr="002341FC">
        <w:rPr>
          <w:noProof w:val="0"/>
          <w:sz w:val="22"/>
          <w:szCs w:val="22"/>
        </w:rPr>
        <w:t>+33(0)5 58 72 82 45</w:t>
      </w:r>
    </w:p>
    <w:p w14:paraId="59BCEA60" w14:textId="77777777" w:rsidR="00711E91" w:rsidRPr="002341FC" w:rsidRDefault="00711E91" w:rsidP="000125DC">
      <w:pPr>
        <w:rPr>
          <w:sz w:val="22"/>
          <w:szCs w:val="22"/>
        </w:rPr>
      </w:pPr>
    </w:p>
    <w:p w14:paraId="6BD32283" w14:textId="77777777" w:rsidR="00750C19" w:rsidRPr="002341FC" w:rsidRDefault="00750C19" w:rsidP="00C3178D">
      <w:pPr>
        <w:pStyle w:val="En-tte"/>
        <w:rPr>
          <w:sz w:val="22"/>
          <w:szCs w:val="22"/>
        </w:rPr>
      </w:pPr>
    </w:p>
    <w:p w14:paraId="30649F31" w14:textId="77777777" w:rsidR="00750C19" w:rsidRPr="002341FC" w:rsidRDefault="00750C19" w:rsidP="00C3178D">
      <w:pPr>
        <w:pStyle w:val="En-tte"/>
        <w:rPr>
          <w:sz w:val="22"/>
          <w:szCs w:val="22"/>
        </w:rPr>
      </w:pPr>
    </w:p>
    <w:p w14:paraId="560058F8" w14:textId="77777777" w:rsidR="00750C19" w:rsidRDefault="00750C19" w:rsidP="00C3178D">
      <w:pPr>
        <w:pStyle w:val="En-tte"/>
        <w:rPr>
          <w:sz w:val="22"/>
          <w:szCs w:val="22"/>
        </w:rPr>
      </w:pPr>
    </w:p>
    <w:p w14:paraId="70EC1796" w14:textId="77777777" w:rsidR="002341FC" w:rsidRPr="002341FC" w:rsidRDefault="002341FC" w:rsidP="00C3178D">
      <w:pPr>
        <w:pStyle w:val="En-tte"/>
        <w:rPr>
          <w:sz w:val="22"/>
          <w:szCs w:val="22"/>
        </w:rPr>
      </w:pPr>
    </w:p>
    <w:p w14:paraId="5BA587FB" w14:textId="77777777" w:rsidR="00750C19" w:rsidRPr="002341FC" w:rsidRDefault="00750C19" w:rsidP="00C3178D">
      <w:pPr>
        <w:pStyle w:val="En-tte"/>
        <w:rPr>
          <w:sz w:val="22"/>
          <w:szCs w:val="22"/>
        </w:rPr>
      </w:pPr>
    </w:p>
    <w:p w14:paraId="0F77639F" w14:textId="77777777" w:rsidR="00C3178D" w:rsidRPr="002341FC" w:rsidRDefault="001904FC" w:rsidP="001904FC">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00C3178D" w:rsidRPr="002341FC">
        <w:rPr>
          <w:sz w:val="22"/>
          <w:szCs w:val="22"/>
        </w:rPr>
        <w:t xml:space="preserve">Nom du </w:t>
      </w:r>
      <w:r w:rsidR="007C643B" w:rsidRPr="002341FC">
        <w:rPr>
          <w:sz w:val="22"/>
          <w:szCs w:val="22"/>
        </w:rPr>
        <w:t>TRANSPORTEUR</w:t>
      </w:r>
    </w:p>
    <w:p w14:paraId="7235917E" w14:textId="77777777" w:rsidR="001904FC" w:rsidRPr="002341FC" w:rsidRDefault="001904FC" w:rsidP="00C3178D">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p>
    <w:p w14:paraId="0C1B7A99" w14:textId="77777777" w:rsidR="00C3178D" w:rsidRPr="002341FC" w:rsidRDefault="001904FC" w:rsidP="00C3178D">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00C3178D" w:rsidRPr="002341FC">
        <w:rPr>
          <w:sz w:val="22"/>
          <w:szCs w:val="22"/>
        </w:rPr>
        <w:t>Adresse</w:t>
      </w:r>
    </w:p>
    <w:p w14:paraId="153B01BF" w14:textId="77777777" w:rsidR="00C3178D" w:rsidRPr="002341FC" w:rsidRDefault="001904FC" w:rsidP="00C3178D">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00C3178D" w:rsidRPr="002341FC">
        <w:rPr>
          <w:sz w:val="22"/>
          <w:szCs w:val="22"/>
        </w:rPr>
        <w:t>CP VILLE</w:t>
      </w:r>
    </w:p>
    <w:p w14:paraId="13BEBEC7" w14:textId="77777777" w:rsidR="00C3178D" w:rsidRDefault="00C3178D" w:rsidP="00C3178D">
      <w:pPr>
        <w:rPr>
          <w:sz w:val="22"/>
          <w:szCs w:val="22"/>
        </w:rPr>
      </w:pPr>
    </w:p>
    <w:p w14:paraId="599CC98D" w14:textId="77777777" w:rsidR="002341FC" w:rsidRPr="002341FC" w:rsidRDefault="002341FC" w:rsidP="00C3178D">
      <w:pPr>
        <w:rPr>
          <w:sz w:val="22"/>
          <w:szCs w:val="22"/>
        </w:rPr>
      </w:pPr>
    </w:p>
    <w:p w14:paraId="17A98939" w14:textId="77777777" w:rsidR="00C3178D" w:rsidRPr="002341FC" w:rsidRDefault="00C3178D" w:rsidP="00C3178D">
      <w:pPr>
        <w:rPr>
          <w:sz w:val="22"/>
          <w:szCs w:val="22"/>
        </w:rPr>
      </w:pPr>
      <w:r w:rsidRPr="002341FC">
        <w:rPr>
          <w:sz w:val="22"/>
          <w:szCs w:val="22"/>
        </w:rPr>
        <w:t>Vos références :</w:t>
      </w:r>
    </w:p>
    <w:p w14:paraId="5E021AA2" w14:textId="77777777" w:rsidR="00C3178D" w:rsidRPr="002341FC" w:rsidRDefault="00C3178D" w:rsidP="00C3178D">
      <w:pPr>
        <w:rPr>
          <w:sz w:val="22"/>
          <w:szCs w:val="22"/>
        </w:rPr>
      </w:pPr>
      <w:r w:rsidRPr="002341FC">
        <w:rPr>
          <w:sz w:val="22"/>
          <w:szCs w:val="22"/>
        </w:rPr>
        <w:t>Lettre de voiture n°</w:t>
      </w:r>
      <w:r w:rsidR="00127082" w:rsidRPr="002341FC">
        <w:rPr>
          <w:sz w:val="22"/>
          <w:szCs w:val="22"/>
        </w:rPr>
        <w:t>…</w:t>
      </w:r>
    </w:p>
    <w:p w14:paraId="11C4AB45" w14:textId="77777777" w:rsidR="00C3178D" w:rsidRPr="002341FC" w:rsidRDefault="00C3178D" w:rsidP="00C3178D">
      <w:pPr>
        <w:rPr>
          <w:sz w:val="22"/>
          <w:szCs w:val="22"/>
        </w:rPr>
      </w:pPr>
      <w:r w:rsidRPr="002341FC">
        <w:rPr>
          <w:sz w:val="22"/>
          <w:szCs w:val="22"/>
        </w:rPr>
        <w:t>Nos références :</w:t>
      </w:r>
    </w:p>
    <w:p w14:paraId="40EB378E" w14:textId="696D0550" w:rsidR="00C3178D" w:rsidRPr="002341FC" w:rsidRDefault="00C3178D" w:rsidP="00C3178D">
      <w:pPr>
        <w:rPr>
          <w:sz w:val="22"/>
          <w:szCs w:val="22"/>
        </w:rPr>
      </w:pPr>
      <w:r w:rsidRPr="002341FC">
        <w:rPr>
          <w:sz w:val="22"/>
          <w:szCs w:val="22"/>
        </w:rPr>
        <w:t xml:space="preserve">Dossier </w:t>
      </w:r>
      <w:r w:rsidR="00F72B64">
        <w:rPr>
          <w:sz w:val="22"/>
          <w:szCs w:val="22"/>
        </w:rPr>
        <w:t xml:space="preserve">litige </w:t>
      </w:r>
      <w:r w:rsidRPr="002341FC">
        <w:rPr>
          <w:sz w:val="22"/>
          <w:szCs w:val="22"/>
        </w:rPr>
        <w:t>n°</w:t>
      </w:r>
      <w:r w:rsidR="00127082" w:rsidRPr="002341FC">
        <w:rPr>
          <w:sz w:val="22"/>
          <w:szCs w:val="22"/>
        </w:rPr>
        <w:t>…</w:t>
      </w:r>
    </w:p>
    <w:p w14:paraId="1ABF12FD" w14:textId="4875E77F" w:rsidR="00C3178D" w:rsidRPr="002341FC" w:rsidRDefault="00C3178D" w:rsidP="00C3178D">
      <w:pPr>
        <w:rPr>
          <w:sz w:val="22"/>
          <w:szCs w:val="22"/>
        </w:rPr>
      </w:pPr>
      <w:r w:rsidRPr="002341FC">
        <w:rPr>
          <w:sz w:val="22"/>
          <w:szCs w:val="22"/>
        </w:rPr>
        <w:t>Objet :</w:t>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002341FC" w:rsidRPr="002341FC">
        <w:rPr>
          <w:sz w:val="22"/>
          <w:szCs w:val="22"/>
        </w:rPr>
        <w:t>Seignosse</w:t>
      </w:r>
      <w:r w:rsidRPr="002341FC">
        <w:rPr>
          <w:sz w:val="22"/>
          <w:szCs w:val="22"/>
        </w:rPr>
        <w:t>,</w:t>
      </w:r>
    </w:p>
    <w:p w14:paraId="2F482391" w14:textId="77777777" w:rsidR="00C3178D" w:rsidRPr="002341FC" w:rsidRDefault="00C3178D" w:rsidP="00C3178D">
      <w:pPr>
        <w:rPr>
          <w:sz w:val="22"/>
          <w:szCs w:val="22"/>
        </w:rPr>
      </w:pPr>
      <w:r w:rsidRPr="002341FC">
        <w:rPr>
          <w:sz w:val="22"/>
          <w:szCs w:val="22"/>
        </w:rPr>
        <w:t>Confirmation de réserves</w:t>
      </w:r>
      <w:r w:rsidRPr="002341FC">
        <w:rPr>
          <w:sz w:val="22"/>
          <w:szCs w:val="22"/>
        </w:rPr>
        <w:tab/>
      </w:r>
      <w:r w:rsidRPr="002341FC">
        <w:rPr>
          <w:sz w:val="22"/>
          <w:szCs w:val="22"/>
        </w:rPr>
        <w:tab/>
      </w:r>
      <w:r w:rsidRPr="002341FC">
        <w:rPr>
          <w:sz w:val="22"/>
          <w:szCs w:val="22"/>
        </w:rPr>
        <w:tab/>
      </w:r>
      <w:r w:rsidRPr="002341FC">
        <w:rPr>
          <w:sz w:val="22"/>
          <w:szCs w:val="22"/>
        </w:rPr>
        <w:tab/>
        <w:t>le</w:t>
      </w:r>
      <w:r w:rsidR="00127082" w:rsidRPr="002341FC">
        <w:rPr>
          <w:sz w:val="22"/>
          <w:szCs w:val="22"/>
        </w:rPr>
        <w:t xml:space="preserve"> (date du jour)</w:t>
      </w:r>
    </w:p>
    <w:p w14:paraId="7D89393B" w14:textId="77777777" w:rsidR="00C3178D" w:rsidRPr="002341FC" w:rsidRDefault="00C3178D" w:rsidP="00C3178D">
      <w:pPr>
        <w:rPr>
          <w:sz w:val="22"/>
          <w:szCs w:val="22"/>
        </w:rPr>
      </w:pPr>
      <w:r w:rsidRPr="002341FC">
        <w:rPr>
          <w:sz w:val="22"/>
          <w:szCs w:val="22"/>
        </w:rPr>
        <w:t>PJ :</w:t>
      </w:r>
    </w:p>
    <w:p w14:paraId="1465782F" w14:textId="5837AA69" w:rsidR="00C3178D" w:rsidRPr="002341FC" w:rsidRDefault="00C3178D" w:rsidP="00C3178D">
      <w:pPr>
        <w:rPr>
          <w:sz w:val="22"/>
          <w:szCs w:val="22"/>
        </w:rPr>
      </w:pPr>
      <w:r w:rsidRPr="002341FC">
        <w:rPr>
          <w:sz w:val="22"/>
          <w:szCs w:val="22"/>
        </w:rPr>
        <w:t>Facture n°</w:t>
      </w:r>
      <w:r w:rsidR="00127082" w:rsidRPr="002341FC">
        <w:rPr>
          <w:sz w:val="22"/>
          <w:szCs w:val="22"/>
        </w:rPr>
        <w:t>…</w:t>
      </w:r>
    </w:p>
    <w:p w14:paraId="13C05E58" w14:textId="77777777" w:rsidR="00C3178D" w:rsidRPr="002341FC" w:rsidRDefault="00C3178D" w:rsidP="00C3178D">
      <w:pPr>
        <w:rPr>
          <w:sz w:val="22"/>
          <w:szCs w:val="22"/>
        </w:rPr>
      </w:pPr>
    </w:p>
    <w:p w14:paraId="55F02372" w14:textId="77777777" w:rsidR="00C3178D" w:rsidRPr="002341FC" w:rsidRDefault="00C3178D" w:rsidP="00C3178D">
      <w:pPr>
        <w:rPr>
          <w:sz w:val="22"/>
          <w:szCs w:val="22"/>
        </w:rPr>
      </w:pPr>
    </w:p>
    <w:p w14:paraId="788C9F35" w14:textId="48BA7008" w:rsidR="00C3178D" w:rsidRPr="002341FC" w:rsidRDefault="00750C19" w:rsidP="00C3178D">
      <w:pPr>
        <w:jc w:val="both"/>
        <w:rPr>
          <w:sz w:val="22"/>
          <w:szCs w:val="22"/>
        </w:rPr>
      </w:pPr>
      <w:r w:rsidRPr="002341FC">
        <w:rPr>
          <w:sz w:val="22"/>
          <w:szCs w:val="22"/>
        </w:rPr>
        <w:t>Madame</w:t>
      </w:r>
      <w:r w:rsidR="00C3178D" w:rsidRPr="002341FC">
        <w:rPr>
          <w:sz w:val="22"/>
          <w:szCs w:val="22"/>
        </w:rPr>
        <w:t>,</w:t>
      </w:r>
      <w:r w:rsidRPr="002341FC">
        <w:rPr>
          <w:sz w:val="22"/>
          <w:szCs w:val="22"/>
        </w:rPr>
        <w:t xml:space="preserve"> Monsieur, </w:t>
      </w:r>
    </w:p>
    <w:p w14:paraId="45C4A971" w14:textId="77777777" w:rsidR="00C3178D" w:rsidRPr="002341FC" w:rsidRDefault="00C3178D" w:rsidP="00C3178D">
      <w:pPr>
        <w:jc w:val="both"/>
        <w:rPr>
          <w:sz w:val="22"/>
          <w:szCs w:val="22"/>
        </w:rPr>
      </w:pPr>
    </w:p>
    <w:p w14:paraId="24A53130" w14:textId="77777777" w:rsidR="00C3178D" w:rsidRPr="002341FC" w:rsidRDefault="00C3178D" w:rsidP="00C3178D">
      <w:pPr>
        <w:rPr>
          <w:sz w:val="22"/>
          <w:szCs w:val="22"/>
        </w:rPr>
      </w:pPr>
    </w:p>
    <w:p w14:paraId="705CCFCF" w14:textId="77777777" w:rsidR="00C3178D" w:rsidRPr="002341FC" w:rsidRDefault="00C3178D" w:rsidP="00C3178D">
      <w:pPr>
        <w:jc w:val="both"/>
        <w:rPr>
          <w:sz w:val="22"/>
          <w:szCs w:val="22"/>
        </w:rPr>
      </w:pPr>
      <w:r w:rsidRPr="002341FC">
        <w:rPr>
          <w:sz w:val="22"/>
          <w:szCs w:val="22"/>
        </w:rPr>
        <w:t>Pour nous conformer aux prescriptions de l'article L133-3 du Code de Commerce, nous vous rappelons, par la présente lettre recommandée, que vous nous avez livré en date du</w:t>
      </w:r>
      <w:r w:rsidR="004040FF" w:rsidRPr="002341FC">
        <w:rPr>
          <w:sz w:val="22"/>
          <w:szCs w:val="22"/>
        </w:rPr>
        <w:t xml:space="preserve"> </w:t>
      </w:r>
      <w:r w:rsidRPr="002341FC">
        <w:rPr>
          <w:sz w:val="22"/>
          <w:szCs w:val="22"/>
        </w:rPr>
        <w:t>(précisez le jour de la livraison), un envoi de marchandises en provenance de (nom de l’expéditeur) situé au (adresse complète du lieu d’expédition).</w:t>
      </w:r>
    </w:p>
    <w:p w14:paraId="339D1C14" w14:textId="77777777" w:rsidR="00C3178D" w:rsidRPr="002341FC" w:rsidRDefault="00C3178D" w:rsidP="00C3178D">
      <w:pPr>
        <w:jc w:val="both"/>
        <w:rPr>
          <w:sz w:val="22"/>
          <w:szCs w:val="22"/>
        </w:rPr>
      </w:pPr>
    </w:p>
    <w:p w14:paraId="2D4B0A0D" w14:textId="23364117" w:rsidR="00C3178D" w:rsidRPr="002341FC" w:rsidRDefault="00C3178D" w:rsidP="00C3178D">
      <w:pPr>
        <w:jc w:val="both"/>
        <w:rPr>
          <w:sz w:val="22"/>
          <w:szCs w:val="22"/>
        </w:rPr>
      </w:pPr>
      <w:r w:rsidRPr="002341FC">
        <w:rPr>
          <w:sz w:val="22"/>
          <w:szCs w:val="22"/>
        </w:rPr>
        <w:t xml:space="preserve">Cet envoi de marchandises se composait au départ de </w:t>
      </w:r>
      <w:r w:rsidR="006457EA" w:rsidRPr="002341FC">
        <w:rPr>
          <w:sz w:val="22"/>
          <w:szCs w:val="22"/>
        </w:rPr>
        <w:t xml:space="preserve">(nombre de </w:t>
      </w:r>
      <w:r w:rsidR="002341FC" w:rsidRPr="002341FC">
        <w:rPr>
          <w:sz w:val="22"/>
          <w:szCs w:val="22"/>
        </w:rPr>
        <w:t>palettes</w:t>
      </w:r>
      <w:r w:rsidR="006457EA" w:rsidRPr="002341FC">
        <w:rPr>
          <w:sz w:val="22"/>
          <w:szCs w:val="22"/>
        </w:rPr>
        <w:t xml:space="preserve">) </w:t>
      </w:r>
      <w:r w:rsidRPr="002341FC">
        <w:rPr>
          <w:sz w:val="22"/>
          <w:szCs w:val="22"/>
        </w:rPr>
        <w:t>contenant (nature de la marchandise) pour un poids total de kg (poids en kg).</w:t>
      </w:r>
    </w:p>
    <w:p w14:paraId="32CD65F2" w14:textId="77777777" w:rsidR="00C3178D" w:rsidRPr="002341FC" w:rsidRDefault="00C3178D" w:rsidP="00C3178D">
      <w:pPr>
        <w:jc w:val="both"/>
        <w:rPr>
          <w:sz w:val="22"/>
          <w:szCs w:val="22"/>
        </w:rPr>
      </w:pPr>
    </w:p>
    <w:p w14:paraId="0CCCCADC" w14:textId="77777777" w:rsidR="00C3178D" w:rsidRPr="002341FC" w:rsidRDefault="00C3178D" w:rsidP="00C3178D">
      <w:pPr>
        <w:jc w:val="both"/>
        <w:rPr>
          <w:sz w:val="22"/>
          <w:szCs w:val="22"/>
        </w:rPr>
      </w:pPr>
      <w:r w:rsidRPr="002341FC">
        <w:rPr>
          <w:sz w:val="22"/>
          <w:szCs w:val="22"/>
        </w:rPr>
        <w:t>Au moment de la livraison, nous avons formulé des réserves écrites sur le bordereau de  transport présenté par votre représentant pour (choisir la bonne formule : des dommages matériels /des colis manquants).</w:t>
      </w:r>
    </w:p>
    <w:p w14:paraId="0C7C64BF" w14:textId="77777777" w:rsidR="002341FC" w:rsidRPr="002341FC" w:rsidRDefault="002341FC" w:rsidP="00C3178D">
      <w:pPr>
        <w:jc w:val="both"/>
        <w:rPr>
          <w:sz w:val="22"/>
          <w:szCs w:val="22"/>
        </w:rPr>
      </w:pPr>
    </w:p>
    <w:p w14:paraId="5C063081" w14:textId="004A4858" w:rsidR="002341FC" w:rsidRPr="002341FC" w:rsidRDefault="002341FC" w:rsidP="00C3178D">
      <w:pPr>
        <w:jc w:val="both"/>
        <w:rPr>
          <w:sz w:val="22"/>
          <w:szCs w:val="22"/>
        </w:rPr>
      </w:pPr>
      <w:r w:rsidRPr="002341FC">
        <w:rPr>
          <w:sz w:val="22"/>
          <w:szCs w:val="22"/>
        </w:rPr>
        <w:t>Nos agents ont constaté (préciser le dommage). Nous avons pris la précaution de vous transmettre les photos du dommage par mail ce jour.</w:t>
      </w:r>
    </w:p>
    <w:p w14:paraId="278F1A83" w14:textId="77777777" w:rsidR="00C3178D" w:rsidRPr="002341FC" w:rsidRDefault="00C3178D" w:rsidP="00C3178D">
      <w:pPr>
        <w:jc w:val="both"/>
        <w:rPr>
          <w:sz w:val="22"/>
          <w:szCs w:val="22"/>
        </w:rPr>
      </w:pPr>
    </w:p>
    <w:p w14:paraId="37F8DD18" w14:textId="12A0FDE3" w:rsidR="00C3178D" w:rsidRPr="002341FC" w:rsidRDefault="00C3178D" w:rsidP="00C3178D">
      <w:pPr>
        <w:jc w:val="both"/>
        <w:rPr>
          <w:sz w:val="22"/>
          <w:szCs w:val="22"/>
        </w:rPr>
      </w:pPr>
      <w:r w:rsidRPr="002341FC">
        <w:rPr>
          <w:sz w:val="22"/>
          <w:szCs w:val="22"/>
        </w:rPr>
        <w:t>Nous vous prions, en conséquence, de bien vouloir nous faire verser d'ici 15 jours le montant de €, en réparation du préjudice causé et justifié par la facture n°</w:t>
      </w:r>
      <w:r w:rsidR="004040FF" w:rsidRPr="002341FC">
        <w:rPr>
          <w:sz w:val="22"/>
          <w:szCs w:val="22"/>
        </w:rPr>
        <w:t xml:space="preserve"> (n° facture)</w:t>
      </w:r>
      <w:r w:rsidRPr="002341FC">
        <w:rPr>
          <w:sz w:val="22"/>
          <w:szCs w:val="22"/>
        </w:rPr>
        <w:t xml:space="preserve"> ci-jointe. </w:t>
      </w:r>
    </w:p>
    <w:p w14:paraId="6146C2D3" w14:textId="77777777" w:rsidR="00C3178D" w:rsidRPr="002341FC" w:rsidRDefault="00C3178D" w:rsidP="00C3178D">
      <w:pPr>
        <w:jc w:val="both"/>
        <w:rPr>
          <w:sz w:val="22"/>
          <w:szCs w:val="22"/>
        </w:rPr>
      </w:pPr>
    </w:p>
    <w:p w14:paraId="72AD0213" w14:textId="4101D3AD" w:rsidR="00C3178D" w:rsidRPr="002341FC" w:rsidRDefault="00C3178D" w:rsidP="00C3178D">
      <w:pPr>
        <w:jc w:val="both"/>
        <w:rPr>
          <w:sz w:val="22"/>
          <w:szCs w:val="22"/>
        </w:rPr>
      </w:pPr>
      <w:r w:rsidRPr="002341FC">
        <w:rPr>
          <w:sz w:val="22"/>
          <w:szCs w:val="22"/>
        </w:rPr>
        <w:t xml:space="preserve">Restant dans cette attente, veuillez agréer, </w:t>
      </w:r>
      <w:r w:rsidR="002341FC" w:rsidRPr="002341FC">
        <w:rPr>
          <w:sz w:val="22"/>
          <w:szCs w:val="22"/>
        </w:rPr>
        <w:t>Madame, Monsieur</w:t>
      </w:r>
      <w:r w:rsidRPr="002341FC">
        <w:rPr>
          <w:sz w:val="22"/>
          <w:szCs w:val="22"/>
        </w:rPr>
        <w:t>, l’expression de nos sentiments distingués.</w:t>
      </w:r>
    </w:p>
    <w:p w14:paraId="7235828B" w14:textId="77777777" w:rsidR="00C3178D" w:rsidRPr="002341FC" w:rsidRDefault="00C3178D" w:rsidP="00C3178D">
      <w:pPr>
        <w:rPr>
          <w:sz w:val="22"/>
          <w:szCs w:val="22"/>
        </w:rPr>
      </w:pPr>
    </w:p>
    <w:p w14:paraId="09DE0137" w14:textId="77777777" w:rsidR="00C3178D" w:rsidRPr="002341FC" w:rsidRDefault="00C3178D" w:rsidP="00C3178D">
      <w:pPr>
        <w:rPr>
          <w:sz w:val="22"/>
          <w:szCs w:val="22"/>
        </w:rPr>
      </w:pPr>
    </w:p>
    <w:p w14:paraId="24E1520E" w14:textId="18D937FB" w:rsidR="00C3178D" w:rsidRPr="002341FC" w:rsidRDefault="00C3178D" w:rsidP="00C3178D">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t xml:space="preserve">Monsieur </w:t>
      </w:r>
      <w:r w:rsidR="002341FC" w:rsidRPr="002341FC">
        <w:rPr>
          <w:sz w:val="22"/>
          <w:szCs w:val="22"/>
        </w:rPr>
        <w:t>DUCHEMIN</w:t>
      </w:r>
    </w:p>
    <w:p w14:paraId="7315A9F7" w14:textId="77777777" w:rsidR="00C3178D" w:rsidRPr="002341FC" w:rsidRDefault="00C3178D" w:rsidP="00C3178D">
      <w:pPr>
        <w:rPr>
          <w:sz w:val="22"/>
          <w:szCs w:val="22"/>
        </w:rPr>
      </w:pPr>
    </w:p>
    <w:p w14:paraId="2126627E" w14:textId="569CF10B" w:rsidR="00C3178D" w:rsidRPr="002341FC" w:rsidRDefault="00C3178D" w:rsidP="00C3178D">
      <w:pPr>
        <w:jc w:val="both"/>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t xml:space="preserve">Directeur </w:t>
      </w:r>
      <w:r w:rsidR="002341FC" w:rsidRPr="002341FC">
        <w:rPr>
          <w:sz w:val="22"/>
          <w:szCs w:val="22"/>
        </w:rPr>
        <w:t>SEPP JEUX</w:t>
      </w:r>
    </w:p>
    <w:p w14:paraId="589D35B1" w14:textId="77777777" w:rsidR="00711E91" w:rsidRPr="00E178C4" w:rsidRDefault="00711E91" w:rsidP="000125DC"/>
    <w:p w14:paraId="2221B0CD" w14:textId="77777777" w:rsidR="004040FF" w:rsidRPr="00E178C4" w:rsidRDefault="004040FF" w:rsidP="000125DC"/>
    <w:p w14:paraId="018878BA" w14:textId="77777777" w:rsidR="00711E91" w:rsidRPr="00E178C4" w:rsidRDefault="00711E91" w:rsidP="000125DC"/>
    <w:p w14:paraId="4E41C2D5" w14:textId="7E306FC5" w:rsidR="007D26B9" w:rsidRPr="00E178C4" w:rsidRDefault="007D26B9" w:rsidP="000125DC"/>
    <w:p w14:paraId="11AA8467" w14:textId="5212CB93" w:rsidR="007D26B9" w:rsidRPr="002341FC" w:rsidRDefault="004630D0" w:rsidP="007D26B9">
      <w:pPr>
        <w:overflowPunct/>
        <w:autoSpaceDE/>
        <w:autoSpaceDN/>
        <w:adjustRightInd/>
        <w:textAlignment w:val="auto"/>
        <w:rPr>
          <w:noProof w:val="0"/>
          <w:sz w:val="22"/>
          <w:szCs w:val="22"/>
        </w:rPr>
      </w:pPr>
      <w:r w:rsidRPr="002341FC">
        <w:rPr>
          <w:sz w:val="22"/>
          <w:szCs w:val="22"/>
        </w:rPr>
        <w:lastRenderedPageBreak/>
        <w:drawing>
          <wp:anchor distT="0" distB="0" distL="114300" distR="114300" simplePos="0" relativeHeight="251696128" behindDoc="0" locked="0" layoutInCell="1" allowOverlap="1" wp14:anchorId="4B355232" wp14:editId="0508ABA7">
            <wp:simplePos x="0" y="0"/>
            <wp:positionH relativeFrom="column">
              <wp:posOffset>4713605</wp:posOffset>
            </wp:positionH>
            <wp:positionV relativeFrom="paragraph">
              <wp:posOffset>-80645</wp:posOffset>
            </wp:positionV>
            <wp:extent cx="1638300" cy="1119505"/>
            <wp:effectExtent l="0" t="0" r="0" b="4445"/>
            <wp:wrapNone/>
            <wp:docPr id="1192623781" name="Image 1192623781"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55138" name="Image 1" descr="Une image contenant logo, Police, Graphique, symbo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38300" cy="1119505"/>
                    </a:xfrm>
                    <a:prstGeom prst="rect">
                      <a:avLst/>
                    </a:prstGeom>
                  </pic:spPr>
                </pic:pic>
              </a:graphicData>
            </a:graphic>
            <wp14:sizeRelH relativeFrom="page">
              <wp14:pctWidth>0</wp14:pctWidth>
            </wp14:sizeRelH>
            <wp14:sizeRelV relativeFrom="page">
              <wp14:pctHeight>0</wp14:pctHeight>
            </wp14:sizeRelV>
          </wp:anchor>
        </w:drawing>
      </w:r>
      <w:r>
        <w:rPr>
          <w:sz w:val="22"/>
          <w:szCs w:val="22"/>
        </w:rPr>
        <mc:AlternateContent>
          <mc:Choice Requires="wps">
            <w:drawing>
              <wp:anchor distT="0" distB="0" distL="114300" distR="114300" simplePos="0" relativeHeight="251701248" behindDoc="0" locked="0" layoutInCell="1" allowOverlap="1" wp14:anchorId="2186C7B0" wp14:editId="544792E9">
                <wp:simplePos x="0" y="0"/>
                <wp:positionH relativeFrom="column">
                  <wp:posOffset>1957705</wp:posOffset>
                </wp:positionH>
                <wp:positionV relativeFrom="paragraph">
                  <wp:posOffset>38735</wp:posOffset>
                </wp:positionV>
                <wp:extent cx="2656205" cy="414020"/>
                <wp:effectExtent l="0" t="0" r="10795" b="24130"/>
                <wp:wrapNone/>
                <wp:docPr id="1162309880" name="Zone de texte 17"/>
                <wp:cNvGraphicFramePr/>
                <a:graphic xmlns:a="http://schemas.openxmlformats.org/drawingml/2006/main">
                  <a:graphicData uri="http://schemas.microsoft.com/office/word/2010/wordprocessingShape">
                    <wps:wsp>
                      <wps:cNvSpPr txBox="1"/>
                      <wps:spPr>
                        <a:xfrm>
                          <a:off x="0" y="0"/>
                          <a:ext cx="2656205" cy="414020"/>
                        </a:xfrm>
                        <a:prstGeom prst="rect">
                          <a:avLst/>
                        </a:prstGeom>
                        <a:solidFill>
                          <a:schemeClr val="lt1"/>
                        </a:solidFill>
                        <a:ln w="6350">
                          <a:solidFill>
                            <a:prstClr val="black"/>
                          </a:solidFill>
                        </a:ln>
                      </wps:spPr>
                      <wps:txbx>
                        <w:txbxContent>
                          <w:p w14:paraId="24B28E8F" w14:textId="505E634B" w:rsidR="004630D0" w:rsidRPr="004630D0" w:rsidRDefault="004630D0" w:rsidP="004630D0">
                            <w:pPr>
                              <w:jc w:val="both"/>
                              <w:rPr>
                                <w:b/>
                                <w:bCs/>
                                <w:color w:val="FF0000"/>
                              </w:rPr>
                            </w:pPr>
                            <w:r>
                              <w:rPr>
                                <w:b/>
                                <w:bCs/>
                                <w:color w:val="FF0000"/>
                              </w:rPr>
                              <w:t>ANNEXE 2 – Courrier de confirmation de réserves (à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C7B0" id="_x0000_s1031" type="#_x0000_t202" style="position:absolute;margin-left:154.15pt;margin-top:3.05pt;width:209.15pt;height:3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LnOwIAAIM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" fillcolor="white [3201]" strokeweight=".5pt">
                <v:textbox>
                  <w:txbxContent>
                    <w:p w14:paraId="24B28E8F" w14:textId="505E634B" w:rsidR="004630D0" w:rsidRPr="004630D0" w:rsidRDefault="004630D0" w:rsidP="004630D0">
                      <w:pPr>
                        <w:jc w:val="both"/>
                        <w:rPr>
                          <w:b/>
                          <w:bCs/>
                          <w:color w:val="FF0000"/>
                        </w:rPr>
                      </w:pPr>
                      <w:r>
                        <w:rPr>
                          <w:b/>
                          <w:bCs/>
                          <w:color w:val="FF0000"/>
                        </w:rPr>
                        <w:t>ANNEXE 2 – Courrier de confirmation de réserves (à compléter)</w:t>
                      </w:r>
                    </w:p>
                  </w:txbxContent>
                </v:textbox>
              </v:shape>
            </w:pict>
          </mc:Fallback>
        </mc:AlternateContent>
      </w:r>
      <w:r w:rsidR="007D26B9" w:rsidRPr="002341FC">
        <w:rPr>
          <w:b/>
          <w:bCs/>
          <w:noProof w:val="0"/>
          <w:sz w:val="22"/>
          <w:szCs w:val="22"/>
        </w:rPr>
        <w:t>SEPP Jeux</w:t>
      </w:r>
      <w:r w:rsidR="007D26B9" w:rsidRPr="002341FC">
        <w:rPr>
          <w:noProof w:val="0"/>
          <w:sz w:val="22"/>
          <w:szCs w:val="22"/>
        </w:rPr>
        <w:br/>
        <w:t>14 avenue Victor Hugo</w:t>
      </w:r>
      <w:r w:rsidR="007D26B9" w:rsidRPr="002341FC">
        <w:rPr>
          <w:noProof w:val="0"/>
          <w:sz w:val="22"/>
          <w:szCs w:val="22"/>
        </w:rPr>
        <w:br/>
        <w:t>40510 Seignosse, France</w:t>
      </w:r>
    </w:p>
    <w:p w14:paraId="55A614DF" w14:textId="77777777" w:rsidR="007D26B9" w:rsidRPr="002341FC" w:rsidRDefault="007D26B9" w:rsidP="007D26B9">
      <w:pPr>
        <w:overflowPunct/>
        <w:autoSpaceDE/>
        <w:autoSpaceDN/>
        <w:adjustRightInd/>
        <w:textAlignment w:val="auto"/>
        <w:rPr>
          <w:noProof w:val="0"/>
          <w:sz w:val="22"/>
          <w:szCs w:val="22"/>
        </w:rPr>
      </w:pPr>
      <w:r w:rsidRPr="002341FC">
        <w:rPr>
          <w:noProof w:val="0"/>
          <w:sz w:val="22"/>
          <w:szCs w:val="22"/>
        </w:rPr>
        <w:t>infocom@sepp-magnetique.fr</w:t>
      </w:r>
    </w:p>
    <w:p w14:paraId="5F7B845A" w14:textId="7011D07A" w:rsidR="007D26B9" w:rsidRPr="002341FC" w:rsidRDefault="007D26B9" w:rsidP="007D26B9">
      <w:pPr>
        <w:overflowPunct/>
        <w:autoSpaceDE/>
        <w:autoSpaceDN/>
        <w:adjustRightInd/>
        <w:textAlignment w:val="auto"/>
        <w:rPr>
          <w:noProof w:val="0"/>
          <w:sz w:val="22"/>
          <w:szCs w:val="22"/>
        </w:rPr>
      </w:pPr>
      <w:r w:rsidRPr="002341FC">
        <w:rPr>
          <w:noProof w:val="0"/>
          <w:sz w:val="22"/>
          <w:szCs w:val="22"/>
        </w:rPr>
        <w:t>+33(0)5 58 72 82 45</w:t>
      </w:r>
    </w:p>
    <w:p w14:paraId="20916CA1" w14:textId="77777777" w:rsidR="007D26B9" w:rsidRPr="002341FC" w:rsidRDefault="007D26B9" w:rsidP="007D26B9">
      <w:pPr>
        <w:rPr>
          <w:sz w:val="22"/>
          <w:szCs w:val="22"/>
        </w:rPr>
      </w:pPr>
    </w:p>
    <w:p w14:paraId="0601209A" w14:textId="77777777" w:rsidR="007D26B9" w:rsidRPr="002341FC" w:rsidRDefault="007D26B9" w:rsidP="007D26B9">
      <w:pPr>
        <w:pStyle w:val="En-tte"/>
        <w:rPr>
          <w:sz w:val="22"/>
          <w:szCs w:val="22"/>
        </w:rPr>
      </w:pPr>
    </w:p>
    <w:p w14:paraId="744C6BB0" w14:textId="48C6B7FC" w:rsidR="007D26B9" w:rsidRPr="002341FC" w:rsidRDefault="007D26B9" w:rsidP="007D26B9">
      <w:pPr>
        <w:pStyle w:val="En-tte"/>
        <w:rPr>
          <w:sz w:val="22"/>
          <w:szCs w:val="22"/>
        </w:rPr>
      </w:pPr>
    </w:p>
    <w:p w14:paraId="32CC4489" w14:textId="0662B4D4" w:rsidR="007D26B9" w:rsidRDefault="007D26B9" w:rsidP="007D26B9">
      <w:pPr>
        <w:pStyle w:val="En-tte"/>
        <w:rPr>
          <w:sz w:val="22"/>
          <w:szCs w:val="22"/>
        </w:rPr>
      </w:pPr>
    </w:p>
    <w:p w14:paraId="616E1083" w14:textId="6979DC0B" w:rsidR="007D26B9" w:rsidRPr="002341FC" w:rsidRDefault="007D26B9" w:rsidP="007D26B9">
      <w:pPr>
        <w:pStyle w:val="En-tte"/>
        <w:rPr>
          <w:sz w:val="22"/>
          <w:szCs w:val="22"/>
        </w:rPr>
      </w:pPr>
    </w:p>
    <w:p w14:paraId="567C5C23" w14:textId="77777777" w:rsidR="007D26B9" w:rsidRPr="002341FC" w:rsidRDefault="007D26B9" w:rsidP="007D26B9">
      <w:pPr>
        <w:pStyle w:val="En-tte"/>
        <w:rPr>
          <w:sz w:val="22"/>
          <w:szCs w:val="22"/>
        </w:rPr>
      </w:pPr>
    </w:p>
    <w:p w14:paraId="79ADB9D8" w14:textId="2E3A8C46" w:rsidR="007D26B9" w:rsidRDefault="007D26B9" w:rsidP="0031778F">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p>
    <w:p w14:paraId="5E0A06B3" w14:textId="77777777" w:rsidR="0031778F" w:rsidRDefault="0031778F" w:rsidP="0031778F">
      <w:pPr>
        <w:rPr>
          <w:sz w:val="22"/>
          <w:szCs w:val="22"/>
        </w:rPr>
      </w:pPr>
    </w:p>
    <w:p w14:paraId="161DFDC6" w14:textId="77777777" w:rsidR="0031778F" w:rsidRDefault="0031778F" w:rsidP="0031778F">
      <w:pPr>
        <w:rPr>
          <w:sz w:val="22"/>
          <w:szCs w:val="22"/>
        </w:rPr>
      </w:pPr>
    </w:p>
    <w:p w14:paraId="7E3498BE" w14:textId="77777777" w:rsidR="0031778F" w:rsidRPr="00F72B64" w:rsidRDefault="0031778F" w:rsidP="0031778F">
      <w:pPr>
        <w:rPr>
          <w:b/>
          <w:bCs/>
          <w:color w:val="FF0000"/>
          <w:sz w:val="22"/>
          <w:szCs w:val="22"/>
        </w:rPr>
      </w:pPr>
    </w:p>
    <w:p w14:paraId="18BF927A" w14:textId="77777777" w:rsidR="007D26B9" w:rsidRPr="002341FC" w:rsidRDefault="007D26B9" w:rsidP="007D26B9">
      <w:pPr>
        <w:rPr>
          <w:sz w:val="22"/>
          <w:szCs w:val="22"/>
        </w:rPr>
      </w:pPr>
    </w:p>
    <w:p w14:paraId="0863014E" w14:textId="77777777" w:rsidR="007D26B9" w:rsidRPr="002341FC" w:rsidRDefault="007D26B9" w:rsidP="007D26B9">
      <w:pPr>
        <w:rPr>
          <w:sz w:val="22"/>
          <w:szCs w:val="22"/>
        </w:rPr>
      </w:pPr>
      <w:r w:rsidRPr="002341FC">
        <w:rPr>
          <w:sz w:val="22"/>
          <w:szCs w:val="22"/>
        </w:rPr>
        <w:t>Vos références :</w:t>
      </w:r>
    </w:p>
    <w:p w14:paraId="5935BC8A" w14:textId="42D4BABE" w:rsidR="007D26B9" w:rsidRPr="002341FC" w:rsidRDefault="007D26B9" w:rsidP="007D26B9">
      <w:pPr>
        <w:rPr>
          <w:sz w:val="22"/>
          <w:szCs w:val="22"/>
        </w:rPr>
      </w:pPr>
      <w:r w:rsidRPr="002341FC">
        <w:rPr>
          <w:sz w:val="22"/>
          <w:szCs w:val="22"/>
        </w:rPr>
        <w:t>Lettre de voiture n°</w:t>
      </w:r>
      <w:r w:rsidR="00F72B64">
        <w:rPr>
          <w:sz w:val="22"/>
          <w:szCs w:val="22"/>
        </w:rPr>
        <w:t xml:space="preserve"> </w:t>
      </w:r>
    </w:p>
    <w:p w14:paraId="7D8EE49A" w14:textId="77777777" w:rsidR="007D26B9" w:rsidRPr="002341FC" w:rsidRDefault="007D26B9" w:rsidP="007D26B9">
      <w:pPr>
        <w:rPr>
          <w:sz w:val="22"/>
          <w:szCs w:val="22"/>
        </w:rPr>
      </w:pPr>
      <w:r w:rsidRPr="002341FC">
        <w:rPr>
          <w:sz w:val="22"/>
          <w:szCs w:val="22"/>
        </w:rPr>
        <w:t>Nos références :</w:t>
      </w:r>
    </w:p>
    <w:p w14:paraId="6DE4EC6B" w14:textId="760CDF77" w:rsidR="007D26B9" w:rsidRPr="002341FC" w:rsidRDefault="007D26B9" w:rsidP="007D26B9">
      <w:pPr>
        <w:rPr>
          <w:sz w:val="22"/>
          <w:szCs w:val="22"/>
        </w:rPr>
      </w:pPr>
      <w:r w:rsidRPr="002341FC">
        <w:rPr>
          <w:sz w:val="22"/>
          <w:szCs w:val="22"/>
        </w:rPr>
        <w:t>Dossier</w:t>
      </w:r>
      <w:r w:rsidR="00F72B64">
        <w:rPr>
          <w:sz w:val="22"/>
          <w:szCs w:val="22"/>
        </w:rPr>
        <w:t xml:space="preserve"> litige</w:t>
      </w:r>
      <w:r w:rsidRPr="002341FC">
        <w:rPr>
          <w:sz w:val="22"/>
          <w:szCs w:val="22"/>
        </w:rPr>
        <w:t xml:space="preserve"> n°</w:t>
      </w:r>
      <w:r w:rsidR="00F72B64">
        <w:rPr>
          <w:sz w:val="22"/>
          <w:szCs w:val="22"/>
        </w:rPr>
        <w:t xml:space="preserve"> </w:t>
      </w:r>
    </w:p>
    <w:p w14:paraId="024EA41C" w14:textId="77777777" w:rsidR="007D26B9" w:rsidRPr="002341FC" w:rsidRDefault="007D26B9" w:rsidP="007D26B9">
      <w:pPr>
        <w:rPr>
          <w:sz w:val="22"/>
          <w:szCs w:val="22"/>
        </w:rPr>
      </w:pPr>
      <w:r w:rsidRPr="002341FC">
        <w:rPr>
          <w:sz w:val="22"/>
          <w:szCs w:val="22"/>
        </w:rPr>
        <w:t>Objet :</w:t>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t>Seignosse,</w:t>
      </w:r>
    </w:p>
    <w:p w14:paraId="1DFA748E" w14:textId="19009F6B" w:rsidR="007D26B9" w:rsidRPr="002341FC" w:rsidRDefault="007D26B9" w:rsidP="007D26B9">
      <w:pPr>
        <w:rPr>
          <w:sz w:val="22"/>
          <w:szCs w:val="22"/>
        </w:rPr>
      </w:pPr>
      <w:r w:rsidRPr="002341FC">
        <w:rPr>
          <w:sz w:val="22"/>
          <w:szCs w:val="22"/>
        </w:rPr>
        <w:t>Confirmation de réserves</w:t>
      </w:r>
      <w:r w:rsidRPr="002341FC">
        <w:rPr>
          <w:sz w:val="22"/>
          <w:szCs w:val="22"/>
        </w:rPr>
        <w:tab/>
      </w:r>
      <w:r w:rsidRPr="002341FC">
        <w:rPr>
          <w:sz w:val="22"/>
          <w:szCs w:val="22"/>
        </w:rPr>
        <w:tab/>
      </w:r>
      <w:r w:rsidRPr="002341FC">
        <w:rPr>
          <w:sz w:val="22"/>
          <w:szCs w:val="22"/>
        </w:rPr>
        <w:tab/>
      </w:r>
      <w:r w:rsidRPr="002341FC">
        <w:rPr>
          <w:sz w:val="22"/>
          <w:szCs w:val="22"/>
        </w:rPr>
        <w:tab/>
        <w:t xml:space="preserve">le </w:t>
      </w:r>
    </w:p>
    <w:p w14:paraId="2C562FC6" w14:textId="77777777" w:rsidR="007D26B9" w:rsidRPr="002341FC" w:rsidRDefault="007D26B9" w:rsidP="007D26B9">
      <w:pPr>
        <w:rPr>
          <w:sz w:val="22"/>
          <w:szCs w:val="22"/>
        </w:rPr>
      </w:pPr>
      <w:r w:rsidRPr="002341FC">
        <w:rPr>
          <w:sz w:val="22"/>
          <w:szCs w:val="22"/>
        </w:rPr>
        <w:t>PJ :</w:t>
      </w:r>
    </w:p>
    <w:p w14:paraId="017394A7" w14:textId="66E5CD44" w:rsidR="007D26B9" w:rsidRPr="002341FC" w:rsidRDefault="007D26B9" w:rsidP="007D26B9">
      <w:pPr>
        <w:rPr>
          <w:sz w:val="22"/>
          <w:szCs w:val="22"/>
        </w:rPr>
      </w:pPr>
      <w:r w:rsidRPr="002341FC">
        <w:rPr>
          <w:sz w:val="22"/>
          <w:szCs w:val="22"/>
        </w:rPr>
        <w:t>Facture n°</w:t>
      </w:r>
      <w:r w:rsidR="00F72B64">
        <w:rPr>
          <w:sz w:val="22"/>
          <w:szCs w:val="22"/>
        </w:rPr>
        <w:t xml:space="preserve"> </w:t>
      </w:r>
    </w:p>
    <w:p w14:paraId="4A1A765A" w14:textId="77777777" w:rsidR="007D26B9" w:rsidRPr="002341FC" w:rsidRDefault="007D26B9" w:rsidP="007D26B9">
      <w:pPr>
        <w:rPr>
          <w:sz w:val="22"/>
          <w:szCs w:val="22"/>
        </w:rPr>
      </w:pPr>
    </w:p>
    <w:p w14:paraId="743B3090" w14:textId="77777777" w:rsidR="007D26B9" w:rsidRPr="002341FC" w:rsidRDefault="007D26B9" w:rsidP="007D26B9">
      <w:pPr>
        <w:rPr>
          <w:sz w:val="22"/>
          <w:szCs w:val="22"/>
        </w:rPr>
      </w:pPr>
    </w:p>
    <w:p w14:paraId="1DC2EFC3" w14:textId="77777777" w:rsidR="007D26B9" w:rsidRPr="002341FC" w:rsidRDefault="007D26B9" w:rsidP="007D26B9">
      <w:pPr>
        <w:jc w:val="both"/>
        <w:rPr>
          <w:sz w:val="22"/>
          <w:szCs w:val="22"/>
        </w:rPr>
      </w:pPr>
      <w:r w:rsidRPr="002341FC">
        <w:rPr>
          <w:sz w:val="22"/>
          <w:szCs w:val="22"/>
        </w:rPr>
        <w:t xml:space="preserve">Madame, Monsieur, </w:t>
      </w:r>
    </w:p>
    <w:p w14:paraId="5A74D199" w14:textId="77777777" w:rsidR="007D26B9" w:rsidRPr="002341FC" w:rsidRDefault="007D26B9" w:rsidP="007D26B9">
      <w:pPr>
        <w:jc w:val="both"/>
        <w:rPr>
          <w:sz w:val="22"/>
          <w:szCs w:val="22"/>
        </w:rPr>
      </w:pPr>
    </w:p>
    <w:p w14:paraId="4E99B88B" w14:textId="77777777" w:rsidR="007D26B9" w:rsidRPr="002341FC" w:rsidRDefault="007D26B9" w:rsidP="007D26B9">
      <w:pPr>
        <w:rPr>
          <w:sz w:val="22"/>
          <w:szCs w:val="22"/>
        </w:rPr>
      </w:pPr>
    </w:p>
    <w:p w14:paraId="7A497DCA" w14:textId="6E83CFE3" w:rsidR="007D26B9" w:rsidRPr="002341FC" w:rsidRDefault="007D26B9" w:rsidP="007D26B9">
      <w:pPr>
        <w:jc w:val="both"/>
        <w:rPr>
          <w:sz w:val="22"/>
          <w:szCs w:val="22"/>
        </w:rPr>
      </w:pPr>
      <w:r w:rsidRPr="002341FC">
        <w:rPr>
          <w:sz w:val="22"/>
          <w:szCs w:val="22"/>
        </w:rPr>
        <w:t xml:space="preserve">Pour nous conformer aux prescriptions de l'article L133-3 du Code de Commerce, nous vous rappelons, par la présente lettre recommandée, que vous nous avez livré en date du </w:t>
      </w:r>
      <w:r w:rsidR="0031778F">
        <w:rPr>
          <w:b/>
          <w:bCs/>
          <w:color w:val="FF0000"/>
          <w:sz w:val="22"/>
          <w:szCs w:val="22"/>
        </w:rPr>
        <w:tab/>
      </w:r>
      <w:r w:rsidR="0031778F">
        <w:rPr>
          <w:b/>
          <w:bCs/>
          <w:color w:val="FF0000"/>
          <w:sz w:val="22"/>
          <w:szCs w:val="22"/>
        </w:rPr>
        <w:tab/>
      </w:r>
      <w:r w:rsidR="0031778F">
        <w:rPr>
          <w:b/>
          <w:bCs/>
          <w:color w:val="FF0000"/>
          <w:sz w:val="22"/>
          <w:szCs w:val="22"/>
        </w:rPr>
        <w:tab/>
      </w:r>
      <w:r w:rsidR="00F72B64" w:rsidRPr="00F72B64">
        <w:rPr>
          <w:color w:val="FF0000"/>
          <w:sz w:val="22"/>
          <w:szCs w:val="22"/>
        </w:rPr>
        <w:t xml:space="preserve"> </w:t>
      </w:r>
      <w:r w:rsidRPr="002341FC">
        <w:rPr>
          <w:sz w:val="22"/>
          <w:szCs w:val="22"/>
        </w:rPr>
        <w:t xml:space="preserve">un envoi de marchandises en provenance de </w:t>
      </w:r>
      <w:r w:rsidR="0031778F">
        <w:rPr>
          <w:sz w:val="22"/>
          <w:szCs w:val="22"/>
        </w:rPr>
        <w:tab/>
      </w:r>
      <w:r w:rsidR="0031778F">
        <w:rPr>
          <w:sz w:val="22"/>
          <w:szCs w:val="22"/>
        </w:rPr>
        <w:tab/>
      </w:r>
      <w:r w:rsidR="0031778F">
        <w:rPr>
          <w:sz w:val="22"/>
          <w:szCs w:val="22"/>
        </w:rPr>
        <w:tab/>
      </w:r>
      <w:r w:rsidR="00F72B64">
        <w:rPr>
          <w:sz w:val="22"/>
          <w:szCs w:val="22"/>
        </w:rPr>
        <w:t xml:space="preserve"> </w:t>
      </w:r>
      <w:r w:rsidRPr="002341FC">
        <w:rPr>
          <w:sz w:val="22"/>
          <w:szCs w:val="22"/>
        </w:rPr>
        <w:t>situé</w:t>
      </w:r>
      <w:r w:rsidR="0031778F">
        <w:rPr>
          <w:sz w:val="22"/>
          <w:szCs w:val="22"/>
        </w:rPr>
        <w:t xml:space="preserve"> </w:t>
      </w:r>
      <w:r w:rsidRPr="002341FC">
        <w:rPr>
          <w:sz w:val="22"/>
          <w:szCs w:val="22"/>
        </w:rPr>
        <w:t>au</w:t>
      </w:r>
      <w:r w:rsidR="00F72B64">
        <w:rPr>
          <w:sz w:val="22"/>
          <w:szCs w:val="22"/>
        </w:rPr>
        <w:t xml:space="preserve"> </w:t>
      </w:r>
      <w:r w:rsidR="0031778F">
        <w:rPr>
          <w:b/>
          <w:bCs/>
          <w:color w:val="FF0000"/>
          <w:sz w:val="22"/>
          <w:szCs w:val="22"/>
        </w:rPr>
        <w:tab/>
      </w:r>
    </w:p>
    <w:p w14:paraId="474E6944" w14:textId="77777777" w:rsidR="0031778F" w:rsidRDefault="0031778F" w:rsidP="007D26B9">
      <w:pPr>
        <w:jc w:val="both"/>
        <w:rPr>
          <w:sz w:val="22"/>
          <w:szCs w:val="22"/>
        </w:rPr>
      </w:pPr>
    </w:p>
    <w:p w14:paraId="6E8B5CDC" w14:textId="13908A80" w:rsidR="007D26B9" w:rsidRPr="002341FC" w:rsidRDefault="007D26B9" w:rsidP="007D26B9">
      <w:pPr>
        <w:jc w:val="both"/>
        <w:rPr>
          <w:sz w:val="22"/>
          <w:szCs w:val="22"/>
        </w:rPr>
      </w:pPr>
      <w:r w:rsidRPr="002341FC">
        <w:rPr>
          <w:sz w:val="22"/>
          <w:szCs w:val="22"/>
        </w:rPr>
        <w:t xml:space="preserve">Cet envoi de marchandises se composait au départ de </w:t>
      </w:r>
      <w:r w:rsidR="0031778F">
        <w:rPr>
          <w:sz w:val="22"/>
          <w:szCs w:val="22"/>
        </w:rPr>
        <w:tab/>
      </w:r>
      <w:r w:rsidR="0031778F">
        <w:rPr>
          <w:sz w:val="22"/>
          <w:szCs w:val="22"/>
        </w:rPr>
        <w:tab/>
      </w:r>
      <w:r w:rsidR="0031778F">
        <w:rPr>
          <w:sz w:val="22"/>
          <w:szCs w:val="22"/>
        </w:rPr>
        <w:tab/>
      </w:r>
      <w:r w:rsidR="0031778F">
        <w:rPr>
          <w:sz w:val="22"/>
          <w:szCs w:val="22"/>
        </w:rPr>
        <w:tab/>
      </w:r>
      <w:r w:rsidRPr="002341FC">
        <w:rPr>
          <w:sz w:val="22"/>
          <w:szCs w:val="22"/>
        </w:rPr>
        <w:t xml:space="preserve">contenant </w:t>
      </w:r>
      <w:r w:rsidR="00F72B64">
        <w:rPr>
          <w:sz w:val="22"/>
          <w:szCs w:val="22"/>
        </w:rPr>
        <w:t xml:space="preserve">des </w:t>
      </w:r>
      <w:r w:rsidR="0031778F">
        <w:rPr>
          <w:b/>
          <w:bCs/>
          <w:color w:val="FF0000"/>
          <w:sz w:val="22"/>
          <w:szCs w:val="22"/>
        </w:rPr>
        <w:tab/>
      </w:r>
      <w:r w:rsidR="0031778F">
        <w:rPr>
          <w:b/>
          <w:bCs/>
          <w:color w:val="FF0000"/>
          <w:sz w:val="22"/>
          <w:szCs w:val="22"/>
        </w:rPr>
        <w:tab/>
      </w:r>
      <w:r w:rsidR="0031778F">
        <w:rPr>
          <w:b/>
          <w:bCs/>
          <w:color w:val="FF0000"/>
          <w:sz w:val="22"/>
          <w:szCs w:val="22"/>
        </w:rPr>
        <w:tab/>
      </w:r>
      <w:r w:rsidRPr="00F72B64">
        <w:rPr>
          <w:color w:val="FF0000"/>
          <w:sz w:val="22"/>
          <w:szCs w:val="22"/>
        </w:rPr>
        <w:t xml:space="preserve"> </w:t>
      </w:r>
      <w:r w:rsidR="0031778F">
        <w:rPr>
          <w:color w:val="FF0000"/>
          <w:sz w:val="22"/>
          <w:szCs w:val="22"/>
        </w:rPr>
        <w:tab/>
      </w:r>
      <w:r w:rsidRPr="002341FC">
        <w:rPr>
          <w:sz w:val="22"/>
          <w:szCs w:val="22"/>
        </w:rPr>
        <w:t>pour un poids total de</w:t>
      </w:r>
      <w:r w:rsidR="00F72B64">
        <w:rPr>
          <w:sz w:val="22"/>
          <w:szCs w:val="22"/>
        </w:rPr>
        <w:t xml:space="preserve"> </w:t>
      </w:r>
      <w:r w:rsidR="0031778F">
        <w:rPr>
          <w:b/>
          <w:bCs/>
          <w:color w:val="FF0000"/>
          <w:sz w:val="22"/>
          <w:szCs w:val="22"/>
        </w:rPr>
        <w:tab/>
      </w:r>
      <w:r w:rsidR="0031778F">
        <w:rPr>
          <w:b/>
          <w:bCs/>
          <w:color w:val="FF0000"/>
          <w:sz w:val="22"/>
          <w:szCs w:val="22"/>
        </w:rPr>
        <w:tab/>
      </w:r>
      <w:r w:rsidR="0031778F" w:rsidRPr="0031778F">
        <w:rPr>
          <w:b/>
          <w:bCs/>
          <w:sz w:val="22"/>
          <w:szCs w:val="22"/>
        </w:rPr>
        <w:t>.</w:t>
      </w:r>
    </w:p>
    <w:p w14:paraId="7376543D" w14:textId="77777777" w:rsidR="007D26B9" w:rsidRPr="002341FC" w:rsidRDefault="007D26B9" w:rsidP="007D26B9">
      <w:pPr>
        <w:jc w:val="both"/>
        <w:rPr>
          <w:sz w:val="22"/>
          <w:szCs w:val="22"/>
        </w:rPr>
      </w:pPr>
    </w:p>
    <w:p w14:paraId="4453E269" w14:textId="01226597" w:rsidR="007D26B9" w:rsidRPr="0031778F" w:rsidRDefault="007D26B9" w:rsidP="007D26B9">
      <w:pPr>
        <w:jc w:val="both"/>
        <w:rPr>
          <w:b/>
          <w:bCs/>
          <w:sz w:val="22"/>
          <w:szCs w:val="22"/>
        </w:rPr>
      </w:pPr>
      <w:r w:rsidRPr="002341FC">
        <w:rPr>
          <w:sz w:val="22"/>
          <w:szCs w:val="22"/>
        </w:rPr>
        <w:t>Au moment de la livraison, nous avons formulé des réserves écrites sur le bordereau de  transport présenté par votre représentant pour</w:t>
      </w:r>
      <w:r w:rsidR="002D51A0">
        <w:rPr>
          <w:sz w:val="22"/>
          <w:szCs w:val="22"/>
        </w:rPr>
        <w:t xml:space="preserve"> </w:t>
      </w:r>
      <w:r w:rsidR="0031778F">
        <w:rPr>
          <w:b/>
          <w:bCs/>
          <w:color w:val="FF0000"/>
          <w:sz w:val="22"/>
          <w:szCs w:val="22"/>
        </w:rPr>
        <w:tab/>
      </w:r>
      <w:r w:rsidR="0031778F">
        <w:rPr>
          <w:b/>
          <w:bCs/>
          <w:color w:val="FF0000"/>
          <w:sz w:val="22"/>
          <w:szCs w:val="22"/>
        </w:rPr>
        <w:tab/>
      </w:r>
      <w:r w:rsidR="0031778F">
        <w:rPr>
          <w:b/>
          <w:bCs/>
          <w:color w:val="FF0000"/>
          <w:sz w:val="22"/>
          <w:szCs w:val="22"/>
        </w:rPr>
        <w:tab/>
      </w:r>
      <w:r w:rsidR="0031778F">
        <w:rPr>
          <w:b/>
          <w:bCs/>
          <w:color w:val="FF0000"/>
          <w:sz w:val="22"/>
          <w:szCs w:val="22"/>
        </w:rPr>
        <w:tab/>
      </w:r>
      <w:r w:rsidR="0031778F">
        <w:rPr>
          <w:b/>
          <w:bCs/>
          <w:color w:val="FF0000"/>
          <w:sz w:val="22"/>
          <w:szCs w:val="22"/>
        </w:rPr>
        <w:tab/>
      </w:r>
      <w:r w:rsidR="0031778F" w:rsidRPr="0031778F">
        <w:rPr>
          <w:b/>
          <w:bCs/>
          <w:sz w:val="22"/>
          <w:szCs w:val="22"/>
        </w:rPr>
        <w:t>.</w:t>
      </w:r>
      <w:r w:rsidRPr="0031778F">
        <w:rPr>
          <w:b/>
          <w:bCs/>
          <w:sz w:val="22"/>
          <w:szCs w:val="22"/>
        </w:rPr>
        <w:t xml:space="preserve"> </w:t>
      </w:r>
      <w:r w:rsidRPr="0031778F">
        <w:rPr>
          <w:b/>
          <w:bCs/>
          <w:sz w:val="22"/>
          <w:szCs w:val="22"/>
        </w:rPr>
        <w:tab/>
      </w:r>
      <w:r w:rsidRPr="0031778F">
        <w:rPr>
          <w:b/>
          <w:bCs/>
          <w:sz w:val="22"/>
          <w:szCs w:val="22"/>
        </w:rPr>
        <w:tab/>
      </w:r>
    </w:p>
    <w:p w14:paraId="5CE3E4C2" w14:textId="20C450BC" w:rsidR="007D26B9" w:rsidRDefault="007D26B9" w:rsidP="007D26B9">
      <w:pPr>
        <w:jc w:val="both"/>
        <w:rPr>
          <w:sz w:val="22"/>
          <w:szCs w:val="22"/>
        </w:rPr>
      </w:pPr>
      <w:r w:rsidRPr="002341FC">
        <w:rPr>
          <w:sz w:val="22"/>
          <w:szCs w:val="22"/>
        </w:rPr>
        <w:t xml:space="preserve">Nos agents ont constaté </w:t>
      </w:r>
      <w:r w:rsidR="0031778F">
        <w:rPr>
          <w:b/>
          <w:bCs/>
          <w:color w:val="FF0000"/>
          <w:sz w:val="22"/>
          <w:szCs w:val="22"/>
        </w:rPr>
        <w:tab/>
      </w:r>
      <w:r w:rsidR="0031778F">
        <w:rPr>
          <w:b/>
          <w:bCs/>
          <w:color w:val="FF0000"/>
          <w:sz w:val="22"/>
          <w:szCs w:val="22"/>
        </w:rPr>
        <w:tab/>
      </w:r>
      <w:r w:rsidR="0031778F">
        <w:rPr>
          <w:b/>
          <w:bCs/>
          <w:color w:val="FF0000"/>
          <w:sz w:val="22"/>
          <w:szCs w:val="22"/>
        </w:rPr>
        <w:tab/>
      </w:r>
      <w:r w:rsidR="0031778F">
        <w:rPr>
          <w:b/>
          <w:bCs/>
          <w:color w:val="FF0000"/>
          <w:sz w:val="22"/>
          <w:szCs w:val="22"/>
        </w:rPr>
        <w:tab/>
      </w:r>
      <w:r w:rsidR="0031778F" w:rsidRPr="0031778F">
        <w:rPr>
          <w:b/>
          <w:bCs/>
          <w:sz w:val="22"/>
          <w:szCs w:val="22"/>
        </w:rPr>
        <w:t>.</w:t>
      </w:r>
      <w:r w:rsidRPr="0031778F">
        <w:rPr>
          <w:sz w:val="22"/>
          <w:szCs w:val="22"/>
        </w:rPr>
        <w:tab/>
      </w:r>
      <w:r>
        <w:rPr>
          <w:sz w:val="22"/>
          <w:szCs w:val="22"/>
        </w:rPr>
        <w:tab/>
      </w:r>
      <w:r>
        <w:rPr>
          <w:sz w:val="22"/>
          <w:szCs w:val="22"/>
        </w:rPr>
        <w:tab/>
      </w:r>
      <w:r>
        <w:rPr>
          <w:sz w:val="22"/>
          <w:szCs w:val="22"/>
        </w:rPr>
        <w:tab/>
      </w:r>
      <w:r>
        <w:rPr>
          <w:sz w:val="22"/>
          <w:szCs w:val="22"/>
        </w:rPr>
        <w:tab/>
      </w:r>
    </w:p>
    <w:p w14:paraId="014F3F0B" w14:textId="77777777" w:rsidR="007D26B9" w:rsidRDefault="007D26B9" w:rsidP="007D26B9">
      <w:pPr>
        <w:jc w:val="both"/>
        <w:rPr>
          <w:sz w:val="22"/>
          <w:szCs w:val="22"/>
        </w:rPr>
      </w:pPr>
    </w:p>
    <w:p w14:paraId="4F2D0F00" w14:textId="58323FC4" w:rsidR="007D26B9" w:rsidRPr="002341FC" w:rsidRDefault="007D26B9" w:rsidP="007D26B9">
      <w:pPr>
        <w:jc w:val="both"/>
        <w:rPr>
          <w:sz w:val="22"/>
          <w:szCs w:val="22"/>
        </w:rPr>
      </w:pPr>
      <w:r w:rsidRPr="002341FC">
        <w:rPr>
          <w:sz w:val="22"/>
          <w:szCs w:val="22"/>
        </w:rPr>
        <w:t>Nous avons pris la précaution de vous transmettre les photos du dommage par mail ce jour.</w:t>
      </w:r>
    </w:p>
    <w:p w14:paraId="0EA54CB1" w14:textId="77777777" w:rsidR="007D26B9" w:rsidRPr="002341FC" w:rsidRDefault="007D26B9" w:rsidP="007D26B9">
      <w:pPr>
        <w:jc w:val="both"/>
        <w:rPr>
          <w:sz w:val="22"/>
          <w:szCs w:val="22"/>
        </w:rPr>
      </w:pPr>
    </w:p>
    <w:p w14:paraId="767BE608" w14:textId="56EE105C" w:rsidR="007D26B9" w:rsidRPr="002341FC" w:rsidRDefault="007D26B9" w:rsidP="007D26B9">
      <w:pPr>
        <w:jc w:val="both"/>
        <w:rPr>
          <w:sz w:val="22"/>
          <w:szCs w:val="22"/>
        </w:rPr>
      </w:pPr>
      <w:r w:rsidRPr="002341FC">
        <w:rPr>
          <w:sz w:val="22"/>
          <w:szCs w:val="22"/>
        </w:rPr>
        <w:t xml:space="preserve">Nous vous prions, en conséquence, de bien vouloir nous faire verser d'ici 15 jours le montant de </w:t>
      </w:r>
      <w:r w:rsidR="002D51A0">
        <w:rPr>
          <w:sz w:val="22"/>
          <w:szCs w:val="22"/>
        </w:rPr>
        <w:t xml:space="preserve"> </w:t>
      </w:r>
      <w:r w:rsidR="0031778F">
        <w:rPr>
          <w:b/>
          <w:bCs/>
          <w:color w:val="FF0000"/>
          <w:sz w:val="22"/>
          <w:szCs w:val="22"/>
        </w:rPr>
        <w:tab/>
      </w:r>
      <w:r w:rsidR="0031778F">
        <w:rPr>
          <w:b/>
          <w:bCs/>
          <w:color w:val="FF0000"/>
          <w:sz w:val="22"/>
          <w:szCs w:val="22"/>
        </w:rPr>
        <w:tab/>
      </w:r>
      <w:r w:rsidR="002D51A0" w:rsidRPr="002D51A0">
        <w:rPr>
          <w:color w:val="FF0000"/>
          <w:sz w:val="22"/>
          <w:szCs w:val="22"/>
        </w:rPr>
        <w:t xml:space="preserve"> </w:t>
      </w:r>
      <w:r w:rsidRPr="002341FC">
        <w:rPr>
          <w:sz w:val="22"/>
          <w:szCs w:val="22"/>
        </w:rPr>
        <w:t>€, en réparation du préjudice causé et justifié par la facture n°</w:t>
      </w:r>
      <w:r w:rsidR="002D51A0">
        <w:rPr>
          <w:sz w:val="22"/>
          <w:szCs w:val="22"/>
        </w:rPr>
        <w:t xml:space="preserve"> </w:t>
      </w:r>
      <w:r w:rsidR="0031778F">
        <w:rPr>
          <w:b/>
          <w:bCs/>
          <w:color w:val="FF0000"/>
          <w:sz w:val="22"/>
          <w:szCs w:val="22"/>
        </w:rPr>
        <w:tab/>
      </w:r>
      <w:r w:rsidR="0031778F">
        <w:rPr>
          <w:b/>
          <w:bCs/>
          <w:color w:val="FF0000"/>
          <w:sz w:val="22"/>
          <w:szCs w:val="22"/>
        </w:rPr>
        <w:tab/>
      </w:r>
      <w:r w:rsidR="002D51A0" w:rsidRPr="002D51A0">
        <w:rPr>
          <w:color w:val="FF0000"/>
          <w:sz w:val="22"/>
          <w:szCs w:val="22"/>
        </w:rPr>
        <w:t xml:space="preserve"> </w:t>
      </w:r>
      <w:r w:rsidRPr="002341FC">
        <w:rPr>
          <w:sz w:val="22"/>
          <w:szCs w:val="22"/>
        </w:rPr>
        <w:t xml:space="preserve">ci-jointe. </w:t>
      </w:r>
    </w:p>
    <w:p w14:paraId="0A34C8E8" w14:textId="77777777" w:rsidR="007D26B9" w:rsidRPr="002341FC" w:rsidRDefault="007D26B9" w:rsidP="007D26B9">
      <w:pPr>
        <w:jc w:val="both"/>
        <w:rPr>
          <w:sz w:val="22"/>
          <w:szCs w:val="22"/>
        </w:rPr>
      </w:pPr>
    </w:p>
    <w:p w14:paraId="260C1378" w14:textId="77777777" w:rsidR="007D26B9" w:rsidRPr="002341FC" w:rsidRDefault="007D26B9" w:rsidP="007D26B9">
      <w:pPr>
        <w:jc w:val="both"/>
        <w:rPr>
          <w:sz w:val="22"/>
          <w:szCs w:val="22"/>
        </w:rPr>
      </w:pPr>
      <w:r w:rsidRPr="002341FC">
        <w:rPr>
          <w:sz w:val="22"/>
          <w:szCs w:val="22"/>
        </w:rPr>
        <w:t>Restant dans cette attente, veuillez agréer, Madame, Monsieur, l’expression de nos sentiments distingués.</w:t>
      </w:r>
    </w:p>
    <w:p w14:paraId="3853BC5C" w14:textId="77777777" w:rsidR="007D26B9" w:rsidRPr="002341FC" w:rsidRDefault="007D26B9" w:rsidP="007D26B9">
      <w:pPr>
        <w:rPr>
          <w:sz w:val="22"/>
          <w:szCs w:val="22"/>
        </w:rPr>
      </w:pPr>
    </w:p>
    <w:p w14:paraId="7F6DE01F" w14:textId="77777777" w:rsidR="007D26B9" w:rsidRPr="002341FC" w:rsidRDefault="007D26B9" w:rsidP="007D26B9">
      <w:pPr>
        <w:rPr>
          <w:sz w:val="22"/>
          <w:szCs w:val="22"/>
        </w:rPr>
      </w:pPr>
    </w:p>
    <w:p w14:paraId="353C0923" w14:textId="0E6BFE51" w:rsidR="007D26B9" w:rsidRPr="002341FC" w:rsidRDefault="007D26B9" w:rsidP="007D26B9">
      <w:pPr>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t>Monsieur DUCHEMIN</w:t>
      </w:r>
    </w:p>
    <w:p w14:paraId="5B375190" w14:textId="77777777" w:rsidR="007D26B9" w:rsidRPr="002341FC" w:rsidRDefault="007D26B9" w:rsidP="007D26B9">
      <w:pPr>
        <w:rPr>
          <w:sz w:val="22"/>
          <w:szCs w:val="22"/>
        </w:rPr>
      </w:pPr>
    </w:p>
    <w:p w14:paraId="7DA631E8" w14:textId="77777777" w:rsidR="007D26B9" w:rsidRDefault="007D26B9" w:rsidP="007D26B9">
      <w:pPr>
        <w:jc w:val="both"/>
        <w:rPr>
          <w:sz w:val="22"/>
          <w:szCs w:val="22"/>
        </w:rPr>
      </w:pP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r w:rsidRPr="002341FC">
        <w:rPr>
          <w:sz w:val="22"/>
          <w:szCs w:val="22"/>
        </w:rPr>
        <w:tab/>
      </w:r>
    </w:p>
    <w:p w14:paraId="7440F6F2" w14:textId="5CC9F5C8" w:rsidR="007D26B9" w:rsidRPr="002341FC" w:rsidRDefault="007D26B9" w:rsidP="007D26B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341FC">
        <w:rPr>
          <w:sz w:val="22"/>
          <w:szCs w:val="22"/>
        </w:rPr>
        <w:t>Directeur SEPP JEUX</w:t>
      </w:r>
    </w:p>
    <w:p w14:paraId="7B4EA8DB" w14:textId="77777777" w:rsidR="007D26B9" w:rsidRPr="00E178C4" w:rsidRDefault="007D26B9" w:rsidP="007D26B9"/>
    <w:p w14:paraId="5763A830" w14:textId="77777777" w:rsidR="002D51A0" w:rsidRDefault="002D51A0" w:rsidP="000125DC">
      <w:pPr>
        <w:rPr>
          <w:b/>
          <w:bCs/>
          <w:color w:val="FF0000"/>
        </w:rPr>
      </w:pPr>
    </w:p>
    <w:p w14:paraId="72BCB8A2" w14:textId="52BA7D3E" w:rsidR="00711E91" w:rsidRPr="005C0243" w:rsidRDefault="005C0243" w:rsidP="000125DC">
      <w:pPr>
        <w:rPr>
          <w:b/>
          <w:bCs/>
          <w:color w:val="FF0000"/>
        </w:rPr>
      </w:pPr>
      <w:r w:rsidRPr="005C0243">
        <w:rPr>
          <w:b/>
          <w:bCs/>
          <w:color w:val="FF0000"/>
        </w:rPr>
        <w:lastRenderedPageBreak/>
        <w:t xml:space="preserve">DOCUMENT 7 – BON DE COMMANDE </w:t>
      </w:r>
    </w:p>
    <w:p w14:paraId="0A407749" w14:textId="77777777" w:rsidR="00655E8E" w:rsidRPr="00E178C4" w:rsidRDefault="00655E8E" w:rsidP="00655E8E"/>
    <w:p w14:paraId="662CF1E0" w14:textId="16B27D0E" w:rsidR="00655E8E" w:rsidRPr="00E178C4" w:rsidRDefault="00655E8E" w:rsidP="00655E8E"/>
    <w:p w14:paraId="65480DB7" w14:textId="2DA3F490" w:rsidR="00655E8E" w:rsidRPr="00E178C4" w:rsidRDefault="007D7E8F" w:rsidP="00655E8E">
      <w:r w:rsidRPr="007D7E8F">
        <w:drawing>
          <wp:inline distT="0" distB="0" distL="0" distR="0" wp14:anchorId="20253BCC" wp14:editId="4D6877EE">
            <wp:extent cx="5759450" cy="8493125"/>
            <wp:effectExtent l="0" t="0" r="0" b="3175"/>
            <wp:docPr id="4969584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493125"/>
                    </a:xfrm>
                    <a:prstGeom prst="rect">
                      <a:avLst/>
                    </a:prstGeom>
                    <a:noFill/>
                    <a:ln>
                      <a:noFill/>
                    </a:ln>
                  </pic:spPr>
                </pic:pic>
              </a:graphicData>
            </a:graphic>
          </wp:inline>
        </w:drawing>
      </w:r>
    </w:p>
    <w:p w14:paraId="1843228A" w14:textId="77777777" w:rsidR="00655E8E" w:rsidRPr="00E178C4" w:rsidRDefault="00655E8E" w:rsidP="00655E8E"/>
    <w:p w14:paraId="6290C1AD" w14:textId="77777777" w:rsidR="00655E8E" w:rsidRDefault="00655E8E" w:rsidP="00655E8E"/>
    <w:p w14:paraId="4F209869" w14:textId="77777777" w:rsidR="005C0243" w:rsidRDefault="005C0243" w:rsidP="00655E8E"/>
    <w:p w14:paraId="4A121EC6" w14:textId="68591ADB" w:rsidR="005C0243" w:rsidRPr="00EB43E5" w:rsidRDefault="005C0243" w:rsidP="00655E8E">
      <w:pPr>
        <w:rPr>
          <w:b/>
          <w:bCs/>
          <w:color w:val="FF0000"/>
        </w:rPr>
      </w:pPr>
      <w:r w:rsidRPr="00EB43E5">
        <w:rPr>
          <w:b/>
          <w:bCs/>
          <w:color w:val="FF0000"/>
        </w:rPr>
        <w:lastRenderedPageBreak/>
        <w:t xml:space="preserve">DOCUMENT 8 – NOTES DE MONSIEUR DUCHEMIN </w:t>
      </w:r>
    </w:p>
    <w:p w14:paraId="6662F6DE" w14:textId="134363C6" w:rsidR="00655E8E" w:rsidRPr="00E178C4" w:rsidRDefault="00EB43E5" w:rsidP="00655E8E">
      <w:r w:rsidRPr="00E178C4">
        <mc:AlternateContent>
          <mc:Choice Requires="wps">
            <w:drawing>
              <wp:anchor distT="0" distB="0" distL="114300" distR="114300" simplePos="0" relativeHeight="251678720" behindDoc="0" locked="0" layoutInCell="1" allowOverlap="1" wp14:anchorId="26EB1E6E" wp14:editId="74DC54C9">
                <wp:simplePos x="0" y="0"/>
                <wp:positionH relativeFrom="column">
                  <wp:posOffset>-173643</wp:posOffset>
                </wp:positionH>
                <wp:positionV relativeFrom="paragraph">
                  <wp:posOffset>181743</wp:posOffset>
                </wp:positionV>
                <wp:extent cx="5819775" cy="1408382"/>
                <wp:effectExtent l="0" t="0" r="28575" b="20955"/>
                <wp:wrapNone/>
                <wp:docPr id="2640722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8382"/>
                        </a:xfrm>
                        <a:prstGeom prst="rect">
                          <a:avLst/>
                        </a:prstGeom>
                        <a:solidFill>
                          <a:srgbClr val="FFFFFF"/>
                        </a:solidFill>
                        <a:ln w="9525">
                          <a:solidFill>
                            <a:srgbClr val="000000"/>
                          </a:solidFill>
                          <a:miter lim="800000"/>
                          <a:headEnd/>
                          <a:tailEnd/>
                        </a:ln>
                      </wps:spPr>
                      <wps:txbx>
                        <w:txbxContent>
                          <w:p w14:paraId="399FE4F0" w14:textId="42772448"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 xml:space="preserve">De : Monsieur </w:t>
                            </w:r>
                            <w:r w:rsidR="005C0243">
                              <w:rPr>
                                <w:rFonts w:ascii="Lucida Handwriting" w:hAnsi="Lucida Handwriting"/>
                                <w:sz w:val="18"/>
                                <w:szCs w:val="18"/>
                              </w:rPr>
                              <w:t xml:space="preserve">DUCHEMIN </w:t>
                            </w:r>
                            <w:r>
                              <w:rPr>
                                <w:rFonts w:ascii="Lucida Handwriting" w:hAnsi="Lucida Handwriting"/>
                                <w:sz w:val="18"/>
                                <w:szCs w:val="18"/>
                              </w:rPr>
                              <w:tab/>
                            </w:r>
                            <w:r>
                              <w:rPr>
                                <w:rFonts w:ascii="Lucida Handwriting" w:hAnsi="Lucida Handwriting"/>
                                <w:sz w:val="18"/>
                                <w:szCs w:val="18"/>
                              </w:rPr>
                              <w:tab/>
                            </w:r>
                            <w:r>
                              <w:rPr>
                                <w:rFonts w:ascii="Lucida Handwriting" w:hAnsi="Lucida Handwriting"/>
                                <w:sz w:val="18"/>
                                <w:szCs w:val="18"/>
                              </w:rPr>
                              <w:tab/>
                            </w:r>
                            <w:r w:rsidRPr="001904FC">
                              <w:rPr>
                                <w:rFonts w:ascii="Lucida Handwriting" w:hAnsi="Lucida Handwriting"/>
                                <w:sz w:val="18"/>
                                <w:szCs w:val="18"/>
                              </w:rPr>
                              <w:t xml:space="preserve">A : </w:t>
                            </w:r>
                            <w:r w:rsidR="005C0243">
                              <w:rPr>
                                <w:rFonts w:ascii="Lucida Handwriting" w:hAnsi="Lucida Handwriting"/>
                                <w:sz w:val="18"/>
                                <w:szCs w:val="18"/>
                              </w:rPr>
                              <w:t xml:space="preserve">vous </w:t>
                            </w:r>
                          </w:p>
                          <w:p w14:paraId="461EA088" w14:textId="77777777"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Objet : retard de livraison</w:t>
                            </w:r>
                          </w:p>
                          <w:p w14:paraId="200156FA" w14:textId="77777777" w:rsidR="00160C14" w:rsidRPr="001904FC" w:rsidRDefault="00160C14" w:rsidP="00CD5C66">
                            <w:pPr>
                              <w:jc w:val="both"/>
                              <w:rPr>
                                <w:rFonts w:ascii="Lucida Handwriting" w:hAnsi="Lucida Handwriting"/>
                                <w:sz w:val="18"/>
                                <w:szCs w:val="18"/>
                              </w:rPr>
                            </w:pPr>
                          </w:p>
                          <w:p w14:paraId="6E7278ED" w14:textId="77777777"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Bonjour,</w:t>
                            </w:r>
                          </w:p>
                          <w:p w14:paraId="38962092" w14:textId="21ECCCE4"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 xml:space="preserve">La commande auprès de notre fournisseur </w:t>
                            </w:r>
                            <w:r w:rsidR="005C0243">
                              <w:rPr>
                                <w:rFonts w:ascii="Lucida Handwriting" w:hAnsi="Lucida Handwriting"/>
                                <w:sz w:val="18"/>
                                <w:szCs w:val="18"/>
                              </w:rPr>
                              <w:t>EUROMAG MAGNETS</w:t>
                            </w:r>
                            <w:r w:rsidRPr="001904FC">
                              <w:rPr>
                                <w:rFonts w:ascii="Lucida Handwriting" w:hAnsi="Lucida Handwriting"/>
                                <w:sz w:val="18"/>
                                <w:szCs w:val="18"/>
                              </w:rPr>
                              <w:t xml:space="preserve"> ne nous </w:t>
                            </w:r>
                            <w:r>
                              <w:rPr>
                                <w:rFonts w:ascii="Lucida Handwriting" w:hAnsi="Lucida Handwriting"/>
                                <w:sz w:val="18"/>
                                <w:szCs w:val="18"/>
                              </w:rPr>
                              <w:t>est</w:t>
                            </w:r>
                            <w:r w:rsidRPr="001904FC">
                              <w:rPr>
                                <w:rFonts w:ascii="Lucida Handwriting" w:hAnsi="Lucida Handwriting"/>
                                <w:sz w:val="18"/>
                                <w:szCs w:val="18"/>
                              </w:rPr>
                              <w:t xml:space="preserve"> toujours pas parvenue. Il s’agit d’une commande urgente. Nous risquons une rupture de stocks !</w:t>
                            </w:r>
                          </w:p>
                          <w:p w14:paraId="726C6045" w14:textId="77777777"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Merci de contacter par mail la société afin de leur faire part de cette situation.</w:t>
                            </w:r>
                          </w:p>
                          <w:p w14:paraId="42B63219" w14:textId="5DC5C6EA" w:rsidR="00160C14" w:rsidRPr="001904FC" w:rsidRDefault="00160C14" w:rsidP="00CD5C66">
                            <w:pPr>
                              <w:jc w:val="both"/>
                              <w:rPr>
                                <w:rFonts w:ascii="Lucida Handwriting" w:hAnsi="Lucida Handwriting"/>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B1E6E" id="Text Box 21" o:spid="_x0000_s1032" type="#_x0000_t202" style="position:absolute;margin-left:-13.65pt;margin-top:14.3pt;width:458.25pt;height:1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H+HQIAADM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">
                <v:textbox>
                  <w:txbxContent>
                    <w:p w14:paraId="399FE4F0" w14:textId="42772448"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 xml:space="preserve">De : Monsieur </w:t>
                      </w:r>
                      <w:r w:rsidR="005C0243">
                        <w:rPr>
                          <w:rFonts w:ascii="Lucida Handwriting" w:hAnsi="Lucida Handwriting"/>
                          <w:sz w:val="18"/>
                          <w:szCs w:val="18"/>
                        </w:rPr>
                        <w:t xml:space="preserve">DUCHEMIN </w:t>
                      </w:r>
                      <w:r>
                        <w:rPr>
                          <w:rFonts w:ascii="Lucida Handwriting" w:hAnsi="Lucida Handwriting"/>
                          <w:sz w:val="18"/>
                          <w:szCs w:val="18"/>
                        </w:rPr>
                        <w:tab/>
                      </w:r>
                      <w:r>
                        <w:rPr>
                          <w:rFonts w:ascii="Lucida Handwriting" w:hAnsi="Lucida Handwriting"/>
                          <w:sz w:val="18"/>
                          <w:szCs w:val="18"/>
                        </w:rPr>
                        <w:tab/>
                      </w:r>
                      <w:r>
                        <w:rPr>
                          <w:rFonts w:ascii="Lucida Handwriting" w:hAnsi="Lucida Handwriting"/>
                          <w:sz w:val="18"/>
                          <w:szCs w:val="18"/>
                        </w:rPr>
                        <w:tab/>
                      </w:r>
                      <w:r w:rsidRPr="001904FC">
                        <w:rPr>
                          <w:rFonts w:ascii="Lucida Handwriting" w:hAnsi="Lucida Handwriting"/>
                          <w:sz w:val="18"/>
                          <w:szCs w:val="18"/>
                        </w:rPr>
                        <w:t xml:space="preserve">A : </w:t>
                      </w:r>
                      <w:r w:rsidR="005C0243">
                        <w:rPr>
                          <w:rFonts w:ascii="Lucida Handwriting" w:hAnsi="Lucida Handwriting"/>
                          <w:sz w:val="18"/>
                          <w:szCs w:val="18"/>
                        </w:rPr>
                        <w:t xml:space="preserve">vous </w:t>
                      </w:r>
                    </w:p>
                    <w:p w14:paraId="461EA088" w14:textId="77777777"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Objet : retard de livraison</w:t>
                      </w:r>
                    </w:p>
                    <w:p w14:paraId="200156FA" w14:textId="77777777" w:rsidR="00160C14" w:rsidRPr="001904FC" w:rsidRDefault="00160C14" w:rsidP="00CD5C66">
                      <w:pPr>
                        <w:jc w:val="both"/>
                        <w:rPr>
                          <w:rFonts w:ascii="Lucida Handwriting" w:hAnsi="Lucida Handwriting"/>
                          <w:sz w:val="18"/>
                          <w:szCs w:val="18"/>
                        </w:rPr>
                      </w:pPr>
                    </w:p>
                    <w:p w14:paraId="6E7278ED" w14:textId="77777777"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Bonjour,</w:t>
                      </w:r>
                    </w:p>
                    <w:p w14:paraId="38962092" w14:textId="21ECCCE4"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 xml:space="preserve">La commande auprès de notre fournisseur </w:t>
                      </w:r>
                      <w:r w:rsidR="005C0243">
                        <w:rPr>
                          <w:rFonts w:ascii="Lucida Handwriting" w:hAnsi="Lucida Handwriting"/>
                          <w:sz w:val="18"/>
                          <w:szCs w:val="18"/>
                        </w:rPr>
                        <w:t>EUROMAG MAGNETS</w:t>
                      </w:r>
                      <w:r w:rsidRPr="001904FC">
                        <w:rPr>
                          <w:rFonts w:ascii="Lucida Handwriting" w:hAnsi="Lucida Handwriting"/>
                          <w:sz w:val="18"/>
                          <w:szCs w:val="18"/>
                        </w:rPr>
                        <w:t xml:space="preserve"> ne nous </w:t>
                      </w:r>
                      <w:r>
                        <w:rPr>
                          <w:rFonts w:ascii="Lucida Handwriting" w:hAnsi="Lucida Handwriting"/>
                          <w:sz w:val="18"/>
                          <w:szCs w:val="18"/>
                        </w:rPr>
                        <w:t>est</w:t>
                      </w:r>
                      <w:r w:rsidRPr="001904FC">
                        <w:rPr>
                          <w:rFonts w:ascii="Lucida Handwriting" w:hAnsi="Lucida Handwriting"/>
                          <w:sz w:val="18"/>
                          <w:szCs w:val="18"/>
                        </w:rPr>
                        <w:t xml:space="preserve"> toujours pas parvenue. Il s’agit d’une commande urgente. Nous risquons une rupture de stocks !</w:t>
                      </w:r>
                    </w:p>
                    <w:p w14:paraId="726C6045" w14:textId="77777777" w:rsidR="00160C14" w:rsidRPr="001904FC" w:rsidRDefault="00160C14" w:rsidP="00CD5C66">
                      <w:pPr>
                        <w:jc w:val="both"/>
                        <w:rPr>
                          <w:rFonts w:ascii="Lucida Handwriting" w:hAnsi="Lucida Handwriting"/>
                          <w:sz w:val="18"/>
                          <w:szCs w:val="18"/>
                        </w:rPr>
                      </w:pPr>
                      <w:r w:rsidRPr="001904FC">
                        <w:rPr>
                          <w:rFonts w:ascii="Lucida Handwriting" w:hAnsi="Lucida Handwriting"/>
                          <w:sz w:val="18"/>
                          <w:szCs w:val="18"/>
                        </w:rPr>
                        <w:t>Merci de contacter par mail la société afin de leur faire part de cette situation.</w:t>
                      </w:r>
                    </w:p>
                    <w:p w14:paraId="42B63219" w14:textId="5DC5C6EA" w:rsidR="00160C14" w:rsidRPr="001904FC" w:rsidRDefault="00160C14" w:rsidP="00CD5C66">
                      <w:pPr>
                        <w:jc w:val="both"/>
                        <w:rPr>
                          <w:rFonts w:ascii="Lucida Handwriting" w:hAnsi="Lucida Handwriting"/>
                          <w:sz w:val="18"/>
                          <w:szCs w:val="18"/>
                        </w:rPr>
                      </w:pPr>
                    </w:p>
                  </w:txbxContent>
                </v:textbox>
              </v:shape>
            </w:pict>
          </mc:Fallback>
        </mc:AlternateContent>
      </w:r>
    </w:p>
    <w:p w14:paraId="7DA58780" w14:textId="7884A1E2" w:rsidR="00BD37AF" w:rsidRPr="00E178C4" w:rsidRDefault="00BD37AF" w:rsidP="00655E8E">
      <w:pPr>
        <w:tabs>
          <w:tab w:val="left" w:pos="3075"/>
        </w:tabs>
      </w:pPr>
    </w:p>
    <w:p w14:paraId="524C2612" w14:textId="77777777" w:rsidR="00CD5C66" w:rsidRPr="00E178C4" w:rsidRDefault="00CD5C66" w:rsidP="00655E8E">
      <w:pPr>
        <w:tabs>
          <w:tab w:val="left" w:pos="3075"/>
        </w:tabs>
      </w:pPr>
    </w:p>
    <w:p w14:paraId="4E5D6205" w14:textId="77777777" w:rsidR="00CD5C66" w:rsidRPr="00E178C4" w:rsidRDefault="00CD5C66" w:rsidP="00655E8E">
      <w:pPr>
        <w:tabs>
          <w:tab w:val="left" w:pos="3075"/>
        </w:tabs>
      </w:pPr>
    </w:p>
    <w:p w14:paraId="6F863FB7" w14:textId="77777777" w:rsidR="00CD5C66" w:rsidRPr="00E178C4" w:rsidRDefault="00CD5C66" w:rsidP="00655E8E">
      <w:pPr>
        <w:tabs>
          <w:tab w:val="left" w:pos="3075"/>
        </w:tabs>
      </w:pPr>
    </w:p>
    <w:p w14:paraId="0C4750E3" w14:textId="77777777" w:rsidR="00CD5C66" w:rsidRPr="00E178C4" w:rsidRDefault="00CD5C66" w:rsidP="00655E8E">
      <w:pPr>
        <w:tabs>
          <w:tab w:val="left" w:pos="3075"/>
        </w:tabs>
      </w:pPr>
    </w:p>
    <w:p w14:paraId="26F6BC41" w14:textId="77777777" w:rsidR="00CD5C66" w:rsidRPr="00E178C4" w:rsidRDefault="00CD5C66" w:rsidP="00655E8E">
      <w:pPr>
        <w:tabs>
          <w:tab w:val="left" w:pos="3075"/>
        </w:tabs>
      </w:pPr>
    </w:p>
    <w:p w14:paraId="62A0CE65" w14:textId="77777777" w:rsidR="00CD5C66" w:rsidRPr="00E178C4" w:rsidRDefault="00CD5C66" w:rsidP="00655E8E">
      <w:pPr>
        <w:tabs>
          <w:tab w:val="left" w:pos="3075"/>
        </w:tabs>
      </w:pPr>
    </w:p>
    <w:p w14:paraId="4E1AEF27" w14:textId="77777777" w:rsidR="00CD5C66" w:rsidRPr="00E178C4" w:rsidRDefault="00CD5C66" w:rsidP="00655E8E">
      <w:pPr>
        <w:tabs>
          <w:tab w:val="left" w:pos="3075"/>
        </w:tabs>
      </w:pPr>
    </w:p>
    <w:p w14:paraId="7A558BAC" w14:textId="77777777" w:rsidR="007C643B" w:rsidRPr="00E178C4" w:rsidRDefault="007C643B" w:rsidP="00655E8E">
      <w:pPr>
        <w:tabs>
          <w:tab w:val="left" w:pos="3075"/>
        </w:tabs>
      </w:pPr>
    </w:p>
    <w:p w14:paraId="3EDC43E4" w14:textId="77777777" w:rsidR="00CD5C66" w:rsidRPr="00E178C4" w:rsidRDefault="00CD5C66" w:rsidP="00655E8E">
      <w:pPr>
        <w:tabs>
          <w:tab w:val="left" w:pos="3075"/>
        </w:tabs>
      </w:pPr>
    </w:p>
    <w:p w14:paraId="232545CA" w14:textId="77777777" w:rsidR="00CD5C66" w:rsidRPr="00E178C4" w:rsidRDefault="00CD5C66" w:rsidP="00655E8E">
      <w:pPr>
        <w:tabs>
          <w:tab w:val="left" w:pos="3075"/>
        </w:tabs>
      </w:pPr>
    </w:p>
    <w:p w14:paraId="7AD915A1" w14:textId="77777777" w:rsidR="00CD5C66" w:rsidRPr="00E178C4" w:rsidRDefault="00CD5C66" w:rsidP="00655E8E">
      <w:pPr>
        <w:tabs>
          <w:tab w:val="left" w:pos="3075"/>
        </w:tabs>
      </w:pPr>
    </w:p>
    <w:p w14:paraId="332C55DE" w14:textId="4F7DA508" w:rsidR="00EB43E5" w:rsidRPr="004630D0" w:rsidRDefault="00EB43E5" w:rsidP="00EB43E5">
      <w:pPr>
        <w:rPr>
          <w:b/>
          <w:bCs/>
          <w:color w:val="FF0000"/>
          <w:sz w:val="22"/>
          <w:szCs w:val="22"/>
        </w:rPr>
      </w:pPr>
      <w:r w:rsidRPr="004630D0">
        <w:rPr>
          <w:b/>
          <w:bCs/>
          <w:color w:val="FF0000"/>
          <w:sz w:val="22"/>
          <w:szCs w:val="22"/>
        </w:rPr>
        <w:t xml:space="preserve">ANNEXE </w:t>
      </w:r>
      <w:r>
        <w:rPr>
          <w:b/>
          <w:bCs/>
          <w:color w:val="FF0000"/>
          <w:sz w:val="22"/>
          <w:szCs w:val="22"/>
        </w:rPr>
        <w:t>3</w:t>
      </w:r>
      <w:r w:rsidRPr="004630D0">
        <w:rPr>
          <w:b/>
          <w:bCs/>
          <w:color w:val="FF0000"/>
          <w:sz w:val="22"/>
          <w:szCs w:val="22"/>
        </w:rPr>
        <w:t xml:space="preserve"> – Mail à rédiger </w:t>
      </w:r>
      <w:r>
        <w:rPr>
          <w:b/>
          <w:bCs/>
          <w:color w:val="FF0000"/>
          <w:sz w:val="22"/>
          <w:szCs w:val="22"/>
        </w:rPr>
        <w:t>au fournisseur EUROMAG MAGNETS</w:t>
      </w:r>
    </w:p>
    <w:p w14:paraId="46E6FF0A" w14:textId="77777777" w:rsidR="00EB43E5" w:rsidRDefault="00EB43E5" w:rsidP="00EB43E5"/>
    <w:p w14:paraId="26D2F0DC" w14:textId="20F89E8C" w:rsidR="00EB43E5" w:rsidRDefault="00EB43E5" w:rsidP="00EB43E5">
      <w:pPr>
        <w:pBdr>
          <w:top w:val="single" w:sz="4" w:space="1" w:color="auto"/>
          <w:left w:val="single" w:sz="4" w:space="4" w:color="auto"/>
          <w:bottom w:val="single" w:sz="4" w:space="1" w:color="auto"/>
          <w:right w:val="single" w:sz="4" w:space="4" w:color="auto"/>
        </w:pBdr>
        <w:overflowPunct/>
        <w:autoSpaceDE/>
        <w:autoSpaceDN/>
        <w:adjustRightInd/>
        <w:textAlignment w:val="auto"/>
        <w:rPr>
          <w:noProof w:val="0"/>
          <w:sz w:val="22"/>
          <w:szCs w:val="22"/>
        </w:rPr>
      </w:pPr>
      <w:r w:rsidRPr="003376A1">
        <w:rPr>
          <w:sz w:val="22"/>
          <w:szCs w:val="22"/>
        </w:rPr>
        <w:t xml:space="preserve">De : </w:t>
      </w:r>
    </w:p>
    <w:p w14:paraId="056EF3AE" w14:textId="77777777" w:rsidR="00EB43E5" w:rsidRPr="003376A1" w:rsidRDefault="00EB43E5" w:rsidP="00EB43E5">
      <w:pPr>
        <w:pBdr>
          <w:top w:val="single" w:sz="4" w:space="1" w:color="auto"/>
          <w:left w:val="single" w:sz="4" w:space="4" w:color="auto"/>
          <w:bottom w:val="single" w:sz="4" w:space="1" w:color="auto"/>
          <w:right w:val="single" w:sz="4" w:space="4" w:color="auto"/>
        </w:pBdr>
        <w:overflowPunct/>
        <w:autoSpaceDE/>
        <w:autoSpaceDN/>
        <w:adjustRightInd/>
        <w:textAlignment w:val="auto"/>
        <w:rPr>
          <w:noProof w:val="0"/>
          <w:sz w:val="22"/>
          <w:szCs w:val="22"/>
        </w:rPr>
      </w:pPr>
    </w:p>
    <w:p w14:paraId="0C86FFD4" w14:textId="7CE72664" w:rsidR="00EB43E5" w:rsidRDefault="007B35E3" w:rsidP="00EB43E5">
      <w:pPr>
        <w:pBdr>
          <w:top w:val="single" w:sz="4" w:space="1" w:color="auto"/>
          <w:left w:val="single" w:sz="4" w:space="4" w:color="auto"/>
          <w:bottom w:val="single" w:sz="4" w:space="1" w:color="auto"/>
          <w:right w:val="single" w:sz="4" w:space="4" w:color="auto"/>
        </w:pBdr>
        <w:rPr>
          <w:sz w:val="22"/>
          <w:szCs w:val="22"/>
        </w:rPr>
      </w:pPr>
      <w:r>
        <w:rPr>
          <w:sz w:val="22"/>
          <w:szCs w:val="22"/>
        </w:rPr>
        <w:t>À</w:t>
      </w:r>
      <w:r w:rsidR="00EB43E5" w:rsidRPr="003376A1">
        <w:rPr>
          <w:sz w:val="22"/>
          <w:szCs w:val="22"/>
        </w:rPr>
        <w:t xml:space="preserve"> : </w:t>
      </w:r>
    </w:p>
    <w:p w14:paraId="32112289" w14:textId="77777777" w:rsidR="00EB43E5" w:rsidRPr="003376A1" w:rsidRDefault="00EB43E5" w:rsidP="00EB43E5">
      <w:pPr>
        <w:pBdr>
          <w:top w:val="single" w:sz="4" w:space="1" w:color="auto"/>
          <w:left w:val="single" w:sz="4" w:space="4" w:color="auto"/>
          <w:bottom w:val="single" w:sz="4" w:space="1" w:color="auto"/>
          <w:right w:val="single" w:sz="4" w:space="4" w:color="auto"/>
        </w:pBdr>
        <w:rPr>
          <w:sz w:val="22"/>
          <w:szCs w:val="22"/>
        </w:rPr>
      </w:pPr>
    </w:p>
    <w:p w14:paraId="5666B64A" w14:textId="55EC2D74" w:rsidR="00EB43E5" w:rsidRPr="003376A1" w:rsidRDefault="00EB43E5" w:rsidP="00EB43E5">
      <w:pPr>
        <w:pBdr>
          <w:top w:val="single" w:sz="4" w:space="1" w:color="auto"/>
          <w:left w:val="single" w:sz="4" w:space="4" w:color="auto"/>
          <w:bottom w:val="single" w:sz="4" w:space="1" w:color="auto"/>
          <w:right w:val="single" w:sz="4" w:space="4" w:color="auto"/>
        </w:pBdr>
        <w:rPr>
          <w:sz w:val="22"/>
          <w:szCs w:val="22"/>
        </w:rPr>
      </w:pPr>
      <w:r w:rsidRPr="003376A1">
        <w:rPr>
          <w:sz w:val="22"/>
          <w:szCs w:val="22"/>
        </w:rPr>
        <w:t xml:space="preserve">Objet : </w:t>
      </w:r>
    </w:p>
    <w:p w14:paraId="3D6C0A87" w14:textId="77777777" w:rsidR="00EB43E5" w:rsidRDefault="00EB43E5" w:rsidP="00EB43E5">
      <w:pPr>
        <w:pBdr>
          <w:top w:val="single" w:sz="4" w:space="1" w:color="auto"/>
          <w:left w:val="single" w:sz="4" w:space="4" w:color="auto"/>
          <w:bottom w:val="single" w:sz="4" w:space="1" w:color="auto"/>
          <w:right w:val="single" w:sz="4" w:space="4" w:color="auto"/>
        </w:pBdr>
        <w:rPr>
          <w:sz w:val="22"/>
          <w:szCs w:val="22"/>
        </w:rPr>
      </w:pPr>
    </w:p>
    <w:p w14:paraId="0A9381F0" w14:textId="77777777" w:rsidR="00EB43E5" w:rsidRDefault="00EB43E5" w:rsidP="00EB43E5">
      <w:pPr>
        <w:pBdr>
          <w:top w:val="single" w:sz="4" w:space="1" w:color="auto"/>
          <w:left w:val="single" w:sz="4" w:space="4" w:color="auto"/>
          <w:bottom w:val="single" w:sz="4" w:space="1" w:color="auto"/>
          <w:right w:val="single" w:sz="4" w:space="4" w:color="auto"/>
        </w:pBdr>
        <w:rPr>
          <w:sz w:val="22"/>
          <w:szCs w:val="22"/>
        </w:rPr>
      </w:pPr>
    </w:p>
    <w:p w14:paraId="4710C3C6"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74BC893E"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4DF1EC5A"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41C9BF3B"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4424590D"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5EA1E7A3"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32B81C1D"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20A45EB0"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64070CFC"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347876E0"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085EAD7D"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28C37ABF"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7564F2E2"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2FEB3680"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447E6B8C"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6FCB4D6F"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2B8EE59F"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729357B7"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1C980F78"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6A47027A"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063E3D48"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4B536FD6"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32337E2B"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3A5B5FB8"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1EDBF3FA"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58D9FFF4"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478B75BC"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7CA05CAD"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p w14:paraId="21911555" w14:textId="77777777" w:rsidR="0031778F" w:rsidRDefault="0031778F" w:rsidP="00EB43E5">
      <w:pPr>
        <w:pBdr>
          <w:top w:val="single" w:sz="4" w:space="1" w:color="auto"/>
          <w:left w:val="single" w:sz="4" w:space="4" w:color="auto"/>
          <w:bottom w:val="single" w:sz="4" w:space="1" w:color="auto"/>
          <w:right w:val="single" w:sz="4" w:space="4" w:color="auto"/>
        </w:pBdr>
        <w:rPr>
          <w:sz w:val="22"/>
          <w:szCs w:val="22"/>
        </w:rPr>
      </w:pPr>
    </w:p>
    <w:sectPr w:rsidR="0031778F" w:rsidSect="00E6589C">
      <w:footerReference w:type="default" r:id="rId1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ADB2" w14:textId="77777777" w:rsidR="003C79E1" w:rsidRDefault="003C79E1" w:rsidP="005A107F">
      <w:r>
        <w:separator/>
      </w:r>
    </w:p>
  </w:endnote>
  <w:endnote w:type="continuationSeparator" w:id="0">
    <w:p w14:paraId="61CBF95E" w14:textId="77777777" w:rsidR="003C79E1" w:rsidRDefault="003C79E1" w:rsidP="005A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78BD" w14:textId="0C1F01C6" w:rsidR="004630D0" w:rsidRDefault="004630D0">
    <w:pPr>
      <w:pStyle w:val="Pieddepage"/>
      <w:jc w:val="right"/>
    </w:pPr>
    <w:r>
      <w:rPr>
        <w:color w:val="4F81BD" w:themeColor="accent1"/>
      </w:rPr>
      <w:t xml:space="preserve">2GATL – DOSSIER 6 – APPLICATION 3 – J. SENABRE p. </w:t>
    </w:r>
    <w:r>
      <w:rPr>
        <w:color w:val="4F81BD" w:themeColor="accent1"/>
      </w:rPr>
      <w:fldChar w:fldCharType="begin"/>
    </w:r>
    <w:r>
      <w:rPr>
        <w:color w:val="4F81BD" w:themeColor="accent1"/>
      </w:rPr>
      <w:instrText>PAGE  \* Arabic</w:instrText>
    </w:r>
    <w:r>
      <w:rPr>
        <w:color w:val="4F81BD" w:themeColor="accent1"/>
      </w:rPr>
      <w:fldChar w:fldCharType="separate"/>
    </w:r>
    <w:r>
      <w:rPr>
        <w:color w:val="4F81BD" w:themeColor="accent1"/>
      </w:rPr>
      <w:t>1</w:t>
    </w:r>
    <w:r>
      <w:rPr>
        <w:color w:val="4F81BD" w:themeColor="accent1"/>
      </w:rPr>
      <w:fldChar w:fldCharType="end"/>
    </w:r>
  </w:p>
  <w:p w14:paraId="680F3009" w14:textId="77777777" w:rsidR="004630D0" w:rsidRDefault="004630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BF16" w14:textId="77777777" w:rsidR="003C79E1" w:rsidRDefault="003C79E1" w:rsidP="005A107F">
      <w:r>
        <w:separator/>
      </w:r>
    </w:p>
  </w:footnote>
  <w:footnote w:type="continuationSeparator" w:id="0">
    <w:p w14:paraId="79ADE3A4" w14:textId="77777777" w:rsidR="003C79E1" w:rsidRDefault="003C79E1" w:rsidP="005A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F91B"/>
      </v:shape>
    </w:pict>
  </w:numPicBullet>
  <w:numPicBullet w:numPicBulletId="1">
    <w:pict>
      <v:shape id="_x0000_i1063" type="#_x0000_t75" style="width:11.25pt;height:11.25pt" o:bullet="t">
        <v:imagedata r:id="rId2" o:title="msoB0D9"/>
      </v:shape>
    </w:pict>
  </w:numPicBullet>
  <w:abstractNum w:abstractNumId="0" w15:restartNumberingAfterBreak="0">
    <w:nsid w:val="0068320A"/>
    <w:multiLevelType w:val="multilevel"/>
    <w:tmpl w:val="BFD8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C4769"/>
    <w:multiLevelType w:val="hybridMultilevel"/>
    <w:tmpl w:val="8BF816C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9433E"/>
    <w:multiLevelType w:val="hybridMultilevel"/>
    <w:tmpl w:val="CC2EB726"/>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81047"/>
    <w:multiLevelType w:val="hybridMultilevel"/>
    <w:tmpl w:val="2D4E92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A5C95"/>
    <w:multiLevelType w:val="hybridMultilevel"/>
    <w:tmpl w:val="22FCA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E2AA5"/>
    <w:multiLevelType w:val="hybridMultilevel"/>
    <w:tmpl w:val="7666B6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14C9D"/>
    <w:multiLevelType w:val="hybridMultilevel"/>
    <w:tmpl w:val="9CEC9A1A"/>
    <w:lvl w:ilvl="0" w:tplc="3572BE0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46766D"/>
    <w:multiLevelType w:val="multilevel"/>
    <w:tmpl w:val="2F0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B0FAD"/>
    <w:multiLevelType w:val="hybridMultilevel"/>
    <w:tmpl w:val="11CC0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043287"/>
    <w:multiLevelType w:val="hybridMultilevel"/>
    <w:tmpl w:val="62F6D55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67131C"/>
    <w:multiLevelType w:val="hybridMultilevel"/>
    <w:tmpl w:val="5BE490A6"/>
    <w:lvl w:ilvl="0" w:tplc="3572BE0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D3504E"/>
    <w:multiLevelType w:val="hybridMultilevel"/>
    <w:tmpl w:val="1AD268C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5C51E9"/>
    <w:multiLevelType w:val="multilevel"/>
    <w:tmpl w:val="4A30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77B42"/>
    <w:multiLevelType w:val="hybridMultilevel"/>
    <w:tmpl w:val="B4EEA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C926FE"/>
    <w:multiLevelType w:val="multilevel"/>
    <w:tmpl w:val="4E30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5539D"/>
    <w:multiLevelType w:val="multilevel"/>
    <w:tmpl w:val="EEC8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DC47E3"/>
    <w:multiLevelType w:val="hybridMultilevel"/>
    <w:tmpl w:val="30244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CF3B6C"/>
    <w:multiLevelType w:val="hybridMultilevel"/>
    <w:tmpl w:val="AC1EA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A13E5D"/>
    <w:multiLevelType w:val="hybridMultilevel"/>
    <w:tmpl w:val="88465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3F4063"/>
    <w:multiLevelType w:val="hybridMultilevel"/>
    <w:tmpl w:val="3BDE243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EE2085"/>
    <w:multiLevelType w:val="hybridMultilevel"/>
    <w:tmpl w:val="8D36D8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E91330"/>
    <w:multiLevelType w:val="multilevel"/>
    <w:tmpl w:val="4A30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A4EE0"/>
    <w:multiLevelType w:val="hybridMultilevel"/>
    <w:tmpl w:val="7AD4ACD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1C534B"/>
    <w:multiLevelType w:val="hybridMultilevel"/>
    <w:tmpl w:val="1E74A4E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0B92BD6"/>
    <w:multiLevelType w:val="hybridMultilevel"/>
    <w:tmpl w:val="DA7ED5C2"/>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BA5AF8"/>
    <w:multiLevelType w:val="hybridMultilevel"/>
    <w:tmpl w:val="6D48D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2157A3"/>
    <w:multiLevelType w:val="hybridMultilevel"/>
    <w:tmpl w:val="80C6A1EA"/>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542AC1"/>
    <w:multiLevelType w:val="hybridMultilevel"/>
    <w:tmpl w:val="DEFE3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C81037"/>
    <w:multiLevelType w:val="hybridMultilevel"/>
    <w:tmpl w:val="3DA44052"/>
    <w:lvl w:ilvl="0" w:tplc="F2EE5C2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F1B99"/>
    <w:multiLevelType w:val="hybridMultilevel"/>
    <w:tmpl w:val="5B1E22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5951CA"/>
    <w:multiLevelType w:val="hybridMultilevel"/>
    <w:tmpl w:val="E34A3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3F038D"/>
    <w:multiLevelType w:val="hybridMultilevel"/>
    <w:tmpl w:val="C2E44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4234987">
    <w:abstractNumId w:val="14"/>
  </w:num>
  <w:num w:numId="2" w16cid:durableId="1124081038">
    <w:abstractNumId w:val="3"/>
  </w:num>
  <w:num w:numId="3" w16cid:durableId="1865098971">
    <w:abstractNumId w:val="13"/>
  </w:num>
  <w:num w:numId="4" w16cid:durableId="1310667527">
    <w:abstractNumId w:val="22"/>
  </w:num>
  <w:num w:numId="5" w16cid:durableId="1219242269">
    <w:abstractNumId w:val="30"/>
  </w:num>
  <w:num w:numId="6" w16cid:durableId="1580335259">
    <w:abstractNumId w:val="19"/>
  </w:num>
  <w:num w:numId="7" w16cid:durableId="1177815109">
    <w:abstractNumId w:val="5"/>
  </w:num>
  <w:num w:numId="8" w16cid:durableId="1465922945">
    <w:abstractNumId w:val="9"/>
  </w:num>
  <w:num w:numId="9" w16cid:durableId="2099054655">
    <w:abstractNumId w:val="4"/>
  </w:num>
  <w:num w:numId="10" w16cid:durableId="1126434061">
    <w:abstractNumId w:val="23"/>
  </w:num>
  <w:num w:numId="11" w16cid:durableId="461271014">
    <w:abstractNumId w:val="0"/>
  </w:num>
  <w:num w:numId="12" w16cid:durableId="342754945">
    <w:abstractNumId w:val="15"/>
  </w:num>
  <w:num w:numId="13" w16cid:durableId="1249391812">
    <w:abstractNumId w:val="12"/>
  </w:num>
  <w:num w:numId="14" w16cid:durableId="502356630">
    <w:abstractNumId w:val="25"/>
  </w:num>
  <w:num w:numId="15" w16cid:durableId="1660883549">
    <w:abstractNumId w:val="18"/>
  </w:num>
  <w:num w:numId="16" w16cid:durableId="1994719356">
    <w:abstractNumId w:val="24"/>
  </w:num>
  <w:num w:numId="17" w16cid:durableId="1265696964">
    <w:abstractNumId w:val="31"/>
  </w:num>
  <w:num w:numId="18" w16cid:durableId="1042555219">
    <w:abstractNumId w:val="1"/>
  </w:num>
  <w:num w:numId="19" w16cid:durableId="1226643440">
    <w:abstractNumId w:val="7"/>
  </w:num>
  <w:num w:numId="20" w16cid:durableId="1131363174">
    <w:abstractNumId w:val="29"/>
  </w:num>
  <w:num w:numId="21" w16cid:durableId="1131828106">
    <w:abstractNumId w:val="8"/>
  </w:num>
  <w:num w:numId="22" w16cid:durableId="110051583">
    <w:abstractNumId w:val="16"/>
  </w:num>
  <w:num w:numId="23" w16cid:durableId="1862083710">
    <w:abstractNumId w:val="6"/>
  </w:num>
  <w:num w:numId="24" w16cid:durableId="1998339829">
    <w:abstractNumId w:val="11"/>
  </w:num>
  <w:num w:numId="25" w16cid:durableId="1101336875">
    <w:abstractNumId w:val="21"/>
  </w:num>
  <w:num w:numId="26" w16cid:durableId="756941098">
    <w:abstractNumId w:val="20"/>
  </w:num>
  <w:num w:numId="27" w16cid:durableId="603074209">
    <w:abstractNumId w:val="2"/>
  </w:num>
  <w:num w:numId="28" w16cid:durableId="1913153981">
    <w:abstractNumId w:val="17"/>
  </w:num>
  <w:num w:numId="29" w16cid:durableId="510802079">
    <w:abstractNumId w:val="26"/>
  </w:num>
  <w:num w:numId="30" w16cid:durableId="2060519293">
    <w:abstractNumId w:val="28"/>
  </w:num>
  <w:num w:numId="31" w16cid:durableId="670180393">
    <w:abstractNumId w:val="27"/>
  </w:num>
  <w:num w:numId="32" w16cid:durableId="1026711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7A"/>
    <w:rsid w:val="00001579"/>
    <w:rsid w:val="0000540A"/>
    <w:rsid w:val="000125DC"/>
    <w:rsid w:val="0002113C"/>
    <w:rsid w:val="00041166"/>
    <w:rsid w:val="000765FE"/>
    <w:rsid w:val="000824A3"/>
    <w:rsid w:val="00082A46"/>
    <w:rsid w:val="00085A7E"/>
    <w:rsid w:val="000B698B"/>
    <w:rsid w:val="000C4EE9"/>
    <w:rsid w:val="000D1AF1"/>
    <w:rsid w:val="000E6F96"/>
    <w:rsid w:val="001040F5"/>
    <w:rsid w:val="00121083"/>
    <w:rsid w:val="00125E2F"/>
    <w:rsid w:val="00127082"/>
    <w:rsid w:val="00130633"/>
    <w:rsid w:val="00146558"/>
    <w:rsid w:val="00160B6F"/>
    <w:rsid w:val="00160C14"/>
    <w:rsid w:val="001904FC"/>
    <w:rsid w:val="00197E0B"/>
    <w:rsid w:val="001A2529"/>
    <w:rsid w:val="001A694A"/>
    <w:rsid w:val="001A71E5"/>
    <w:rsid w:val="001C0C5E"/>
    <w:rsid w:val="001D3C7A"/>
    <w:rsid w:val="002116C7"/>
    <w:rsid w:val="00216936"/>
    <w:rsid w:val="00221A93"/>
    <w:rsid w:val="00223ABB"/>
    <w:rsid w:val="00227AC7"/>
    <w:rsid w:val="002341FC"/>
    <w:rsid w:val="00243679"/>
    <w:rsid w:val="00276E07"/>
    <w:rsid w:val="002B30E9"/>
    <w:rsid w:val="002B593F"/>
    <w:rsid w:val="002C008A"/>
    <w:rsid w:val="002C0E7D"/>
    <w:rsid w:val="002D51A0"/>
    <w:rsid w:val="0031778F"/>
    <w:rsid w:val="003200DE"/>
    <w:rsid w:val="00324B9D"/>
    <w:rsid w:val="003376A1"/>
    <w:rsid w:val="003379DC"/>
    <w:rsid w:val="003559CC"/>
    <w:rsid w:val="00357F8E"/>
    <w:rsid w:val="00360089"/>
    <w:rsid w:val="00367546"/>
    <w:rsid w:val="00371CD8"/>
    <w:rsid w:val="00384909"/>
    <w:rsid w:val="003A77EA"/>
    <w:rsid w:val="003C26FB"/>
    <w:rsid w:val="003C2757"/>
    <w:rsid w:val="003C79E1"/>
    <w:rsid w:val="003E1014"/>
    <w:rsid w:val="003F4410"/>
    <w:rsid w:val="003F5A72"/>
    <w:rsid w:val="003F5FE6"/>
    <w:rsid w:val="004009A1"/>
    <w:rsid w:val="0040233E"/>
    <w:rsid w:val="004040FF"/>
    <w:rsid w:val="004243F1"/>
    <w:rsid w:val="00443993"/>
    <w:rsid w:val="00446107"/>
    <w:rsid w:val="004630D0"/>
    <w:rsid w:val="00463DE2"/>
    <w:rsid w:val="00475760"/>
    <w:rsid w:val="00496693"/>
    <w:rsid w:val="00496F20"/>
    <w:rsid w:val="004B3741"/>
    <w:rsid w:val="004E746C"/>
    <w:rsid w:val="00502408"/>
    <w:rsid w:val="00520878"/>
    <w:rsid w:val="0053096D"/>
    <w:rsid w:val="00556BE0"/>
    <w:rsid w:val="00556C6C"/>
    <w:rsid w:val="005A107F"/>
    <w:rsid w:val="005C0243"/>
    <w:rsid w:val="005E31DD"/>
    <w:rsid w:val="005F1813"/>
    <w:rsid w:val="006061FF"/>
    <w:rsid w:val="00640F95"/>
    <w:rsid w:val="00642749"/>
    <w:rsid w:val="00644EF9"/>
    <w:rsid w:val="006457EA"/>
    <w:rsid w:val="00653FE6"/>
    <w:rsid w:val="0065461A"/>
    <w:rsid w:val="00655E8E"/>
    <w:rsid w:val="00656F08"/>
    <w:rsid w:val="00665061"/>
    <w:rsid w:val="006659E3"/>
    <w:rsid w:val="00676DA5"/>
    <w:rsid w:val="00680FCA"/>
    <w:rsid w:val="006915B0"/>
    <w:rsid w:val="006A298B"/>
    <w:rsid w:val="006D555D"/>
    <w:rsid w:val="00704F6A"/>
    <w:rsid w:val="00711E91"/>
    <w:rsid w:val="007166CD"/>
    <w:rsid w:val="00745100"/>
    <w:rsid w:val="00747192"/>
    <w:rsid w:val="00750C19"/>
    <w:rsid w:val="00751274"/>
    <w:rsid w:val="007566E2"/>
    <w:rsid w:val="00780FA5"/>
    <w:rsid w:val="00781BDD"/>
    <w:rsid w:val="00782774"/>
    <w:rsid w:val="00785C55"/>
    <w:rsid w:val="00796CCE"/>
    <w:rsid w:val="007A06D3"/>
    <w:rsid w:val="007B27AD"/>
    <w:rsid w:val="007B35E3"/>
    <w:rsid w:val="007B7A06"/>
    <w:rsid w:val="007B7EE1"/>
    <w:rsid w:val="007C643B"/>
    <w:rsid w:val="007D26B9"/>
    <w:rsid w:val="007D6021"/>
    <w:rsid w:val="007D7E8F"/>
    <w:rsid w:val="007F6181"/>
    <w:rsid w:val="008213CF"/>
    <w:rsid w:val="00826AA6"/>
    <w:rsid w:val="008753B3"/>
    <w:rsid w:val="0088130A"/>
    <w:rsid w:val="008A32DF"/>
    <w:rsid w:val="008B4E34"/>
    <w:rsid w:val="008C5A7B"/>
    <w:rsid w:val="008E2E34"/>
    <w:rsid w:val="008E5A66"/>
    <w:rsid w:val="00920814"/>
    <w:rsid w:val="009659AB"/>
    <w:rsid w:val="0097609F"/>
    <w:rsid w:val="0098475F"/>
    <w:rsid w:val="00990CE6"/>
    <w:rsid w:val="009B7C66"/>
    <w:rsid w:val="009E74BA"/>
    <w:rsid w:val="009F766A"/>
    <w:rsid w:val="00A0791F"/>
    <w:rsid w:val="00A21FAB"/>
    <w:rsid w:val="00A74AD6"/>
    <w:rsid w:val="00A77FD8"/>
    <w:rsid w:val="00A80D45"/>
    <w:rsid w:val="00B12A14"/>
    <w:rsid w:val="00B1776E"/>
    <w:rsid w:val="00B274DD"/>
    <w:rsid w:val="00B30860"/>
    <w:rsid w:val="00B4295C"/>
    <w:rsid w:val="00B53E2F"/>
    <w:rsid w:val="00B94074"/>
    <w:rsid w:val="00B961A3"/>
    <w:rsid w:val="00BA020B"/>
    <w:rsid w:val="00BA3C92"/>
    <w:rsid w:val="00BA4EA3"/>
    <w:rsid w:val="00BC1832"/>
    <w:rsid w:val="00BD37AF"/>
    <w:rsid w:val="00BD6481"/>
    <w:rsid w:val="00BD6F82"/>
    <w:rsid w:val="00BE7D28"/>
    <w:rsid w:val="00BF4A10"/>
    <w:rsid w:val="00C1597E"/>
    <w:rsid w:val="00C2182D"/>
    <w:rsid w:val="00C3178D"/>
    <w:rsid w:val="00C32ED3"/>
    <w:rsid w:val="00C53B6A"/>
    <w:rsid w:val="00C72007"/>
    <w:rsid w:val="00C830AD"/>
    <w:rsid w:val="00CB7904"/>
    <w:rsid w:val="00CD1912"/>
    <w:rsid w:val="00CD5C66"/>
    <w:rsid w:val="00D218C5"/>
    <w:rsid w:val="00D26A97"/>
    <w:rsid w:val="00D4644B"/>
    <w:rsid w:val="00D52501"/>
    <w:rsid w:val="00D55105"/>
    <w:rsid w:val="00D640F0"/>
    <w:rsid w:val="00D724C6"/>
    <w:rsid w:val="00D90A8A"/>
    <w:rsid w:val="00D92E59"/>
    <w:rsid w:val="00D97BC7"/>
    <w:rsid w:val="00DA5432"/>
    <w:rsid w:val="00DB5673"/>
    <w:rsid w:val="00DE086F"/>
    <w:rsid w:val="00DE6839"/>
    <w:rsid w:val="00DE6DFF"/>
    <w:rsid w:val="00E07BF3"/>
    <w:rsid w:val="00E166F1"/>
    <w:rsid w:val="00E178C4"/>
    <w:rsid w:val="00E6589C"/>
    <w:rsid w:val="00E830FA"/>
    <w:rsid w:val="00E83939"/>
    <w:rsid w:val="00E925DF"/>
    <w:rsid w:val="00EA179C"/>
    <w:rsid w:val="00EA1DC1"/>
    <w:rsid w:val="00EA3D18"/>
    <w:rsid w:val="00EB240C"/>
    <w:rsid w:val="00EB2ED5"/>
    <w:rsid w:val="00EB43E5"/>
    <w:rsid w:val="00ED0AE4"/>
    <w:rsid w:val="00EF66B4"/>
    <w:rsid w:val="00F035F9"/>
    <w:rsid w:val="00F073FC"/>
    <w:rsid w:val="00F10B6F"/>
    <w:rsid w:val="00F10CC8"/>
    <w:rsid w:val="00F14AB0"/>
    <w:rsid w:val="00F272DA"/>
    <w:rsid w:val="00F27976"/>
    <w:rsid w:val="00F70E62"/>
    <w:rsid w:val="00F72B64"/>
    <w:rsid w:val="00F73E4C"/>
    <w:rsid w:val="00F7599E"/>
    <w:rsid w:val="00F77A19"/>
    <w:rsid w:val="00FA3376"/>
    <w:rsid w:val="00FB7C3B"/>
    <w:rsid w:val="00FD7239"/>
    <w:rsid w:val="00FE10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43923"/>
  <w15:docId w15:val="{B49745CA-56B9-46CA-8FEF-4983CE6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7A"/>
    <w:pPr>
      <w:overflowPunct w:val="0"/>
      <w:autoSpaceDE w:val="0"/>
      <w:autoSpaceDN w:val="0"/>
      <w:adjustRightInd w:val="0"/>
      <w:spacing w:after="0" w:line="240" w:lineRule="auto"/>
      <w:textAlignment w:val="baseline"/>
    </w:pPr>
    <w:rPr>
      <w:rFonts w:ascii="Arial" w:eastAsia="Times New Roman" w:hAnsi="Arial" w:cs="Arial"/>
      <w:noProof/>
      <w:sz w:val="20"/>
      <w:szCs w:val="20"/>
      <w:lang w:eastAsia="fr-FR"/>
    </w:rPr>
  </w:style>
  <w:style w:type="paragraph" w:styleId="Titre1">
    <w:name w:val="heading 1"/>
    <w:basedOn w:val="Normal"/>
    <w:link w:val="Titre1Car"/>
    <w:uiPriority w:val="9"/>
    <w:qFormat/>
    <w:rsid w:val="00B94074"/>
    <w:pPr>
      <w:overflowPunct/>
      <w:autoSpaceDE/>
      <w:autoSpaceDN/>
      <w:adjustRightInd/>
      <w:spacing w:before="100" w:beforeAutospacing="1" w:after="100" w:afterAutospacing="1"/>
      <w:textAlignment w:val="auto"/>
      <w:outlineLvl w:val="0"/>
    </w:pPr>
    <w:rPr>
      <w:rFonts w:ascii="Times New Roman" w:hAnsi="Times New Roman" w:cs="Times New Roman"/>
      <w:b/>
      <w:bCs/>
      <w:noProof w:val="0"/>
      <w:kern w:val="36"/>
      <w:sz w:val="48"/>
      <w:szCs w:val="48"/>
    </w:rPr>
  </w:style>
  <w:style w:type="paragraph" w:styleId="Titre3">
    <w:name w:val="heading 3"/>
    <w:basedOn w:val="Normal"/>
    <w:link w:val="Titre3Car"/>
    <w:uiPriority w:val="9"/>
    <w:qFormat/>
    <w:rsid w:val="00B94074"/>
    <w:pPr>
      <w:overflowPunct/>
      <w:autoSpaceDE/>
      <w:autoSpaceDN/>
      <w:adjustRightInd/>
      <w:spacing w:before="100" w:beforeAutospacing="1" w:after="100" w:afterAutospacing="1"/>
      <w:textAlignment w:val="auto"/>
      <w:outlineLvl w:val="2"/>
    </w:pPr>
    <w:rPr>
      <w:rFonts w:ascii="Times New Roman" w:hAnsi="Times New Roman" w:cs="Times New Roman"/>
      <w:b/>
      <w:bCs/>
      <w:noProof w:val="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5">
    <w:name w:val="OmniPage #5"/>
    <w:basedOn w:val="Normal"/>
    <w:rsid w:val="001D3C7A"/>
    <w:pPr>
      <w:ind w:right="195"/>
    </w:pPr>
  </w:style>
  <w:style w:type="paragraph" w:customStyle="1" w:styleId="OmniPage6">
    <w:name w:val="OmniPage #6"/>
    <w:basedOn w:val="Normal"/>
    <w:rsid w:val="001D3C7A"/>
    <w:pPr>
      <w:ind w:left="630"/>
    </w:pPr>
  </w:style>
  <w:style w:type="paragraph" w:customStyle="1" w:styleId="OmniPage7">
    <w:name w:val="OmniPage #7"/>
    <w:basedOn w:val="Normal"/>
    <w:rsid w:val="001D3C7A"/>
    <w:pPr>
      <w:ind w:left="585"/>
    </w:pPr>
  </w:style>
  <w:style w:type="paragraph" w:customStyle="1" w:styleId="OmniPage8">
    <w:name w:val="OmniPage #8"/>
    <w:basedOn w:val="Normal"/>
    <w:rsid w:val="001D3C7A"/>
    <w:pPr>
      <w:tabs>
        <w:tab w:val="right" w:pos="4009"/>
      </w:tabs>
      <w:ind w:right="45"/>
    </w:pPr>
  </w:style>
  <w:style w:type="paragraph" w:styleId="Textedebulles">
    <w:name w:val="Balloon Text"/>
    <w:basedOn w:val="Normal"/>
    <w:link w:val="TextedebullesCar"/>
    <w:uiPriority w:val="99"/>
    <w:semiHidden/>
    <w:unhideWhenUsed/>
    <w:rsid w:val="00751274"/>
    <w:rPr>
      <w:rFonts w:ascii="Tahoma" w:hAnsi="Tahoma" w:cs="Tahoma"/>
      <w:sz w:val="16"/>
      <w:szCs w:val="16"/>
    </w:rPr>
  </w:style>
  <w:style w:type="character" w:customStyle="1" w:styleId="TextedebullesCar">
    <w:name w:val="Texte de bulles Car"/>
    <w:basedOn w:val="Policepardfaut"/>
    <w:link w:val="Textedebulles"/>
    <w:uiPriority w:val="99"/>
    <w:semiHidden/>
    <w:rsid w:val="00751274"/>
    <w:rPr>
      <w:rFonts w:ascii="Tahoma" w:eastAsia="Times New Roman" w:hAnsi="Tahoma" w:cs="Tahoma"/>
      <w:noProof/>
      <w:sz w:val="16"/>
      <w:szCs w:val="16"/>
      <w:lang w:eastAsia="fr-FR"/>
    </w:rPr>
  </w:style>
  <w:style w:type="character" w:customStyle="1" w:styleId="Titre1Car">
    <w:name w:val="Titre 1 Car"/>
    <w:basedOn w:val="Policepardfaut"/>
    <w:link w:val="Titre1"/>
    <w:uiPriority w:val="9"/>
    <w:rsid w:val="00B9407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9407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94074"/>
    <w:rPr>
      <w:color w:val="0000FF"/>
      <w:u w:val="single"/>
    </w:rPr>
  </w:style>
  <w:style w:type="character" w:customStyle="1" w:styleId="path-divider">
    <w:name w:val="path-divider"/>
    <w:basedOn w:val="Policepardfaut"/>
    <w:rsid w:val="00B94074"/>
  </w:style>
  <w:style w:type="character" w:customStyle="1" w:styleId="productprice">
    <w:name w:val="productprice"/>
    <w:basedOn w:val="Policepardfaut"/>
    <w:rsid w:val="00B94074"/>
  </w:style>
  <w:style w:type="paragraph" w:styleId="En-tte">
    <w:name w:val="header"/>
    <w:basedOn w:val="Normal"/>
    <w:link w:val="En-tteCar"/>
    <w:uiPriority w:val="99"/>
    <w:unhideWhenUsed/>
    <w:rsid w:val="005A107F"/>
    <w:pPr>
      <w:tabs>
        <w:tab w:val="center" w:pos="4536"/>
        <w:tab w:val="right" w:pos="9072"/>
      </w:tabs>
    </w:pPr>
  </w:style>
  <w:style w:type="character" w:customStyle="1" w:styleId="En-tteCar">
    <w:name w:val="En-tête Car"/>
    <w:basedOn w:val="Policepardfaut"/>
    <w:link w:val="En-tte"/>
    <w:uiPriority w:val="99"/>
    <w:rsid w:val="005A107F"/>
    <w:rPr>
      <w:rFonts w:ascii="Arial" w:eastAsia="Times New Roman" w:hAnsi="Arial" w:cs="Arial"/>
      <w:noProof/>
      <w:sz w:val="20"/>
      <w:szCs w:val="20"/>
      <w:lang w:eastAsia="fr-FR"/>
    </w:rPr>
  </w:style>
  <w:style w:type="paragraph" w:styleId="Pieddepage">
    <w:name w:val="footer"/>
    <w:basedOn w:val="Normal"/>
    <w:link w:val="PieddepageCar"/>
    <w:uiPriority w:val="99"/>
    <w:unhideWhenUsed/>
    <w:rsid w:val="005A107F"/>
    <w:pPr>
      <w:tabs>
        <w:tab w:val="center" w:pos="4536"/>
        <w:tab w:val="right" w:pos="9072"/>
      </w:tabs>
    </w:pPr>
  </w:style>
  <w:style w:type="character" w:customStyle="1" w:styleId="PieddepageCar">
    <w:name w:val="Pied de page Car"/>
    <w:basedOn w:val="Policepardfaut"/>
    <w:link w:val="Pieddepage"/>
    <w:uiPriority w:val="99"/>
    <w:rsid w:val="005A107F"/>
    <w:rPr>
      <w:rFonts w:ascii="Arial" w:eastAsia="Times New Roman" w:hAnsi="Arial" w:cs="Arial"/>
      <w:noProof/>
      <w:sz w:val="20"/>
      <w:szCs w:val="20"/>
      <w:lang w:eastAsia="fr-FR"/>
    </w:rPr>
  </w:style>
  <w:style w:type="table" w:styleId="Grilledutableau">
    <w:name w:val="Table Grid"/>
    <w:basedOn w:val="TableauNormal"/>
    <w:uiPriority w:val="39"/>
    <w:rsid w:val="00E6589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E6589C"/>
    <w:pPr>
      <w:overflowPunct/>
      <w:autoSpaceDE/>
      <w:autoSpaceDN/>
      <w:adjustRightInd/>
      <w:ind w:left="720" w:hanging="357"/>
      <w:contextualSpacing/>
      <w:jc w:val="both"/>
      <w:textAlignment w:val="auto"/>
    </w:pPr>
    <w:rPr>
      <w:rFonts w:asciiTheme="minorHAnsi" w:eastAsiaTheme="minorHAnsi" w:hAnsiTheme="minorHAnsi" w:cstheme="minorBidi"/>
      <w:noProof w:val="0"/>
      <w:sz w:val="22"/>
      <w:szCs w:val="22"/>
      <w:lang w:eastAsia="en-US"/>
    </w:rPr>
  </w:style>
  <w:style w:type="paragraph" w:styleId="Sansinterligne">
    <w:name w:val="No Spacing"/>
    <w:basedOn w:val="Normal"/>
    <w:uiPriority w:val="1"/>
    <w:qFormat/>
    <w:rsid w:val="007166CD"/>
    <w:pPr>
      <w:overflowPunct/>
      <w:autoSpaceDE/>
      <w:autoSpaceDN/>
      <w:adjustRightInd/>
      <w:textAlignment w:val="auto"/>
    </w:pPr>
    <w:rPr>
      <w:rFonts w:asciiTheme="minorHAnsi" w:eastAsiaTheme="minorEastAsia" w:hAnsiTheme="minorHAnsi" w:cstheme="minorBidi"/>
      <w:noProof w:val="0"/>
      <w:sz w:val="22"/>
      <w:szCs w:val="22"/>
      <w:lang w:eastAsia="en-US"/>
    </w:rPr>
  </w:style>
  <w:style w:type="character" w:styleId="lev">
    <w:name w:val="Strong"/>
    <w:basedOn w:val="Policepardfaut"/>
    <w:uiPriority w:val="22"/>
    <w:qFormat/>
    <w:rsid w:val="00BD6F82"/>
    <w:rPr>
      <w:b/>
      <w:bCs/>
    </w:rPr>
  </w:style>
  <w:style w:type="character" w:customStyle="1" w:styleId="tag">
    <w:name w:val="tag"/>
    <w:basedOn w:val="Policepardfaut"/>
    <w:rsid w:val="00EB2ED5"/>
  </w:style>
  <w:style w:type="character" w:styleId="Accentuation">
    <w:name w:val="Emphasis"/>
    <w:basedOn w:val="Policepardfaut"/>
    <w:uiPriority w:val="20"/>
    <w:qFormat/>
    <w:rsid w:val="00EB2ED5"/>
    <w:rPr>
      <w:i/>
      <w:iCs/>
    </w:rPr>
  </w:style>
  <w:style w:type="paragraph" w:styleId="NormalWeb">
    <w:name w:val="Normal (Web)"/>
    <w:basedOn w:val="Normal"/>
    <w:uiPriority w:val="99"/>
    <w:semiHidden/>
    <w:unhideWhenUsed/>
    <w:rsid w:val="00EB2ED5"/>
    <w:pPr>
      <w:overflowPunct/>
      <w:autoSpaceDE/>
      <w:autoSpaceDN/>
      <w:adjustRightInd/>
      <w:spacing w:before="100" w:beforeAutospacing="1" w:after="100" w:afterAutospacing="1"/>
      <w:textAlignment w:val="auto"/>
    </w:pPr>
    <w:rPr>
      <w:rFonts w:ascii="Times New Roman" w:hAnsi="Times New Roman" w:cs="Times New Roman"/>
      <w:noProof w:val="0"/>
      <w:sz w:val="24"/>
      <w:szCs w:val="24"/>
    </w:rPr>
  </w:style>
  <w:style w:type="character" w:styleId="Mentionnonrsolue">
    <w:name w:val="Unresolved Mention"/>
    <w:basedOn w:val="Policepardfaut"/>
    <w:uiPriority w:val="99"/>
    <w:semiHidden/>
    <w:unhideWhenUsed/>
    <w:rsid w:val="00EB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433">
      <w:bodyDiv w:val="1"/>
      <w:marLeft w:val="0"/>
      <w:marRight w:val="0"/>
      <w:marTop w:val="0"/>
      <w:marBottom w:val="0"/>
      <w:divBdr>
        <w:top w:val="none" w:sz="0" w:space="0" w:color="auto"/>
        <w:left w:val="none" w:sz="0" w:space="0" w:color="auto"/>
        <w:bottom w:val="none" w:sz="0" w:space="0" w:color="auto"/>
        <w:right w:val="none" w:sz="0" w:space="0" w:color="auto"/>
      </w:divBdr>
    </w:div>
    <w:div w:id="241449328">
      <w:bodyDiv w:val="1"/>
      <w:marLeft w:val="0"/>
      <w:marRight w:val="0"/>
      <w:marTop w:val="0"/>
      <w:marBottom w:val="0"/>
      <w:divBdr>
        <w:top w:val="none" w:sz="0" w:space="0" w:color="auto"/>
        <w:left w:val="none" w:sz="0" w:space="0" w:color="auto"/>
        <w:bottom w:val="none" w:sz="0" w:space="0" w:color="auto"/>
        <w:right w:val="none" w:sz="0" w:space="0" w:color="auto"/>
      </w:divBdr>
    </w:div>
    <w:div w:id="414011627">
      <w:bodyDiv w:val="1"/>
      <w:marLeft w:val="0"/>
      <w:marRight w:val="0"/>
      <w:marTop w:val="0"/>
      <w:marBottom w:val="0"/>
      <w:divBdr>
        <w:top w:val="none" w:sz="0" w:space="0" w:color="auto"/>
        <w:left w:val="none" w:sz="0" w:space="0" w:color="auto"/>
        <w:bottom w:val="none" w:sz="0" w:space="0" w:color="auto"/>
        <w:right w:val="none" w:sz="0" w:space="0" w:color="auto"/>
      </w:divBdr>
    </w:div>
    <w:div w:id="418915682">
      <w:bodyDiv w:val="1"/>
      <w:marLeft w:val="0"/>
      <w:marRight w:val="0"/>
      <w:marTop w:val="0"/>
      <w:marBottom w:val="0"/>
      <w:divBdr>
        <w:top w:val="none" w:sz="0" w:space="0" w:color="auto"/>
        <w:left w:val="none" w:sz="0" w:space="0" w:color="auto"/>
        <w:bottom w:val="none" w:sz="0" w:space="0" w:color="auto"/>
        <w:right w:val="none" w:sz="0" w:space="0" w:color="auto"/>
      </w:divBdr>
    </w:div>
    <w:div w:id="427504755">
      <w:bodyDiv w:val="1"/>
      <w:marLeft w:val="0"/>
      <w:marRight w:val="0"/>
      <w:marTop w:val="0"/>
      <w:marBottom w:val="0"/>
      <w:divBdr>
        <w:top w:val="none" w:sz="0" w:space="0" w:color="auto"/>
        <w:left w:val="none" w:sz="0" w:space="0" w:color="auto"/>
        <w:bottom w:val="none" w:sz="0" w:space="0" w:color="auto"/>
        <w:right w:val="none" w:sz="0" w:space="0" w:color="auto"/>
      </w:divBdr>
    </w:div>
    <w:div w:id="504981085">
      <w:bodyDiv w:val="1"/>
      <w:marLeft w:val="0"/>
      <w:marRight w:val="0"/>
      <w:marTop w:val="0"/>
      <w:marBottom w:val="0"/>
      <w:divBdr>
        <w:top w:val="none" w:sz="0" w:space="0" w:color="auto"/>
        <w:left w:val="none" w:sz="0" w:space="0" w:color="auto"/>
        <w:bottom w:val="none" w:sz="0" w:space="0" w:color="auto"/>
        <w:right w:val="none" w:sz="0" w:space="0" w:color="auto"/>
      </w:divBdr>
    </w:div>
    <w:div w:id="524565304">
      <w:bodyDiv w:val="1"/>
      <w:marLeft w:val="0"/>
      <w:marRight w:val="0"/>
      <w:marTop w:val="0"/>
      <w:marBottom w:val="0"/>
      <w:divBdr>
        <w:top w:val="none" w:sz="0" w:space="0" w:color="auto"/>
        <w:left w:val="none" w:sz="0" w:space="0" w:color="auto"/>
        <w:bottom w:val="none" w:sz="0" w:space="0" w:color="auto"/>
        <w:right w:val="none" w:sz="0" w:space="0" w:color="auto"/>
      </w:divBdr>
    </w:div>
    <w:div w:id="697124052">
      <w:bodyDiv w:val="1"/>
      <w:marLeft w:val="0"/>
      <w:marRight w:val="0"/>
      <w:marTop w:val="0"/>
      <w:marBottom w:val="0"/>
      <w:divBdr>
        <w:top w:val="none" w:sz="0" w:space="0" w:color="auto"/>
        <w:left w:val="none" w:sz="0" w:space="0" w:color="auto"/>
        <w:bottom w:val="none" w:sz="0" w:space="0" w:color="auto"/>
        <w:right w:val="none" w:sz="0" w:space="0" w:color="auto"/>
      </w:divBdr>
      <w:divsChild>
        <w:div w:id="149373089">
          <w:marLeft w:val="0"/>
          <w:marRight w:val="0"/>
          <w:marTop w:val="0"/>
          <w:marBottom w:val="0"/>
          <w:divBdr>
            <w:top w:val="none" w:sz="0" w:space="0" w:color="auto"/>
            <w:left w:val="none" w:sz="0" w:space="0" w:color="auto"/>
            <w:bottom w:val="none" w:sz="0" w:space="0" w:color="auto"/>
            <w:right w:val="none" w:sz="0" w:space="0" w:color="auto"/>
          </w:divBdr>
        </w:div>
        <w:div w:id="154538440">
          <w:marLeft w:val="0"/>
          <w:marRight w:val="0"/>
          <w:marTop w:val="0"/>
          <w:marBottom w:val="0"/>
          <w:divBdr>
            <w:top w:val="none" w:sz="0" w:space="0" w:color="auto"/>
            <w:left w:val="none" w:sz="0" w:space="0" w:color="auto"/>
            <w:bottom w:val="none" w:sz="0" w:space="0" w:color="auto"/>
            <w:right w:val="none" w:sz="0" w:space="0" w:color="auto"/>
          </w:divBdr>
        </w:div>
        <w:div w:id="734473958">
          <w:marLeft w:val="0"/>
          <w:marRight w:val="0"/>
          <w:marTop w:val="0"/>
          <w:marBottom w:val="0"/>
          <w:divBdr>
            <w:top w:val="none" w:sz="0" w:space="0" w:color="auto"/>
            <w:left w:val="none" w:sz="0" w:space="0" w:color="auto"/>
            <w:bottom w:val="none" w:sz="0" w:space="0" w:color="auto"/>
            <w:right w:val="none" w:sz="0" w:space="0" w:color="auto"/>
          </w:divBdr>
        </w:div>
        <w:div w:id="872959763">
          <w:marLeft w:val="0"/>
          <w:marRight w:val="0"/>
          <w:marTop w:val="0"/>
          <w:marBottom w:val="0"/>
          <w:divBdr>
            <w:top w:val="none" w:sz="0" w:space="0" w:color="auto"/>
            <w:left w:val="none" w:sz="0" w:space="0" w:color="auto"/>
            <w:bottom w:val="none" w:sz="0" w:space="0" w:color="auto"/>
            <w:right w:val="none" w:sz="0" w:space="0" w:color="auto"/>
          </w:divBdr>
          <w:divsChild>
            <w:div w:id="1679312168">
              <w:marLeft w:val="0"/>
              <w:marRight w:val="0"/>
              <w:marTop w:val="0"/>
              <w:marBottom w:val="0"/>
              <w:divBdr>
                <w:top w:val="none" w:sz="0" w:space="0" w:color="auto"/>
                <w:left w:val="none" w:sz="0" w:space="0" w:color="auto"/>
                <w:bottom w:val="none" w:sz="0" w:space="0" w:color="auto"/>
                <w:right w:val="none" w:sz="0" w:space="0" w:color="auto"/>
              </w:divBdr>
              <w:divsChild>
                <w:div w:id="1019283349">
                  <w:marLeft w:val="0"/>
                  <w:marRight w:val="0"/>
                  <w:marTop w:val="0"/>
                  <w:marBottom w:val="0"/>
                  <w:divBdr>
                    <w:top w:val="none" w:sz="0" w:space="0" w:color="auto"/>
                    <w:left w:val="none" w:sz="0" w:space="0" w:color="auto"/>
                    <w:bottom w:val="none" w:sz="0" w:space="0" w:color="auto"/>
                    <w:right w:val="none" w:sz="0" w:space="0" w:color="auto"/>
                  </w:divBdr>
                </w:div>
              </w:divsChild>
            </w:div>
            <w:div w:id="533883916">
              <w:marLeft w:val="0"/>
              <w:marRight w:val="0"/>
              <w:marTop w:val="0"/>
              <w:marBottom w:val="0"/>
              <w:divBdr>
                <w:top w:val="none" w:sz="0" w:space="0" w:color="auto"/>
                <w:left w:val="none" w:sz="0" w:space="0" w:color="auto"/>
                <w:bottom w:val="none" w:sz="0" w:space="0" w:color="auto"/>
                <w:right w:val="none" w:sz="0" w:space="0" w:color="auto"/>
              </w:divBdr>
              <w:divsChild>
                <w:div w:id="636224490">
                  <w:marLeft w:val="0"/>
                  <w:marRight w:val="0"/>
                  <w:marTop w:val="0"/>
                  <w:marBottom w:val="0"/>
                  <w:divBdr>
                    <w:top w:val="none" w:sz="0" w:space="0" w:color="auto"/>
                    <w:left w:val="none" w:sz="0" w:space="0" w:color="auto"/>
                    <w:bottom w:val="none" w:sz="0" w:space="0" w:color="auto"/>
                    <w:right w:val="none" w:sz="0" w:space="0" w:color="auto"/>
                  </w:divBdr>
                </w:div>
                <w:div w:id="1428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0399">
      <w:bodyDiv w:val="1"/>
      <w:marLeft w:val="0"/>
      <w:marRight w:val="0"/>
      <w:marTop w:val="0"/>
      <w:marBottom w:val="0"/>
      <w:divBdr>
        <w:top w:val="none" w:sz="0" w:space="0" w:color="auto"/>
        <w:left w:val="none" w:sz="0" w:space="0" w:color="auto"/>
        <w:bottom w:val="none" w:sz="0" w:space="0" w:color="auto"/>
        <w:right w:val="none" w:sz="0" w:space="0" w:color="auto"/>
      </w:divBdr>
      <w:divsChild>
        <w:div w:id="2035381728">
          <w:marLeft w:val="0"/>
          <w:marRight w:val="0"/>
          <w:marTop w:val="0"/>
          <w:marBottom w:val="0"/>
          <w:divBdr>
            <w:top w:val="none" w:sz="0" w:space="0" w:color="auto"/>
            <w:left w:val="none" w:sz="0" w:space="0" w:color="auto"/>
            <w:bottom w:val="none" w:sz="0" w:space="0" w:color="auto"/>
            <w:right w:val="none" w:sz="0" w:space="0" w:color="auto"/>
          </w:divBdr>
        </w:div>
      </w:divsChild>
    </w:div>
    <w:div w:id="846754795">
      <w:bodyDiv w:val="1"/>
      <w:marLeft w:val="0"/>
      <w:marRight w:val="0"/>
      <w:marTop w:val="0"/>
      <w:marBottom w:val="0"/>
      <w:divBdr>
        <w:top w:val="none" w:sz="0" w:space="0" w:color="auto"/>
        <w:left w:val="none" w:sz="0" w:space="0" w:color="auto"/>
        <w:bottom w:val="none" w:sz="0" w:space="0" w:color="auto"/>
        <w:right w:val="none" w:sz="0" w:space="0" w:color="auto"/>
      </w:divBdr>
    </w:div>
    <w:div w:id="917397204">
      <w:bodyDiv w:val="1"/>
      <w:marLeft w:val="0"/>
      <w:marRight w:val="0"/>
      <w:marTop w:val="0"/>
      <w:marBottom w:val="0"/>
      <w:divBdr>
        <w:top w:val="none" w:sz="0" w:space="0" w:color="auto"/>
        <w:left w:val="none" w:sz="0" w:space="0" w:color="auto"/>
        <w:bottom w:val="none" w:sz="0" w:space="0" w:color="auto"/>
        <w:right w:val="none" w:sz="0" w:space="0" w:color="auto"/>
      </w:divBdr>
      <w:divsChild>
        <w:div w:id="166798857">
          <w:marLeft w:val="0"/>
          <w:marRight w:val="0"/>
          <w:marTop w:val="0"/>
          <w:marBottom w:val="0"/>
          <w:divBdr>
            <w:top w:val="none" w:sz="0" w:space="0" w:color="auto"/>
            <w:left w:val="none" w:sz="0" w:space="0" w:color="auto"/>
            <w:bottom w:val="none" w:sz="0" w:space="0" w:color="auto"/>
            <w:right w:val="none" w:sz="0" w:space="0" w:color="auto"/>
          </w:divBdr>
          <w:divsChild>
            <w:div w:id="1792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8669">
      <w:bodyDiv w:val="1"/>
      <w:marLeft w:val="0"/>
      <w:marRight w:val="0"/>
      <w:marTop w:val="0"/>
      <w:marBottom w:val="0"/>
      <w:divBdr>
        <w:top w:val="none" w:sz="0" w:space="0" w:color="auto"/>
        <w:left w:val="none" w:sz="0" w:space="0" w:color="auto"/>
        <w:bottom w:val="none" w:sz="0" w:space="0" w:color="auto"/>
        <w:right w:val="none" w:sz="0" w:space="0" w:color="auto"/>
      </w:divBdr>
    </w:div>
    <w:div w:id="1387603945">
      <w:bodyDiv w:val="1"/>
      <w:marLeft w:val="0"/>
      <w:marRight w:val="0"/>
      <w:marTop w:val="0"/>
      <w:marBottom w:val="0"/>
      <w:divBdr>
        <w:top w:val="none" w:sz="0" w:space="0" w:color="auto"/>
        <w:left w:val="none" w:sz="0" w:space="0" w:color="auto"/>
        <w:bottom w:val="none" w:sz="0" w:space="0" w:color="auto"/>
        <w:right w:val="none" w:sz="0" w:space="0" w:color="auto"/>
      </w:divBdr>
    </w:div>
    <w:div w:id="1406103942">
      <w:bodyDiv w:val="1"/>
      <w:marLeft w:val="0"/>
      <w:marRight w:val="0"/>
      <w:marTop w:val="0"/>
      <w:marBottom w:val="0"/>
      <w:divBdr>
        <w:top w:val="none" w:sz="0" w:space="0" w:color="auto"/>
        <w:left w:val="none" w:sz="0" w:space="0" w:color="auto"/>
        <w:bottom w:val="none" w:sz="0" w:space="0" w:color="auto"/>
        <w:right w:val="none" w:sz="0" w:space="0" w:color="auto"/>
      </w:divBdr>
      <w:divsChild>
        <w:div w:id="1623144337">
          <w:marLeft w:val="0"/>
          <w:marRight w:val="0"/>
          <w:marTop w:val="0"/>
          <w:marBottom w:val="0"/>
          <w:divBdr>
            <w:top w:val="none" w:sz="0" w:space="0" w:color="auto"/>
            <w:left w:val="none" w:sz="0" w:space="0" w:color="auto"/>
            <w:bottom w:val="none" w:sz="0" w:space="0" w:color="auto"/>
            <w:right w:val="none" w:sz="0" w:space="0" w:color="auto"/>
          </w:divBdr>
          <w:divsChild>
            <w:div w:id="1843201924">
              <w:marLeft w:val="0"/>
              <w:marRight w:val="0"/>
              <w:marTop w:val="0"/>
              <w:marBottom w:val="0"/>
              <w:divBdr>
                <w:top w:val="none" w:sz="0" w:space="0" w:color="auto"/>
                <w:left w:val="none" w:sz="0" w:space="0" w:color="auto"/>
                <w:bottom w:val="none" w:sz="0" w:space="0" w:color="auto"/>
                <w:right w:val="none" w:sz="0" w:space="0" w:color="auto"/>
              </w:divBdr>
              <w:divsChild>
                <w:div w:id="14781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3983">
      <w:bodyDiv w:val="1"/>
      <w:marLeft w:val="0"/>
      <w:marRight w:val="0"/>
      <w:marTop w:val="0"/>
      <w:marBottom w:val="0"/>
      <w:divBdr>
        <w:top w:val="none" w:sz="0" w:space="0" w:color="auto"/>
        <w:left w:val="none" w:sz="0" w:space="0" w:color="auto"/>
        <w:bottom w:val="none" w:sz="0" w:space="0" w:color="auto"/>
        <w:right w:val="none" w:sz="0" w:space="0" w:color="auto"/>
      </w:divBdr>
    </w:div>
    <w:div w:id="20924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com@sepp-magnetiqu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selib.com/article/sepp-jeux-education-production-landes-loisir-artisanat"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sepp-jeux.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om@sepp-magnetique.fr" TargetMode="External"/><Relationship Id="rId14" Type="http://schemas.openxmlformats.org/officeDocument/2006/relationships/hyperlink" Target="mailto:rajapro40@raj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25CF-D3F4-4283-922B-8ABD0CBE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3022</Words>
  <Characters>16624</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Lycée Jacques Prévert</dc:creator>
  <cp:lastModifiedBy>J. SENABRE</cp:lastModifiedBy>
  <cp:revision>4</cp:revision>
  <cp:lastPrinted>2023-11-22T06:59:00Z</cp:lastPrinted>
  <dcterms:created xsi:type="dcterms:W3CDTF">2023-11-22T16:24:00Z</dcterms:created>
  <dcterms:modified xsi:type="dcterms:W3CDTF">2023-11-22T16:30:00Z</dcterms:modified>
</cp:coreProperties>
</file>