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4527CE" w14:paraId="4E5DDA9B" w14:textId="77777777" w:rsidTr="00273F23">
        <w:tc>
          <w:tcPr>
            <w:tcW w:w="4530" w:type="dxa"/>
            <w:shd w:val="clear" w:color="auto" w:fill="D9D9D9" w:themeFill="background1" w:themeFillShade="D9"/>
            <w:vAlign w:val="center"/>
          </w:tcPr>
          <w:p w14:paraId="7831E015" w14:textId="08C5B5BA" w:rsidR="004527CE" w:rsidRPr="00273F23" w:rsidRDefault="004527CE" w:rsidP="00273F23">
            <w:pPr>
              <w:jc w:val="center"/>
              <w:rPr>
                <w:b/>
                <w:bCs/>
                <w:color w:val="006666"/>
                <w:sz w:val="24"/>
                <w:szCs w:val="24"/>
              </w:rPr>
            </w:pPr>
            <w:r w:rsidRPr="00273F23">
              <w:rPr>
                <w:b/>
                <w:bCs/>
                <w:color w:val="006666"/>
                <w:sz w:val="24"/>
                <w:szCs w:val="24"/>
              </w:rPr>
              <w:t>Terminale baccalauréat professionnel</w:t>
            </w:r>
          </w:p>
          <w:p w14:paraId="1D9A6BC4" w14:textId="596C6307" w:rsidR="004527CE" w:rsidRPr="00273F23" w:rsidRDefault="004527CE" w:rsidP="00273F23">
            <w:pPr>
              <w:jc w:val="center"/>
              <w:rPr>
                <w:b/>
                <w:bCs/>
                <w:color w:val="006666"/>
                <w:sz w:val="24"/>
                <w:szCs w:val="24"/>
              </w:rPr>
            </w:pPr>
            <w:r w:rsidRPr="00273F23">
              <w:rPr>
                <w:b/>
                <w:bCs/>
                <w:color w:val="006666"/>
                <w:sz w:val="24"/>
                <w:szCs w:val="24"/>
              </w:rPr>
              <w:t>AGOrA</w:t>
            </w:r>
          </w:p>
        </w:tc>
        <w:tc>
          <w:tcPr>
            <w:tcW w:w="4530" w:type="dxa"/>
            <w:shd w:val="clear" w:color="auto" w:fill="D9D9D9" w:themeFill="background1" w:themeFillShade="D9"/>
            <w:vAlign w:val="center"/>
          </w:tcPr>
          <w:p w14:paraId="4824FF2A" w14:textId="5265E92C" w:rsidR="004527CE" w:rsidRPr="00273F23" w:rsidRDefault="002B4231" w:rsidP="00273F23">
            <w:pPr>
              <w:jc w:val="center"/>
              <w:rPr>
                <w:b/>
                <w:bCs/>
                <w:color w:val="006666"/>
                <w:sz w:val="24"/>
                <w:szCs w:val="24"/>
              </w:rPr>
            </w:pPr>
            <w:r>
              <w:rPr>
                <w:b/>
                <w:bCs/>
                <w:color w:val="006666"/>
                <w:sz w:val="24"/>
                <w:szCs w:val="24"/>
              </w:rPr>
              <w:t>SCÉNARIO</w:t>
            </w:r>
          </w:p>
        </w:tc>
      </w:tr>
      <w:tr w:rsidR="004527CE" w14:paraId="69920E2C" w14:textId="77777777" w:rsidTr="004527CE">
        <w:tc>
          <w:tcPr>
            <w:tcW w:w="4530" w:type="dxa"/>
          </w:tcPr>
          <w:p w14:paraId="7F99CEF2" w14:textId="0314E38A" w:rsidR="004527CE" w:rsidRDefault="004527CE">
            <w:r w:rsidRPr="00273F23">
              <w:rPr>
                <w:b/>
                <w:bCs/>
              </w:rPr>
              <w:t>Compétence</w:t>
            </w:r>
            <w:r w:rsidR="00273F23" w:rsidRPr="00273F23">
              <w:rPr>
                <w:b/>
                <w:bCs/>
              </w:rPr>
              <w:t>s</w:t>
            </w:r>
            <w:r w:rsidRPr="00273F23">
              <w:rPr>
                <w:b/>
                <w:bCs/>
              </w:rPr>
              <w:t xml:space="preserve"> abordées</w:t>
            </w:r>
            <w:r>
              <w:t> :</w:t>
            </w:r>
          </w:p>
          <w:p w14:paraId="1DE7A741" w14:textId="77777777" w:rsidR="004527CE" w:rsidRDefault="004527CE"/>
          <w:p w14:paraId="7C212B54" w14:textId="6D418A23" w:rsidR="004527CE" w:rsidRDefault="004527CE" w:rsidP="006B1444">
            <w:pPr>
              <w:jc w:val="both"/>
            </w:pPr>
            <w:r>
              <w:t>2.1. Suivi administratif de l’activité de</w:t>
            </w:r>
            <w:r w:rsidR="006B1444">
              <w:t xml:space="preserve"> p</w:t>
            </w:r>
            <w:r>
              <w:t>roduction</w:t>
            </w:r>
          </w:p>
          <w:p w14:paraId="773395C5" w14:textId="77777777" w:rsidR="004527CE" w:rsidRDefault="004527CE"/>
          <w:p w14:paraId="2FED767C" w14:textId="77777777" w:rsidR="004527CE" w:rsidRDefault="004527CE" w:rsidP="004527CE">
            <w:pPr>
              <w:jc w:val="both"/>
            </w:pPr>
            <w:r>
              <w:t xml:space="preserve"> – Suivi des approvisionnements et des stocks</w:t>
            </w:r>
          </w:p>
          <w:p w14:paraId="23BD7DF7" w14:textId="77777777" w:rsidR="004527CE" w:rsidRDefault="004527CE" w:rsidP="004527CE">
            <w:pPr>
              <w:jc w:val="both"/>
            </w:pPr>
          </w:p>
          <w:p w14:paraId="019838D1" w14:textId="6FD69BEC" w:rsidR="004527CE" w:rsidRDefault="004527CE" w:rsidP="004527CE">
            <w:pPr>
              <w:jc w:val="both"/>
            </w:pPr>
            <w:r>
              <w:t>– Suivi des formalités administratives avec les partenaires spécifiques au secteur d’activité</w:t>
            </w:r>
          </w:p>
        </w:tc>
        <w:tc>
          <w:tcPr>
            <w:tcW w:w="4530" w:type="dxa"/>
          </w:tcPr>
          <w:p w14:paraId="1DDB76F7" w14:textId="52236ED8" w:rsidR="004527CE" w:rsidRDefault="004527CE">
            <w:r w:rsidRPr="00273F23">
              <w:rPr>
                <w:b/>
                <w:bCs/>
              </w:rPr>
              <w:t>Activités</w:t>
            </w:r>
            <w:r>
              <w:t> :</w:t>
            </w:r>
          </w:p>
          <w:p w14:paraId="34604550" w14:textId="77777777" w:rsidR="004527CE" w:rsidRDefault="004527CE"/>
          <w:p w14:paraId="448AA67A" w14:textId="77777777" w:rsidR="004527CE" w:rsidRDefault="004527CE" w:rsidP="00273F23">
            <w:pPr>
              <w:pStyle w:val="Paragraphedeliste"/>
              <w:numPr>
                <w:ilvl w:val="0"/>
                <w:numId w:val="9"/>
              </w:numPr>
              <w:jc w:val="both"/>
            </w:pPr>
            <w:r>
              <w:t>Sélectionner une offre fournisseur</w:t>
            </w:r>
          </w:p>
          <w:p w14:paraId="6177F6B0" w14:textId="1DFB1E36" w:rsidR="004C2FCB" w:rsidRDefault="004527CE" w:rsidP="00273F23">
            <w:pPr>
              <w:pStyle w:val="Paragraphedeliste"/>
              <w:numPr>
                <w:ilvl w:val="0"/>
                <w:numId w:val="9"/>
              </w:numPr>
              <w:jc w:val="both"/>
            </w:pPr>
            <w:r>
              <w:t>Motiver son choix</w:t>
            </w:r>
          </w:p>
          <w:p w14:paraId="45C2B849" w14:textId="4F58305D" w:rsidR="00273F23" w:rsidRDefault="00273F23" w:rsidP="00273F23">
            <w:pPr>
              <w:pStyle w:val="Paragraphedeliste"/>
              <w:numPr>
                <w:ilvl w:val="0"/>
                <w:numId w:val="9"/>
              </w:numPr>
              <w:jc w:val="both"/>
            </w:pPr>
            <w:r>
              <w:t>Etudier un dispositif de certification qualité</w:t>
            </w:r>
          </w:p>
          <w:p w14:paraId="054441A5" w14:textId="69952D27" w:rsidR="00273F23" w:rsidRDefault="006B1444" w:rsidP="00273F23">
            <w:pPr>
              <w:pStyle w:val="Paragraphedeliste"/>
              <w:numPr>
                <w:ilvl w:val="0"/>
                <w:numId w:val="9"/>
              </w:numPr>
              <w:jc w:val="both"/>
            </w:pPr>
            <w:r>
              <w:t>Elaborer une programmation</w:t>
            </w:r>
          </w:p>
          <w:p w14:paraId="1AF229A8" w14:textId="3BCAA0DF" w:rsidR="006B1444" w:rsidRDefault="006B1444" w:rsidP="00273F23">
            <w:pPr>
              <w:pStyle w:val="Paragraphedeliste"/>
              <w:numPr>
                <w:ilvl w:val="0"/>
                <w:numId w:val="9"/>
              </w:numPr>
              <w:jc w:val="both"/>
            </w:pPr>
            <w:r>
              <w:t>Compléter un formulaire</w:t>
            </w:r>
          </w:p>
          <w:p w14:paraId="2945E25B" w14:textId="11452763" w:rsidR="004C2FCB" w:rsidRDefault="004C2FCB" w:rsidP="004C2FCB">
            <w:pPr>
              <w:pStyle w:val="Paragraphedeliste"/>
            </w:pPr>
          </w:p>
          <w:p w14:paraId="47C8487F" w14:textId="3DC9B06C" w:rsidR="004527CE" w:rsidRDefault="004527CE"/>
        </w:tc>
      </w:tr>
    </w:tbl>
    <w:p w14:paraId="5389FE82" w14:textId="77777777" w:rsidR="00EA6AE8" w:rsidRDefault="00EA6AE8" w:rsidP="00EA6AE8">
      <w:pPr>
        <w:spacing w:after="0"/>
      </w:pPr>
    </w:p>
    <w:p w14:paraId="3DF419B5" w14:textId="7ED519EE" w:rsidR="00EA6AE8" w:rsidRPr="00EA6AE8" w:rsidRDefault="00EA6AE8" w:rsidP="00EA6AE8">
      <w:pPr>
        <w:spacing w:after="0"/>
        <w:rPr>
          <w:b/>
          <w:bCs/>
          <w:sz w:val="36"/>
          <w:szCs w:val="36"/>
        </w:rPr>
      </w:pPr>
      <w:r w:rsidRPr="00EA6AE8">
        <w:rPr>
          <w:b/>
          <w:bCs/>
          <w:sz w:val="36"/>
          <w:szCs w:val="36"/>
        </w:rPr>
        <w:t>Pépinières FOURNEL</w:t>
      </w:r>
    </w:p>
    <w:p w14:paraId="7EB69C4B" w14:textId="7821D4FA" w:rsidR="00EA6AE8" w:rsidRDefault="00EA6AE8" w:rsidP="00EA6AE8">
      <w:pPr>
        <w:spacing w:after="0"/>
        <w:rPr>
          <w:rStyle w:val="lrzxr"/>
        </w:rPr>
      </w:pPr>
      <w:r w:rsidRPr="00EA6AE8">
        <w:rPr>
          <w:b/>
          <w:bCs/>
          <w:noProof/>
          <w:sz w:val="36"/>
          <w:szCs w:val="36"/>
        </w:rPr>
        <w:drawing>
          <wp:anchor distT="0" distB="0" distL="114300" distR="114300" simplePos="0" relativeHeight="251658240" behindDoc="0" locked="0" layoutInCell="1" allowOverlap="1" wp14:anchorId="2DD63AD3" wp14:editId="50CCA517">
            <wp:simplePos x="0" y="0"/>
            <wp:positionH relativeFrom="column">
              <wp:posOffset>3131485</wp:posOffset>
            </wp:positionH>
            <wp:positionV relativeFrom="paragraph">
              <wp:posOffset>116804</wp:posOffset>
            </wp:positionV>
            <wp:extent cx="2552700" cy="4857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52700" cy="485775"/>
                    </a:xfrm>
                    <a:prstGeom prst="rect">
                      <a:avLst/>
                    </a:prstGeom>
                  </pic:spPr>
                </pic:pic>
              </a:graphicData>
            </a:graphic>
            <wp14:sizeRelH relativeFrom="page">
              <wp14:pctWidth>0</wp14:pctWidth>
            </wp14:sizeRelH>
            <wp14:sizeRelV relativeFrom="page">
              <wp14:pctHeight>0</wp14:pctHeight>
            </wp14:sizeRelV>
          </wp:anchor>
        </w:drawing>
      </w:r>
      <w:r>
        <w:rPr>
          <w:rStyle w:val="lrzxr"/>
        </w:rPr>
        <w:t>Le Cordu</w:t>
      </w:r>
    </w:p>
    <w:p w14:paraId="6A45A8AE" w14:textId="33711FB8" w:rsidR="00EA6AE8" w:rsidRDefault="00EA6AE8" w:rsidP="00EA6AE8">
      <w:pPr>
        <w:spacing w:after="0"/>
      </w:pPr>
      <w:r>
        <w:rPr>
          <w:rStyle w:val="lrzxr"/>
        </w:rPr>
        <w:t>43120 Monistrol-sur-Loire</w:t>
      </w:r>
    </w:p>
    <w:p w14:paraId="79E24E4C" w14:textId="1F757018" w:rsidR="00EA6AE8" w:rsidRDefault="00000000" w:rsidP="00EA6AE8">
      <w:pPr>
        <w:spacing w:after="0"/>
      </w:pPr>
      <w:hyperlink r:id="rId7" w:history="1">
        <w:r w:rsidR="00EA6AE8" w:rsidRPr="00434F8A">
          <w:rPr>
            <w:rStyle w:val="Lienhypertexte"/>
          </w:rPr>
          <w:t>https://www.pepinieresfournel.fr/</w:t>
        </w:r>
      </w:hyperlink>
      <w:r w:rsidR="00EA6AE8">
        <w:t xml:space="preserve"> </w:t>
      </w:r>
    </w:p>
    <w:p w14:paraId="69BCB484" w14:textId="403C6B16" w:rsidR="00EA6AE8" w:rsidRPr="00EA6AE8" w:rsidRDefault="00EA6AE8" w:rsidP="00EA6AE8">
      <w:pPr>
        <w:spacing w:after="0"/>
      </w:pPr>
      <w:r>
        <w:t xml:space="preserve">Téléphone : </w:t>
      </w:r>
      <w:r w:rsidRPr="00EA6AE8">
        <w:t xml:space="preserve">04 71 61 68 80 </w:t>
      </w:r>
    </w:p>
    <w:p w14:paraId="775A164E" w14:textId="1DF3271D" w:rsidR="00EA6AE8" w:rsidRDefault="00EA6AE8">
      <w:r>
        <w:t xml:space="preserve">Mail : </w:t>
      </w:r>
      <w:hyperlink r:id="rId8" w:history="1">
        <w:r w:rsidRPr="00434F8A">
          <w:rPr>
            <w:rStyle w:val="Lienhypertexte"/>
          </w:rPr>
          <w:t>info_com@fournel.fr</w:t>
        </w:r>
      </w:hyperlink>
      <w:r>
        <w:t xml:space="preserve"> </w:t>
      </w:r>
    </w:p>
    <w:p w14:paraId="20D27163" w14:textId="64D47475" w:rsidR="00273F23" w:rsidRPr="00D41BBD" w:rsidRDefault="00273F23" w:rsidP="00D41BBD">
      <w:pPr>
        <w:jc w:val="center"/>
        <w:rPr>
          <w:b/>
          <w:bCs/>
          <w:sz w:val="32"/>
          <w:szCs w:val="32"/>
        </w:rPr>
      </w:pPr>
      <w:r w:rsidRPr="00D41BBD">
        <w:rPr>
          <w:b/>
          <w:bCs/>
          <w:sz w:val="32"/>
          <w:szCs w:val="32"/>
        </w:rPr>
        <w:t>Fiche entreprise</w:t>
      </w:r>
    </w:p>
    <w:tbl>
      <w:tblPr>
        <w:tblStyle w:val="Grilledutableau"/>
        <w:tblW w:w="0" w:type="auto"/>
        <w:tblLook w:val="04A0" w:firstRow="1" w:lastRow="0" w:firstColumn="1" w:lastColumn="0" w:noHBand="0" w:noVBand="1"/>
      </w:tblPr>
      <w:tblGrid>
        <w:gridCol w:w="4530"/>
        <w:gridCol w:w="4530"/>
      </w:tblGrid>
      <w:tr w:rsidR="00D41BBD" w14:paraId="46BE93E4" w14:textId="77777777" w:rsidTr="00D41BBD">
        <w:tc>
          <w:tcPr>
            <w:tcW w:w="4530" w:type="dxa"/>
            <w:shd w:val="clear" w:color="auto" w:fill="D9D9D9" w:themeFill="background1" w:themeFillShade="D9"/>
          </w:tcPr>
          <w:p w14:paraId="3F35B610" w14:textId="6AD24786" w:rsidR="00D41BBD" w:rsidRPr="00D41BBD" w:rsidRDefault="00D41BBD" w:rsidP="00D41BBD">
            <w:pPr>
              <w:spacing w:before="120" w:after="120"/>
              <w:rPr>
                <w:b/>
                <w:bCs/>
                <w:color w:val="006666"/>
              </w:rPr>
            </w:pPr>
            <w:r w:rsidRPr="00D41BBD">
              <w:rPr>
                <w:b/>
                <w:bCs/>
                <w:color w:val="006666"/>
              </w:rPr>
              <w:t>NOM COMMERCIAL</w:t>
            </w:r>
          </w:p>
        </w:tc>
        <w:tc>
          <w:tcPr>
            <w:tcW w:w="4530" w:type="dxa"/>
          </w:tcPr>
          <w:p w14:paraId="0A966573" w14:textId="719F36D3" w:rsidR="00D41BBD" w:rsidRDefault="00D41BBD" w:rsidP="00D41BBD">
            <w:pPr>
              <w:jc w:val="both"/>
            </w:pPr>
            <w:r>
              <w:t>SOCI</w:t>
            </w:r>
            <w:r w:rsidR="002B4231">
              <w:t>É</w:t>
            </w:r>
            <w:r>
              <w:t>T</w:t>
            </w:r>
            <w:r w:rsidR="002B4231">
              <w:t>É</w:t>
            </w:r>
            <w:r>
              <w:t xml:space="preserve"> D'EXPLOITATION DES P</w:t>
            </w:r>
            <w:r w:rsidR="006B1444">
              <w:t>É</w:t>
            </w:r>
            <w:r>
              <w:t>PINI</w:t>
            </w:r>
            <w:r w:rsidR="006B1444">
              <w:t>È</w:t>
            </w:r>
            <w:r>
              <w:t>RES FOURNEL</w:t>
            </w:r>
          </w:p>
        </w:tc>
      </w:tr>
      <w:tr w:rsidR="004E4185" w14:paraId="57D5EA52" w14:textId="77777777" w:rsidTr="00D41BBD">
        <w:tc>
          <w:tcPr>
            <w:tcW w:w="4530" w:type="dxa"/>
            <w:shd w:val="clear" w:color="auto" w:fill="D9D9D9" w:themeFill="background1" w:themeFillShade="D9"/>
          </w:tcPr>
          <w:p w14:paraId="6C1726A4" w14:textId="7581125A" w:rsidR="004E4185" w:rsidRPr="00D41BBD" w:rsidRDefault="004E4185" w:rsidP="00D41BBD">
            <w:pPr>
              <w:spacing w:before="120" w:after="120"/>
              <w:rPr>
                <w:b/>
                <w:bCs/>
                <w:color w:val="006666"/>
              </w:rPr>
            </w:pPr>
            <w:r>
              <w:rPr>
                <w:b/>
                <w:bCs/>
                <w:color w:val="006666"/>
              </w:rPr>
              <w:t xml:space="preserve">DIRECTRICE </w:t>
            </w:r>
          </w:p>
        </w:tc>
        <w:tc>
          <w:tcPr>
            <w:tcW w:w="4530" w:type="dxa"/>
          </w:tcPr>
          <w:p w14:paraId="4F324D8D" w14:textId="72201FCC" w:rsidR="004E4185" w:rsidRDefault="004E4185" w:rsidP="00D41BBD">
            <w:pPr>
              <w:jc w:val="both"/>
            </w:pPr>
            <w:r>
              <w:t xml:space="preserve">Madame Géraldine FOURNEL </w:t>
            </w:r>
            <w:hyperlink r:id="rId9" w:history="1">
              <w:r w:rsidRPr="00125282">
                <w:rPr>
                  <w:rStyle w:val="Lienhypertexte"/>
                </w:rPr>
                <w:t>g.fournel@fournel.fr</w:t>
              </w:r>
            </w:hyperlink>
            <w:r>
              <w:t xml:space="preserve"> 06 62 11 44 79</w:t>
            </w:r>
          </w:p>
        </w:tc>
      </w:tr>
      <w:tr w:rsidR="00D91732" w14:paraId="56B4B065" w14:textId="77777777" w:rsidTr="00D41BBD">
        <w:tc>
          <w:tcPr>
            <w:tcW w:w="4530" w:type="dxa"/>
            <w:shd w:val="clear" w:color="auto" w:fill="D9D9D9" w:themeFill="background1" w:themeFillShade="D9"/>
          </w:tcPr>
          <w:p w14:paraId="6EE9F780" w14:textId="25BA37E5" w:rsidR="00D91732" w:rsidRPr="00D41BBD" w:rsidRDefault="00D91732" w:rsidP="00D41BBD">
            <w:pPr>
              <w:spacing w:before="120" w:after="120"/>
              <w:rPr>
                <w:b/>
                <w:bCs/>
                <w:color w:val="006666"/>
              </w:rPr>
            </w:pPr>
            <w:r>
              <w:rPr>
                <w:b/>
                <w:bCs/>
                <w:color w:val="006666"/>
              </w:rPr>
              <w:t xml:space="preserve">FORME JURIDIQUE </w:t>
            </w:r>
          </w:p>
        </w:tc>
        <w:tc>
          <w:tcPr>
            <w:tcW w:w="4530" w:type="dxa"/>
          </w:tcPr>
          <w:p w14:paraId="20C8E98E" w14:textId="458488AA" w:rsidR="00D91732" w:rsidRDefault="00D91732" w:rsidP="00D41BBD">
            <w:pPr>
              <w:jc w:val="both"/>
            </w:pPr>
            <w:r>
              <w:t>Société par actions simplifiée</w:t>
            </w:r>
          </w:p>
        </w:tc>
      </w:tr>
      <w:tr w:rsidR="00D91732" w14:paraId="77E70EB8" w14:textId="77777777" w:rsidTr="00D41BBD">
        <w:tc>
          <w:tcPr>
            <w:tcW w:w="4530" w:type="dxa"/>
            <w:shd w:val="clear" w:color="auto" w:fill="D9D9D9" w:themeFill="background1" w:themeFillShade="D9"/>
          </w:tcPr>
          <w:p w14:paraId="7B7E519A" w14:textId="6842F49D" w:rsidR="00D91732" w:rsidRDefault="00D91732" w:rsidP="00D41BBD">
            <w:pPr>
              <w:spacing w:before="120" w:after="120"/>
              <w:rPr>
                <w:b/>
                <w:bCs/>
                <w:color w:val="006666"/>
              </w:rPr>
            </w:pPr>
            <w:r>
              <w:rPr>
                <w:b/>
                <w:bCs/>
                <w:color w:val="006666"/>
              </w:rPr>
              <w:t xml:space="preserve">ANNEE DE CREATION </w:t>
            </w:r>
          </w:p>
        </w:tc>
        <w:tc>
          <w:tcPr>
            <w:tcW w:w="4530" w:type="dxa"/>
          </w:tcPr>
          <w:p w14:paraId="380D78FB" w14:textId="5BFF4D0E" w:rsidR="00D91732" w:rsidRDefault="00D91732" w:rsidP="00D41BBD">
            <w:pPr>
              <w:jc w:val="both"/>
            </w:pPr>
            <w:r>
              <w:t>10/01/1991</w:t>
            </w:r>
          </w:p>
        </w:tc>
      </w:tr>
      <w:tr w:rsidR="00D41BBD" w14:paraId="267C736A" w14:textId="77777777" w:rsidTr="00D41BBD">
        <w:tc>
          <w:tcPr>
            <w:tcW w:w="4530" w:type="dxa"/>
            <w:shd w:val="clear" w:color="auto" w:fill="D9D9D9" w:themeFill="background1" w:themeFillShade="D9"/>
          </w:tcPr>
          <w:p w14:paraId="183C64A0" w14:textId="477615FB" w:rsidR="00D41BBD" w:rsidRPr="00D41BBD" w:rsidRDefault="00D41BBD" w:rsidP="00D41BBD">
            <w:pPr>
              <w:spacing w:before="120" w:after="120"/>
              <w:rPr>
                <w:b/>
                <w:bCs/>
                <w:color w:val="006666"/>
              </w:rPr>
            </w:pPr>
            <w:r w:rsidRPr="00D41BBD">
              <w:rPr>
                <w:b/>
                <w:bCs/>
                <w:color w:val="006666"/>
              </w:rPr>
              <w:t>SIRET</w:t>
            </w:r>
          </w:p>
        </w:tc>
        <w:tc>
          <w:tcPr>
            <w:tcW w:w="4530" w:type="dxa"/>
          </w:tcPr>
          <w:p w14:paraId="5FED1CF3" w14:textId="649AC503" w:rsidR="00D41BBD" w:rsidRDefault="00D41BBD" w:rsidP="00D41BBD">
            <w:pPr>
              <w:jc w:val="both"/>
            </w:pPr>
            <w:r w:rsidRPr="00D41BBD">
              <w:t>38064713100024</w:t>
            </w:r>
          </w:p>
        </w:tc>
      </w:tr>
      <w:tr w:rsidR="00D41BBD" w14:paraId="0F6A7258" w14:textId="77777777" w:rsidTr="00D41BBD">
        <w:tc>
          <w:tcPr>
            <w:tcW w:w="4530" w:type="dxa"/>
            <w:shd w:val="clear" w:color="auto" w:fill="D9D9D9" w:themeFill="background1" w:themeFillShade="D9"/>
          </w:tcPr>
          <w:p w14:paraId="5B23CAC9" w14:textId="044C7986" w:rsidR="00D41BBD" w:rsidRPr="00D41BBD" w:rsidRDefault="00D41BBD" w:rsidP="00D41BBD">
            <w:pPr>
              <w:spacing w:before="120" w:after="120"/>
              <w:rPr>
                <w:b/>
                <w:bCs/>
                <w:color w:val="006666"/>
              </w:rPr>
            </w:pPr>
            <w:r w:rsidRPr="00D41BBD">
              <w:rPr>
                <w:b/>
                <w:bCs/>
                <w:color w:val="006666"/>
              </w:rPr>
              <w:t>TVA INTRACOMMUNAUTAIRE</w:t>
            </w:r>
          </w:p>
        </w:tc>
        <w:tc>
          <w:tcPr>
            <w:tcW w:w="4530" w:type="dxa"/>
          </w:tcPr>
          <w:p w14:paraId="072772C4" w14:textId="288FA990" w:rsidR="00D41BBD" w:rsidRPr="00D41BBD" w:rsidRDefault="00D41BBD" w:rsidP="00D41BBD">
            <w:pPr>
              <w:jc w:val="both"/>
            </w:pPr>
            <w:r w:rsidRPr="00D41BBD">
              <w:t>FR78380647131</w:t>
            </w:r>
          </w:p>
        </w:tc>
      </w:tr>
      <w:tr w:rsidR="00D41BBD" w14:paraId="774AD870" w14:textId="77777777" w:rsidTr="00D41BBD">
        <w:tc>
          <w:tcPr>
            <w:tcW w:w="4530" w:type="dxa"/>
            <w:shd w:val="clear" w:color="auto" w:fill="D9D9D9" w:themeFill="background1" w:themeFillShade="D9"/>
          </w:tcPr>
          <w:p w14:paraId="3785BFBF" w14:textId="551AEFDB" w:rsidR="00D41BBD" w:rsidRPr="00D41BBD" w:rsidRDefault="006B1444" w:rsidP="00D41BBD">
            <w:pPr>
              <w:spacing w:before="120" w:after="120"/>
              <w:rPr>
                <w:b/>
                <w:bCs/>
                <w:color w:val="006666"/>
              </w:rPr>
            </w:pPr>
            <w:r>
              <w:rPr>
                <w:b/>
                <w:bCs/>
                <w:color w:val="006666"/>
              </w:rPr>
              <w:t>REGISTRE DU COMMERCE</w:t>
            </w:r>
          </w:p>
        </w:tc>
        <w:tc>
          <w:tcPr>
            <w:tcW w:w="4530" w:type="dxa"/>
          </w:tcPr>
          <w:p w14:paraId="2119D69C" w14:textId="1B310B44" w:rsidR="00D41BBD" w:rsidRPr="00D41BBD" w:rsidRDefault="00D41BBD" w:rsidP="00D41BBD">
            <w:pPr>
              <w:jc w:val="both"/>
            </w:pPr>
            <w:r>
              <w:t>Le Puy B 380 647 131</w:t>
            </w:r>
          </w:p>
        </w:tc>
      </w:tr>
      <w:tr w:rsidR="00D41BBD" w14:paraId="0BA309AD" w14:textId="77777777" w:rsidTr="00D41BBD">
        <w:tc>
          <w:tcPr>
            <w:tcW w:w="4530" w:type="dxa"/>
            <w:shd w:val="clear" w:color="auto" w:fill="D9D9D9" w:themeFill="background1" w:themeFillShade="D9"/>
          </w:tcPr>
          <w:p w14:paraId="2614AFDE" w14:textId="107BE52B" w:rsidR="00D41BBD" w:rsidRPr="00D41BBD" w:rsidRDefault="00D41BBD" w:rsidP="00D41BBD">
            <w:pPr>
              <w:spacing w:before="120" w:after="120"/>
              <w:rPr>
                <w:b/>
                <w:bCs/>
                <w:color w:val="006666"/>
              </w:rPr>
            </w:pPr>
            <w:r w:rsidRPr="00D41BBD">
              <w:rPr>
                <w:b/>
                <w:bCs/>
                <w:color w:val="006666"/>
              </w:rPr>
              <w:t>C</w:t>
            </w:r>
            <w:r w:rsidR="006B1444">
              <w:rPr>
                <w:b/>
                <w:bCs/>
                <w:color w:val="006666"/>
              </w:rPr>
              <w:t>ODE NAF</w:t>
            </w:r>
          </w:p>
        </w:tc>
        <w:tc>
          <w:tcPr>
            <w:tcW w:w="4530" w:type="dxa"/>
          </w:tcPr>
          <w:p w14:paraId="02AB95EB" w14:textId="78E01E71" w:rsidR="00D41BBD" w:rsidRDefault="00D41BBD" w:rsidP="00D41BBD">
            <w:pPr>
              <w:jc w:val="both"/>
            </w:pPr>
            <w:r>
              <w:rPr>
                <w:rStyle w:val="description-txt"/>
              </w:rPr>
              <w:t>Culture de fruits à pépins et à noyau (0124Z)</w:t>
            </w:r>
          </w:p>
        </w:tc>
      </w:tr>
      <w:tr w:rsidR="00D41BBD" w14:paraId="432C5C11" w14:textId="77777777" w:rsidTr="00D41BBD">
        <w:tc>
          <w:tcPr>
            <w:tcW w:w="4530" w:type="dxa"/>
            <w:shd w:val="clear" w:color="auto" w:fill="D9D9D9" w:themeFill="background1" w:themeFillShade="D9"/>
          </w:tcPr>
          <w:p w14:paraId="6118DED1" w14:textId="6660A122" w:rsidR="00D41BBD" w:rsidRPr="00D41BBD" w:rsidRDefault="00D41BBD" w:rsidP="00D41BBD">
            <w:pPr>
              <w:spacing w:before="120" w:after="120"/>
              <w:rPr>
                <w:b/>
                <w:bCs/>
                <w:color w:val="006666"/>
              </w:rPr>
            </w:pPr>
            <w:r w:rsidRPr="00D41BBD">
              <w:rPr>
                <w:b/>
                <w:bCs/>
                <w:color w:val="006666"/>
              </w:rPr>
              <w:t>E</w:t>
            </w:r>
            <w:r w:rsidR="006B1444">
              <w:rPr>
                <w:b/>
                <w:bCs/>
                <w:color w:val="006666"/>
              </w:rPr>
              <w:t>FFECTIF</w:t>
            </w:r>
          </w:p>
        </w:tc>
        <w:tc>
          <w:tcPr>
            <w:tcW w:w="4530" w:type="dxa"/>
          </w:tcPr>
          <w:p w14:paraId="1228D2D1" w14:textId="6B5CE669" w:rsidR="00D41BBD" w:rsidRDefault="00D41BBD" w:rsidP="00D41BBD">
            <w:pPr>
              <w:jc w:val="both"/>
              <w:rPr>
                <w:rStyle w:val="description-txt"/>
              </w:rPr>
            </w:pPr>
            <w:r>
              <w:rPr>
                <w:rStyle w:val="description-txt"/>
              </w:rPr>
              <w:t>13 salariés</w:t>
            </w:r>
          </w:p>
        </w:tc>
      </w:tr>
      <w:tr w:rsidR="00D41BBD" w14:paraId="2A19942C" w14:textId="77777777" w:rsidTr="00D41BBD">
        <w:tc>
          <w:tcPr>
            <w:tcW w:w="4530" w:type="dxa"/>
            <w:shd w:val="clear" w:color="auto" w:fill="D9D9D9" w:themeFill="background1" w:themeFillShade="D9"/>
          </w:tcPr>
          <w:p w14:paraId="68AE87F7" w14:textId="72F322DB" w:rsidR="00D41BBD" w:rsidRPr="00D41BBD" w:rsidRDefault="00D41BBD" w:rsidP="00D41BBD">
            <w:pPr>
              <w:spacing w:before="120" w:after="120"/>
              <w:rPr>
                <w:b/>
                <w:bCs/>
                <w:color w:val="006666"/>
              </w:rPr>
            </w:pPr>
            <w:r w:rsidRPr="00D41BBD">
              <w:rPr>
                <w:b/>
                <w:bCs/>
                <w:color w:val="006666"/>
              </w:rPr>
              <w:t>C</w:t>
            </w:r>
            <w:r w:rsidR="006B1444">
              <w:rPr>
                <w:b/>
                <w:bCs/>
                <w:color w:val="006666"/>
              </w:rPr>
              <w:t>APITAL SOCIAL</w:t>
            </w:r>
          </w:p>
        </w:tc>
        <w:tc>
          <w:tcPr>
            <w:tcW w:w="4530" w:type="dxa"/>
          </w:tcPr>
          <w:p w14:paraId="0AA2FEE7" w14:textId="60AF8A37" w:rsidR="00D41BBD" w:rsidRDefault="00D41BBD" w:rsidP="00D41BBD">
            <w:pPr>
              <w:jc w:val="both"/>
              <w:rPr>
                <w:rStyle w:val="description-txt"/>
              </w:rPr>
            </w:pPr>
            <w:r>
              <w:rPr>
                <w:rStyle w:val="description-txt"/>
              </w:rPr>
              <w:t>59 988.00 €</w:t>
            </w:r>
          </w:p>
        </w:tc>
      </w:tr>
      <w:tr w:rsidR="00D91732" w14:paraId="07AA387A" w14:textId="77777777" w:rsidTr="00D41BBD">
        <w:tc>
          <w:tcPr>
            <w:tcW w:w="4530" w:type="dxa"/>
            <w:shd w:val="clear" w:color="auto" w:fill="D9D9D9" w:themeFill="background1" w:themeFillShade="D9"/>
          </w:tcPr>
          <w:p w14:paraId="54B84C55" w14:textId="6866292C" w:rsidR="00D91732" w:rsidRPr="00D41BBD" w:rsidRDefault="00D91732" w:rsidP="00D41BBD">
            <w:pPr>
              <w:spacing w:before="120" w:after="120"/>
              <w:rPr>
                <w:b/>
                <w:bCs/>
                <w:color w:val="006666"/>
              </w:rPr>
            </w:pPr>
            <w:r>
              <w:rPr>
                <w:b/>
                <w:bCs/>
                <w:color w:val="006666"/>
              </w:rPr>
              <w:t>A</w:t>
            </w:r>
            <w:r w:rsidR="006B1444">
              <w:rPr>
                <w:b/>
                <w:bCs/>
                <w:color w:val="006666"/>
              </w:rPr>
              <w:t>CTIVITÉS</w:t>
            </w:r>
          </w:p>
        </w:tc>
        <w:tc>
          <w:tcPr>
            <w:tcW w:w="4530" w:type="dxa"/>
          </w:tcPr>
          <w:p w14:paraId="3D552CF3" w14:textId="285490C9" w:rsidR="00D91732" w:rsidRDefault="00D91732" w:rsidP="00D41BBD">
            <w:pPr>
              <w:jc w:val="both"/>
              <w:rPr>
                <w:rStyle w:val="description-txt"/>
              </w:rPr>
            </w:pPr>
            <w:r>
              <w:rPr>
                <w:rStyle w:val="description-txt"/>
              </w:rPr>
              <w:t>Vente directe au</w:t>
            </w:r>
            <w:r w:rsidR="006B1444">
              <w:rPr>
                <w:rStyle w:val="description-txt"/>
              </w:rPr>
              <w:t>x</w:t>
            </w:r>
            <w:r>
              <w:rPr>
                <w:rStyle w:val="description-txt"/>
              </w:rPr>
              <w:t xml:space="preserve"> particulier</w:t>
            </w:r>
            <w:r w:rsidR="006B1444">
              <w:rPr>
                <w:rStyle w:val="description-txt"/>
              </w:rPr>
              <w:t>s</w:t>
            </w:r>
            <w:r>
              <w:rPr>
                <w:rStyle w:val="description-txt"/>
              </w:rPr>
              <w:t>, entreprise</w:t>
            </w:r>
            <w:r w:rsidR="006B1444">
              <w:rPr>
                <w:rStyle w:val="description-txt"/>
              </w:rPr>
              <w:t>s</w:t>
            </w:r>
            <w:r>
              <w:rPr>
                <w:rStyle w:val="description-txt"/>
              </w:rPr>
              <w:t xml:space="preserve"> du paysage et collectivités</w:t>
            </w:r>
          </w:p>
        </w:tc>
      </w:tr>
    </w:tbl>
    <w:p w14:paraId="2B1FB8FD" w14:textId="77777777" w:rsidR="00D91732" w:rsidRDefault="00D91732" w:rsidP="002B4231">
      <w:pPr>
        <w:spacing w:after="0"/>
        <w:jc w:val="center"/>
      </w:pPr>
    </w:p>
    <w:p w14:paraId="6A9094D8" w14:textId="6BDD18F3" w:rsidR="004D51FE" w:rsidRPr="00EA6AE8" w:rsidRDefault="00EA6AE8" w:rsidP="00EA6AE8">
      <w:pPr>
        <w:jc w:val="center"/>
        <w:rPr>
          <w:b/>
          <w:bCs/>
          <w:sz w:val="28"/>
          <w:szCs w:val="28"/>
        </w:rPr>
      </w:pPr>
      <w:r w:rsidRPr="00EA6AE8">
        <w:rPr>
          <w:b/>
          <w:bCs/>
          <w:sz w:val="28"/>
          <w:szCs w:val="28"/>
        </w:rPr>
        <w:t>Contexte professionnel</w:t>
      </w:r>
    </w:p>
    <w:p w14:paraId="0BE9BA87" w14:textId="0E8FDBD2" w:rsidR="004D51FE" w:rsidRPr="00EA6AE8" w:rsidRDefault="004D51FE" w:rsidP="00477D4D">
      <w:pPr>
        <w:spacing w:before="100" w:beforeAutospacing="1" w:after="100" w:afterAutospacing="1" w:line="240" w:lineRule="auto"/>
        <w:jc w:val="both"/>
        <w:rPr>
          <w:rFonts w:eastAsia="Times New Roman" w:cs="Arial"/>
          <w:lang w:eastAsia="fr-FR"/>
        </w:rPr>
      </w:pPr>
      <w:r w:rsidRPr="00EA6AE8">
        <w:rPr>
          <w:rFonts w:eastAsia="Times New Roman" w:cs="Arial"/>
          <w:lang w:eastAsia="fr-FR"/>
        </w:rPr>
        <w:t>C</w:t>
      </w:r>
      <w:r w:rsidRPr="004D51FE">
        <w:rPr>
          <w:rFonts w:eastAsia="Times New Roman" w:cs="Arial"/>
          <w:lang w:eastAsia="fr-FR"/>
        </w:rPr>
        <w:t>réée</w:t>
      </w:r>
      <w:r w:rsidR="00EA6AE8" w:rsidRPr="00EA6AE8">
        <w:rPr>
          <w:rFonts w:eastAsia="Times New Roman" w:cs="Arial"/>
          <w:lang w:eastAsia="fr-FR"/>
        </w:rPr>
        <w:t>s</w:t>
      </w:r>
      <w:r w:rsidRPr="004D51FE">
        <w:rPr>
          <w:rFonts w:eastAsia="Times New Roman" w:cs="Arial"/>
          <w:lang w:eastAsia="fr-FR"/>
        </w:rPr>
        <w:t xml:space="preserve"> en 1957 par Norbert FOURNEL</w:t>
      </w:r>
      <w:r w:rsidRPr="00EA6AE8">
        <w:rPr>
          <w:rFonts w:eastAsia="Times New Roman" w:cs="Arial"/>
          <w:lang w:eastAsia="fr-FR"/>
        </w:rPr>
        <w:t>, les pépinières FOURNEL propose</w:t>
      </w:r>
      <w:r w:rsidR="008400BE" w:rsidRPr="00EA6AE8">
        <w:rPr>
          <w:rFonts w:eastAsia="Times New Roman" w:cs="Arial"/>
          <w:lang w:eastAsia="fr-FR"/>
        </w:rPr>
        <w:t>nt</w:t>
      </w:r>
      <w:r w:rsidRPr="00EA6AE8">
        <w:rPr>
          <w:rFonts w:eastAsia="Times New Roman" w:cs="Arial"/>
          <w:lang w:eastAsia="fr-FR"/>
        </w:rPr>
        <w:t xml:space="preserve"> à leurs clients professionnels et particuliers des plantes, arbustes, fruitiers, fleurs et accessoires de jardin.</w:t>
      </w:r>
      <w:r w:rsidR="00EA6AE8">
        <w:rPr>
          <w:rFonts w:eastAsia="Times New Roman" w:cs="Arial"/>
          <w:lang w:eastAsia="fr-FR"/>
        </w:rPr>
        <w:t xml:space="preserve"> </w:t>
      </w:r>
      <w:r w:rsidRPr="00EA6AE8">
        <w:rPr>
          <w:rFonts w:eastAsia="Times New Roman" w:cs="Arial"/>
          <w:lang w:eastAsia="fr-FR"/>
        </w:rPr>
        <w:t>Animée par la volonté de développer l’entreprise, Géraldine FOURNEL, petite-fille du créateur, a intégr</w:t>
      </w:r>
      <w:r w:rsidR="00EA6AE8" w:rsidRPr="00EA6AE8">
        <w:rPr>
          <w:rFonts w:eastAsia="Times New Roman" w:cs="Arial"/>
          <w:lang w:eastAsia="fr-FR"/>
        </w:rPr>
        <w:t>é</w:t>
      </w:r>
      <w:r w:rsidRPr="00EA6AE8">
        <w:rPr>
          <w:rFonts w:eastAsia="Times New Roman" w:cs="Arial"/>
          <w:lang w:eastAsia="fr-FR"/>
        </w:rPr>
        <w:t xml:space="preserve"> la société en 2009 et la dirige désormais.</w:t>
      </w:r>
    </w:p>
    <w:p w14:paraId="703CA56A" w14:textId="642FAFF4" w:rsidR="00492A45" w:rsidRDefault="004D51FE" w:rsidP="00477D4D">
      <w:pPr>
        <w:spacing w:before="100" w:beforeAutospacing="1" w:after="100" w:afterAutospacing="1" w:line="240" w:lineRule="auto"/>
        <w:jc w:val="both"/>
        <w:rPr>
          <w:rFonts w:eastAsia="Times New Roman" w:cs="Arial"/>
          <w:lang w:eastAsia="fr-FR"/>
        </w:rPr>
      </w:pPr>
      <w:r w:rsidRPr="00EA6AE8">
        <w:rPr>
          <w:rFonts w:eastAsia="Times New Roman" w:cs="Arial"/>
          <w:lang w:eastAsia="fr-FR"/>
        </w:rPr>
        <w:t>Ainsi, des évolutions commerciales sont apparues et désormais l’entreprise propose des services de création paysagère, d’entretien du jardin.</w:t>
      </w:r>
      <w:r w:rsidR="00EA6AE8">
        <w:rPr>
          <w:rFonts w:eastAsia="Times New Roman" w:cs="Arial"/>
          <w:lang w:eastAsia="fr-FR"/>
        </w:rPr>
        <w:t xml:space="preserve"> </w:t>
      </w:r>
    </w:p>
    <w:p w14:paraId="4CE035F9" w14:textId="0603DE6E" w:rsidR="004D51FE" w:rsidRDefault="00D91732" w:rsidP="00477D4D">
      <w:pPr>
        <w:spacing w:before="100" w:beforeAutospacing="1" w:after="100" w:afterAutospacing="1" w:line="240" w:lineRule="auto"/>
        <w:jc w:val="both"/>
        <w:rPr>
          <w:rFonts w:eastAsia="Times New Roman" w:cs="Arial"/>
          <w:lang w:eastAsia="fr-FR"/>
        </w:rPr>
      </w:pPr>
      <w:r>
        <w:rPr>
          <w:rFonts w:eastAsia="Times New Roman" w:cs="Arial"/>
          <w:lang w:eastAsia="fr-FR"/>
        </w:rPr>
        <w:t>Elle produit </w:t>
      </w:r>
      <w:r w:rsidR="00492A45">
        <w:rPr>
          <w:rFonts w:eastAsia="Times New Roman" w:cs="Arial"/>
          <w:lang w:eastAsia="fr-FR"/>
        </w:rPr>
        <w:t>sur une surface de 3 500 m² des a</w:t>
      </w:r>
      <w:r w:rsidRPr="00492A45">
        <w:rPr>
          <w:rFonts w:eastAsia="Times New Roman"/>
          <w:lang w:eastAsia="fr-FR"/>
        </w:rPr>
        <w:t>rbres et arbustes d’ornement</w:t>
      </w:r>
      <w:r w:rsidR="00492A45" w:rsidRPr="00492A45">
        <w:rPr>
          <w:rFonts w:eastAsia="Times New Roman"/>
          <w:lang w:eastAsia="fr-FR"/>
        </w:rPr>
        <w:t>, des a</w:t>
      </w:r>
      <w:r w:rsidRPr="00492A45">
        <w:rPr>
          <w:rFonts w:eastAsia="Times New Roman"/>
          <w:lang w:eastAsia="fr-FR"/>
        </w:rPr>
        <w:t>rbres et arbustes fruitiers</w:t>
      </w:r>
      <w:r w:rsidR="00492A45" w:rsidRPr="00492A45">
        <w:rPr>
          <w:rFonts w:eastAsia="Times New Roman"/>
          <w:lang w:eastAsia="fr-FR"/>
        </w:rPr>
        <w:t>, des p</w:t>
      </w:r>
      <w:r w:rsidRPr="00492A45">
        <w:rPr>
          <w:rFonts w:eastAsia="Times New Roman"/>
          <w:lang w:eastAsia="fr-FR"/>
        </w:rPr>
        <w:t>lantes en pot et à massi</w:t>
      </w:r>
      <w:r w:rsidR="00492A45" w:rsidRPr="00492A45">
        <w:rPr>
          <w:rFonts w:eastAsia="Times New Roman"/>
          <w:lang w:eastAsia="fr-FR"/>
        </w:rPr>
        <w:t>f, des p</w:t>
      </w:r>
      <w:r w:rsidRPr="00492A45">
        <w:rPr>
          <w:rFonts w:eastAsia="Times New Roman"/>
          <w:lang w:eastAsia="fr-FR"/>
        </w:rPr>
        <w:t>lantes vivaces</w:t>
      </w:r>
      <w:r w:rsidR="00492A45" w:rsidRPr="00492A45">
        <w:rPr>
          <w:rFonts w:eastAsia="Times New Roman"/>
          <w:lang w:eastAsia="fr-FR"/>
        </w:rPr>
        <w:t>, des j</w:t>
      </w:r>
      <w:r w:rsidRPr="00492A45">
        <w:rPr>
          <w:rFonts w:eastAsia="Times New Roman"/>
          <w:lang w:eastAsia="fr-FR"/>
        </w:rPr>
        <w:t>eunes plants de pépinière</w:t>
      </w:r>
      <w:r w:rsidR="00492A45" w:rsidRPr="00492A45">
        <w:rPr>
          <w:rFonts w:eastAsia="Times New Roman"/>
          <w:lang w:eastAsia="fr-FR"/>
        </w:rPr>
        <w:t>, des j</w:t>
      </w:r>
      <w:r w:rsidRPr="00492A45">
        <w:rPr>
          <w:rFonts w:eastAsia="Times New Roman"/>
          <w:lang w:eastAsia="fr-FR"/>
        </w:rPr>
        <w:t>eunes plants horticoles</w:t>
      </w:r>
      <w:r w:rsidR="00492A45" w:rsidRPr="00492A45">
        <w:rPr>
          <w:rFonts w:eastAsia="Times New Roman"/>
          <w:lang w:eastAsia="fr-FR"/>
        </w:rPr>
        <w:t xml:space="preserve"> ainsi que des j</w:t>
      </w:r>
      <w:r w:rsidRPr="00492A45">
        <w:rPr>
          <w:rFonts w:eastAsia="Times New Roman"/>
          <w:lang w:eastAsia="fr-FR"/>
        </w:rPr>
        <w:t>eunes plants de légumes</w:t>
      </w:r>
      <w:r w:rsidR="00492A45" w:rsidRPr="00492A45">
        <w:rPr>
          <w:rFonts w:eastAsia="Times New Roman"/>
          <w:lang w:eastAsia="fr-FR"/>
        </w:rPr>
        <w:t>.</w:t>
      </w:r>
    </w:p>
    <w:p w14:paraId="4E74A475" w14:textId="760A1E43" w:rsidR="00D91732" w:rsidRDefault="003D2673" w:rsidP="00477D4D">
      <w:pPr>
        <w:spacing w:before="100" w:beforeAutospacing="1" w:after="100" w:afterAutospacing="1" w:line="240" w:lineRule="auto"/>
        <w:jc w:val="both"/>
        <w:rPr>
          <w:rFonts w:eastAsia="Times New Roman" w:cs="Arial"/>
          <w:lang w:eastAsia="fr-FR"/>
        </w:rPr>
      </w:pPr>
      <w:r>
        <w:rPr>
          <w:rFonts w:eastAsia="Times New Roman" w:cs="Arial"/>
          <w:lang w:eastAsia="fr-FR"/>
        </w:rPr>
        <w:lastRenderedPageBreak/>
        <w:t>S</w:t>
      </w:r>
      <w:r w:rsidR="00492A45">
        <w:rPr>
          <w:rFonts w:eastAsia="Times New Roman" w:cs="Arial"/>
          <w:lang w:eastAsia="fr-FR"/>
        </w:rPr>
        <w:t>es surfaces de production sont les suivantes :</w:t>
      </w:r>
    </w:p>
    <w:p w14:paraId="61232AAD" w14:textId="7E3EF0AE" w:rsidR="00492A45" w:rsidRPr="00492A45" w:rsidRDefault="00492A45" w:rsidP="00492A45">
      <w:pPr>
        <w:pStyle w:val="Paragraphedeliste"/>
        <w:numPr>
          <w:ilvl w:val="0"/>
          <w:numId w:val="15"/>
        </w:numPr>
        <w:spacing w:before="100" w:beforeAutospacing="1" w:after="100" w:afterAutospacing="1" w:line="240" w:lineRule="auto"/>
        <w:jc w:val="both"/>
        <w:rPr>
          <w:rFonts w:eastAsia="Times New Roman"/>
          <w:lang w:eastAsia="fr-FR"/>
        </w:rPr>
      </w:pPr>
      <w:r w:rsidRPr="00492A45">
        <w:rPr>
          <w:rFonts w:eastAsia="Times New Roman"/>
          <w:lang w:eastAsia="fr-FR"/>
        </w:rPr>
        <w:t xml:space="preserve">Cultures de pleine terre extérieures (ou abri froid, hors-gel) : </w:t>
      </w:r>
      <w:r w:rsidR="002B4231">
        <w:rPr>
          <w:rFonts w:eastAsia="Times New Roman"/>
          <w:lang w:eastAsia="fr-FR"/>
        </w:rPr>
        <w:t>1800 m²</w:t>
      </w:r>
    </w:p>
    <w:p w14:paraId="5BBFFEF3" w14:textId="684B72D3" w:rsidR="00492A45" w:rsidRPr="00492A45" w:rsidRDefault="00492A45" w:rsidP="00492A45">
      <w:pPr>
        <w:pStyle w:val="Paragraphedeliste"/>
        <w:numPr>
          <w:ilvl w:val="0"/>
          <w:numId w:val="15"/>
        </w:numPr>
        <w:spacing w:before="100" w:beforeAutospacing="1" w:after="100" w:afterAutospacing="1" w:line="240" w:lineRule="auto"/>
        <w:jc w:val="both"/>
        <w:rPr>
          <w:rFonts w:eastAsia="Times New Roman"/>
          <w:lang w:eastAsia="fr-FR"/>
        </w:rPr>
      </w:pPr>
      <w:r w:rsidRPr="00492A45">
        <w:rPr>
          <w:rFonts w:eastAsia="Times New Roman"/>
          <w:lang w:eastAsia="fr-FR"/>
        </w:rPr>
        <w:t xml:space="preserve">Cultures hors-sol extérieures (ou abri froid, hors-gel) : </w:t>
      </w:r>
      <w:r w:rsidR="002B4231">
        <w:rPr>
          <w:rFonts w:eastAsia="Times New Roman"/>
          <w:lang w:eastAsia="fr-FR"/>
        </w:rPr>
        <w:t>1 200 m²</w:t>
      </w:r>
    </w:p>
    <w:p w14:paraId="19CDCA8D" w14:textId="57999019" w:rsidR="00492A45" w:rsidRPr="00492A45" w:rsidRDefault="00492A45" w:rsidP="00492A45">
      <w:pPr>
        <w:pStyle w:val="Paragraphedeliste"/>
        <w:numPr>
          <w:ilvl w:val="0"/>
          <w:numId w:val="15"/>
        </w:numPr>
        <w:spacing w:before="100" w:beforeAutospacing="1" w:after="100" w:afterAutospacing="1" w:line="240" w:lineRule="auto"/>
        <w:jc w:val="both"/>
        <w:rPr>
          <w:rFonts w:eastAsia="Times New Roman"/>
          <w:lang w:eastAsia="fr-FR"/>
        </w:rPr>
      </w:pPr>
      <w:r w:rsidRPr="00492A45">
        <w:rPr>
          <w:rFonts w:eastAsia="Times New Roman"/>
          <w:lang w:eastAsia="fr-FR"/>
        </w:rPr>
        <w:t xml:space="preserve">Cultures sous abris chauffés : </w:t>
      </w:r>
      <w:r w:rsidR="002B4231">
        <w:rPr>
          <w:rFonts w:eastAsia="Times New Roman"/>
          <w:lang w:eastAsia="fr-FR"/>
        </w:rPr>
        <w:t>500 m²</w:t>
      </w:r>
    </w:p>
    <w:p w14:paraId="067B5044" w14:textId="114E513E" w:rsidR="004D51FE" w:rsidRPr="00EA6AE8" w:rsidRDefault="00D91732" w:rsidP="00477D4D">
      <w:pPr>
        <w:spacing w:before="100" w:beforeAutospacing="1" w:after="100" w:afterAutospacing="1" w:line="240" w:lineRule="auto"/>
        <w:jc w:val="both"/>
        <w:rPr>
          <w:rFonts w:eastAsia="Times New Roman" w:cs="Arial"/>
          <w:lang w:eastAsia="fr-FR"/>
        </w:rPr>
      </w:pPr>
      <w:r w:rsidRPr="00EA6AE8">
        <w:rPr>
          <w:rFonts w:eastAsia="Times New Roman" w:cs="Arial"/>
          <w:noProof/>
          <w:lang w:eastAsia="fr-FR"/>
        </w:rPr>
        <w:drawing>
          <wp:anchor distT="0" distB="0" distL="114300" distR="114300" simplePos="0" relativeHeight="251659264" behindDoc="0" locked="0" layoutInCell="1" allowOverlap="1" wp14:anchorId="233AC847" wp14:editId="75C001C0">
            <wp:simplePos x="0" y="0"/>
            <wp:positionH relativeFrom="column">
              <wp:posOffset>3611245</wp:posOffset>
            </wp:positionH>
            <wp:positionV relativeFrom="paragraph">
              <wp:posOffset>308398</wp:posOffset>
            </wp:positionV>
            <wp:extent cx="2228850" cy="11144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28850" cy="1114425"/>
                    </a:xfrm>
                    <a:prstGeom prst="rect">
                      <a:avLst/>
                    </a:prstGeom>
                  </pic:spPr>
                </pic:pic>
              </a:graphicData>
            </a:graphic>
            <wp14:sizeRelH relativeFrom="page">
              <wp14:pctWidth>0</wp14:pctWidth>
            </wp14:sizeRelH>
            <wp14:sizeRelV relativeFrom="page">
              <wp14:pctHeight>0</wp14:pctHeight>
            </wp14:sizeRelV>
          </wp:anchor>
        </w:drawing>
      </w:r>
      <w:r w:rsidR="002B4231">
        <w:rPr>
          <w:rFonts w:eastAsia="Times New Roman" w:cs="Arial"/>
          <w:lang w:eastAsia="fr-FR"/>
        </w:rPr>
        <w:t>A</w:t>
      </w:r>
      <w:r w:rsidR="004D51FE" w:rsidRPr="00EA6AE8">
        <w:rPr>
          <w:rFonts w:eastAsia="Times New Roman" w:cs="Arial"/>
          <w:lang w:eastAsia="fr-FR"/>
        </w:rPr>
        <w:t>ttaché</w:t>
      </w:r>
      <w:r w:rsidR="002B4231">
        <w:rPr>
          <w:rFonts w:eastAsia="Times New Roman" w:cs="Arial"/>
          <w:lang w:eastAsia="fr-FR"/>
        </w:rPr>
        <w:t>e</w:t>
      </w:r>
      <w:r w:rsidR="004D51FE" w:rsidRPr="00EA6AE8">
        <w:rPr>
          <w:rFonts w:eastAsia="Times New Roman" w:cs="Arial"/>
          <w:lang w:eastAsia="fr-FR"/>
        </w:rPr>
        <w:t xml:space="preserve"> au respect des hommes et de la terre</w:t>
      </w:r>
      <w:r w:rsidR="00477D4D" w:rsidRPr="00EA6AE8">
        <w:rPr>
          <w:rFonts w:eastAsia="Times New Roman" w:cs="Arial"/>
          <w:lang w:eastAsia="fr-FR"/>
        </w:rPr>
        <w:t>,</w:t>
      </w:r>
      <w:r w:rsidR="004D51FE" w:rsidRPr="00EA6AE8">
        <w:rPr>
          <w:rFonts w:eastAsia="Times New Roman" w:cs="Arial"/>
          <w:lang w:eastAsia="fr-FR"/>
        </w:rPr>
        <w:t xml:space="preserve"> l’entreprise a très tôt souhaité </w:t>
      </w:r>
      <w:r w:rsidR="004D51FE" w:rsidRPr="004D51FE">
        <w:rPr>
          <w:rFonts w:eastAsia="Times New Roman" w:cs="Arial"/>
          <w:lang w:eastAsia="fr-FR"/>
        </w:rPr>
        <w:t>adhér</w:t>
      </w:r>
      <w:r w:rsidR="004D51FE" w:rsidRPr="00EA6AE8">
        <w:rPr>
          <w:rFonts w:eastAsia="Times New Roman" w:cs="Arial"/>
          <w:lang w:eastAsia="fr-FR"/>
        </w:rPr>
        <w:t>er</w:t>
      </w:r>
      <w:r w:rsidR="004D51FE" w:rsidRPr="004D51FE">
        <w:rPr>
          <w:rFonts w:eastAsia="Times New Roman" w:cs="Arial"/>
          <w:lang w:eastAsia="fr-FR"/>
        </w:rPr>
        <w:t xml:space="preserve"> au réseau des Horticulteurs et Pépiniéristes de </w:t>
      </w:r>
      <w:r w:rsidR="008400BE" w:rsidRPr="00EA6AE8">
        <w:rPr>
          <w:rFonts w:eastAsia="Times New Roman" w:cs="Arial"/>
          <w:lang w:eastAsia="fr-FR"/>
        </w:rPr>
        <w:t>France et a obtenu le label « les artisans du végétal ».</w:t>
      </w:r>
      <w:r w:rsidR="004D51FE" w:rsidRPr="004D51FE">
        <w:rPr>
          <w:rFonts w:eastAsia="Times New Roman" w:cs="Arial"/>
          <w:lang w:eastAsia="fr-FR"/>
        </w:rPr>
        <w:t xml:space="preserve"> Ce label garantit qu’au moins 70</w:t>
      </w:r>
      <w:r w:rsidR="002B4231">
        <w:rPr>
          <w:rFonts w:eastAsia="Times New Roman" w:cs="Arial"/>
          <w:lang w:eastAsia="fr-FR"/>
        </w:rPr>
        <w:t xml:space="preserve"> </w:t>
      </w:r>
      <w:r w:rsidR="004D51FE" w:rsidRPr="004D51FE">
        <w:rPr>
          <w:rFonts w:eastAsia="Times New Roman" w:cs="Arial"/>
          <w:lang w:eastAsia="fr-FR"/>
        </w:rPr>
        <w:t xml:space="preserve">% des fleurs, des plantes et des arbres </w:t>
      </w:r>
      <w:r w:rsidR="004D51FE" w:rsidRPr="00EA6AE8">
        <w:rPr>
          <w:rFonts w:eastAsia="Times New Roman" w:cs="Arial"/>
          <w:lang w:eastAsia="fr-FR"/>
        </w:rPr>
        <w:t>qu’elle</w:t>
      </w:r>
      <w:r w:rsidR="004D51FE" w:rsidRPr="004D51FE">
        <w:rPr>
          <w:rFonts w:eastAsia="Times New Roman" w:cs="Arial"/>
          <w:lang w:eastAsia="fr-FR"/>
        </w:rPr>
        <w:t xml:space="preserve"> propos</w:t>
      </w:r>
      <w:r w:rsidR="004D51FE" w:rsidRPr="00EA6AE8">
        <w:rPr>
          <w:rFonts w:eastAsia="Times New Roman" w:cs="Arial"/>
          <w:lang w:eastAsia="fr-FR"/>
        </w:rPr>
        <w:t>e sont produits</w:t>
      </w:r>
      <w:r w:rsidR="004D51FE" w:rsidRPr="004D51FE">
        <w:rPr>
          <w:rFonts w:eastAsia="Times New Roman" w:cs="Arial"/>
          <w:lang w:eastAsia="fr-FR"/>
        </w:rPr>
        <w:t xml:space="preserve"> sur place</w:t>
      </w:r>
      <w:r w:rsidR="004D51FE" w:rsidRPr="00EA6AE8">
        <w:rPr>
          <w:rFonts w:eastAsia="Times New Roman" w:cs="Arial"/>
          <w:lang w:eastAsia="fr-FR"/>
        </w:rPr>
        <w:t>.</w:t>
      </w:r>
    </w:p>
    <w:p w14:paraId="2634A7D1" w14:textId="6292FE97" w:rsidR="008400BE" w:rsidRPr="00EA6AE8" w:rsidRDefault="008400BE" w:rsidP="00477D4D">
      <w:pPr>
        <w:spacing w:before="100" w:beforeAutospacing="1" w:after="100" w:afterAutospacing="1" w:line="240" w:lineRule="auto"/>
        <w:jc w:val="both"/>
        <w:rPr>
          <w:rFonts w:eastAsia="Times New Roman" w:cs="Arial"/>
          <w:lang w:eastAsia="fr-FR"/>
        </w:rPr>
      </w:pPr>
      <w:r w:rsidRPr="00EA6AE8">
        <w:rPr>
          <w:rFonts w:eastAsia="Times New Roman" w:cs="Arial"/>
          <w:lang w:eastAsia="fr-FR"/>
        </w:rPr>
        <w:t>La volonté de développement durable de l’entreprise passe également par une gestion rigoureuse de ses ressources en eau et en électricité. Des bassins et panneaux photovoltaïques permettent un approvisionnement en énergie plus respectueux de l’environnement.</w:t>
      </w:r>
      <w:r w:rsidR="00EA6AE8">
        <w:rPr>
          <w:rFonts w:eastAsia="Times New Roman" w:cs="Arial"/>
          <w:lang w:eastAsia="fr-FR"/>
        </w:rPr>
        <w:t xml:space="preserve"> </w:t>
      </w:r>
      <w:r w:rsidR="003D2673">
        <w:rPr>
          <w:rFonts w:eastAsia="Times New Roman" w:cs="Arial"/>
          <w:lang w:eastAsia="fr-FR"/>
        </w:rPr>
        <w:t xml:space="preserve"> </w:t>
      </w:r>
      <w:r w:rsidRPr="00EA6AE8">
        <w:rPr>
          <w:rFonts w:eastAsia="Times New Roman" w:cs="Arial"/>
          <w:lang w:eastAsia="fr-FR"/>
        </w:rPr>
        <w:t>L’entreprise souhaite désormais développer une approche durable avec ses fournisseurs. Sous l’impulsion du fils de Madame FOURNEL, Guillaume, responsable technico-commercial, les pépinières ont mis en place une procédure de sélection des fournisseurs autour de critère</w:t>
      </w:r>
      <w:r w:rsidR="00477D4D" w:rsidRPr="00EA6AE8">
        <w:rPr>
          <w:rFonts w:eastAsia="Times New Roman" w:cs="Arial"/>
          <w:lang w:eastAsia="fr-FR"/>
        </w:rPr>
        <w:t>s</w:t>
      </w:r>
      <w:r w:rsidRPr="00EA6AE8">
        <w:rPr>
          <w:rFonts w:eastAsia="Times New Roman" w:cs="Arial"/>
          <w:lang w:eastAsia="fr-FR"/>
        </w:rPr>
        <w:t xml:space="preserve"> économiques et sociaux résolument tourné</w:t>
      </w:r>
      <w:r w:rsidR="00477D4D" w:rsidRPr="00EA6AE8">
        <w:rPr>
          <w:rFonts w:eastAsia="Times New Roman" w:cs="Arial"/>
          <w:lang w:eastAsia="fr-FR"/>
        </w:rPr>
        <w:t>s</w:t>
      </w:r>
      <w:r w:rsidRPr="00EA6AE8">
        <w:rPr>
          <w:rFonts w:eastAsia="Times New Roman" w:cs="Arial"/>
          <w:lang w:eastAsia="fr-FR"/>
        </w:rPr>
        <w:t xml:space="preserve"> </w:t>
      </w:r>
      <w:r w:rsidR="00477D4D" w:rsidRPr="00EA6AE8">
        <w:rPr>
          <w:rFonts w:eastAsia="Times New Roman" w:cs="Arial"/>
          <w:lang w:eastAsia="fr-FR"/>
        </w:rPr>
        <w:t>vers une démarche verte.</w:t>
      </w:r>
    </w:p>
    <w:p w14:paraId="69D53EA8" w14:textId="6BDAF243" w:rsidR="00477D4D" w:rsidRPr="00EA6AE8" w:rsidRDefault="00477D4D" w:rsidP="00477D4D">
      <w:pPr>
        <w:spacing w:before="100" w:beforeAutospacing="1" w:after="100" w:afterAutospacing="1" w:line="240" w:lineRule="auto"/>
        <w:jc w:val="both"/>
        <w:rPr>
          <w:rFonts w:eastAsia="Times New Roman" w:cs="Arial"/>
          <w:lang w:eastAsia="fr-FR"/>
        </w:rPr>
      </w:pPr>
      <w:r w:rsidRPr="00EA6AE8">
        <w:rPr>
          <w:rFonts w:eastAsia="Times New Roman" w:cs="Arial"/>
          <w:lang w:eastAsia="fr-FR"/>
        </w:rPr>
        <w:t>Désormais, les fournisseurs sont sélectionnés sur la base :</w:t>
      </w:r>
    </w:p>
    <w:p w14:paraId="47568E3A" w14:textId="622ABC0A" w:rsidR="008400BE" w:rsidRPr="00EA6AE8" w:rsidRDefault="00477D4D" w:rsidP="00EA6AE8">
      <w:pPr>
        <w:pStyle w:val="Paragraphedeliste"/>
        <w:numPr>
          <w:ilvl w:val="0"/>
          <w:numId w:val="8"/>
        </w:numPr>
        <w:spacing w:before="100" w:beforeAutospacing="1" w:after="100" w:afterAutospacing="1" w:line="240" w:lineRule="auto"/>
        <w:jc w:val="both"/>
        <w:rPr>
          <w:rFonts w:eastAsia="Times New Roman" w:cs="Arial"/>
          <w:lang w:eastAsia="fr-FR"/>
        </w:rPr>
      </w:pPr>
      <w:r w:rsidRPr="00EA6AE8">
        <w:rPr>
          <w:rFonts w:eastAsia="Times New Roman" w:cs="Arial"/>
          <w:lang w:eastAsia="fr-FR"/>
        </w:rPr>
        <w:t>d</w:t>
      </w:r>
      <w:r w:rsidR="008400BE" w:rsidRPr="00EA6AE8">
        <w:rPr>
          <w:rFonts w:eastAsia="Times New Roman" w:cs="Arial"/>
          <w:lang w:eastAsia="fr-FR"/>
        </w:rPr>
        <w:t>e</w:t>
      </w:r>
      <w:r w:rsidRPr="00EA6AE8">
        <w:rPr>
          <w:rFonts w:eastAsia="Times New Roman" w:cs="Arial"/>
          <w:lang w:eastAsia="fr-FR"/>
        </w:rPr>
        <w:t>s</w:t>
      </w:r>
      <w:r w:rsidR="008400BE" w:rsidRPr="00EA6AE8">
        <w:rPr>
          <w:rFonts w:eastAsia="Times New Roman" w:cs="Arial"/>
          <w:lang w:eastAsia="fr-FR"/>
        </w:rPr>
        <w:t xml:space="preserve"> </w:t>
      </w:r>
      <w:r w:rsidR="008400BE" w:rsidRPr="002B4231">
        <w:rPr>
          <w:rFonts w:eastAsia="Times New Roman" w:cs="Arial"/>
          <w:b/>
          <w:bCs/>
          <w:lang w:eastAsia="fr-FR"/>
        </w:rPr>
        <w:t>prix</w:t>
      </w:r>
      <w:r w:rsidRPr="00EA6AE8">
        <w:rPr>
          <w:rFonts w:eastAsia="Times New Roman" w:cs="Arial"/>
          <w:lang w:eastAsia="fr-FR"/>
        </w:rPr>
        <w:t xml:space="preserve"> proposés,</w:t>
      </w:r>
    </w:p>
    <w:p w14:paraId="405837A0" w14:textId="78FF5BEB" w:rsidR="00477D4D" w:rsidRPr="00EA6AE8" w:rsidRDefault="00477D4D" w:rsidP="00EA6AE8">
      <w:pPr>
        <w:pStyle w:val="Paragraphedeliste"/>
        <w:numPr>
          <w:ilvl w:val="0"/>
          <w:numId w:val="8"/>
        </w:numPr>
        <w:spacing w:before="100" w:beforeAutospacing="1" w:after="100" w:afterAutospacing="1" w:line="240" w:lineRule="auto"/>
        <w:jc w:val="both"/>
        <w:rPr>
          <w:rFonts w:eastAsia="Times New Roman" w:cs="Arial"/>
          <w:lang w:eastAsia="fr-FR"/>
        </w:rPr>
      </w:pPr>
      <w:r w:rsidRPr="00EA6AE8">
        <w:rPr>
          <w:rFonts w:eastAsia="Times New Roman" w:cs="Arial"/>
          <w:lang w:eastAsia="fr-FR"/>
        </w:rPr>
        <w:t xml:space="preserve">des </w:t>
      </w:r>
      <w:r w:rsidRPr="002B4231">
        <w:rPr>
          <w:rFonts w:eastAsia="Times New Roman" w:cs="Arial"/>
          <w:b/>
          <w:bCs/>
          <w:lang w:eastAsia="fr-FR"/>
        </w:rPr>
        <w:t>délais de livraison</w:t>
      </w:r>
      <w:r w:rsidR="002B4231">
        <w:rPr>
          <w:rFonts w:eastAsia="Times New Roman" w:cs="Arial"/>
          <w:lang w:eastAsia="fr-FR"/>
        </w:rPr>
        <w:t xml:space="preserve"> et des </w:t>
      </w:r>
      <w:r w:rsidR="002B4231" w:rsidRPr="002B4231">
        <w:rPr>
          <w:rFonts w:eastAsia="Times New Roman" w:cs="Arial"/>
          <w:b/>
          <w:bCs/>
          <w:lang w:eastAsia="fr-FR"/>
        </w:rPr>
        <w:t>conditions de paiement</w:t>
      </w:r>
      <w:r w:rsidR="002B4231">
        <w:rPr>
          <w:rFonts w:eastAsia="Times New Roman" w:cs="Arial"/>
          <w:lang w:eastAsia="fr-FR"/>
        </w:rPr>
        <w:t>,</w:t>
      </w:r>
    </w:p>
    <w:p w14:paraId="2E9DCFE5" w14:textId="75E24606" w:rsidR="008400BE" w:rsidRPr="00EA6AE8" w:rsidRDefault="00477D4D" w:rsidP="00EA6AE8">
      <w:pPr>
        <w:pStyle w:val="Paragraphedeliste"/>
        <w:numPr>
          <w:ilvl w:val="0"/>
          <w:numId w:val="8"/>
        </w:numPr>
        <w:spacing w:before="100" w:beforeAutospacing="1" w:after="100" w:afterAutospacing="1" w:line="240" w:lineRule="auto"/>
        <w:jc w:val="both"/>
        <w:rPr>
          <w:rFonts w:eastAsia="Times New Roman" w:cs="Arial"/>
          <w:lang w:eastAsia="fr-FR"/>
        </w:rPr>
      </w:pPr>
      <w:r w:rsidRPr="00EA6AE8">
        <w:rPr>
          <w:rFonts w:eastAsia="Times New Roman" w:cs="Arial"/>
          <w:lang w:eastAsia="fr-FR"/>
        </w:rPr>
        <w:t>de l</w:t>
      </w:r>
      <w:r w:rsidR="008400BE" w:rsidRPr="00EA6AE8">
        <w:rPr>
          <w:rFonts w:eastAsia="Times New Roman" w:cs="Arial"/>
          <w:lang w:eastAsia="fr-FR"/>
        </w:rPr>
        <w:t>’</w:t>
      </w:r>
      <w:r w:rsidR="008400BE" w:rsidRPr="002B4231">
        <w:rPr>
          <w:rFonts w:eastAsia="Times New Roman" w:cs="Arial"/>
          <w:b/>
          <w:bCs/>
          <w:lang w:eastAsia="fr-FR"/>
        </w:rPr>
        <w:t>origine</w:t>
      </w:r>
      <w:r w:rsidR="008400BE" w:rsidRPr="00EA6AE8">
        <w:rPr>
          <w:rFonts w:eastAsia="Times New Roman" w:cs="Arial"/>
          <w:lang w:eastAsia="fr-FR"/>
        </w:rPr>
        <w:t xml:space="preserve"> de la production</w:t>
      </w:r>
      <w:r w:rsidRPr="00EA6AE8">
        <w:rPr>
          <w:rFonts w:eastAsia="Times New Roman" w:cs="Arial"/>
          <w:lang w:eastAsia="fr-FR"/>
        </w:rPr>
        <w:t xml:space="preserve"> : </w:t>
      </w:r>
      <w:r w:rsidR="008400BE" w:rsidRPr="00EA6AE8">
        <w:rPr>
          <w:rFonts w:eastAsia="Times New Roman" w:cs="Arial"/>
          <w:lang w:eastAsia="fr-FR"/>
        </w:rPr>
        <w:t>produits français</w:t>
      </w:r>
      <w:r w:rsidRPr="00EA6AE8">
        <w:rPr>
          <w:rFonts w:eastAsia="Times New Roman" w:cs="Arial"/>
          <w:lang w:eastAsia="fr-FR"/>
        </w:rPr>
        <w:t xml:space="preserve"> et si possible</w:t>
      </w:r>
      <w:r w:rsidR="008400BE" w:rsidRPr="00EA6AE8">
        <w:rPr>
          <w:rFonts w:eastAsia="Times New Roman" w:cs="Arial"/>
          <w:lang w:eastAsia="fr-FR"/>
        </w:rPr>
        <w:t xml:space="preserve"> locaux (</w:t>
      </w:r>
      <w:r w:rsidR="009D1213" w:rsidRPr="00EA6AE8">
        <w:rPr>
          <w:rFonts w:eastAsia="Times New Roman" w:cs="Arial"/>
          <w:lang w:eastAsia="fr-FR"/>
        </w:rPr>
        <w:t>production de Haute-Loire (département 43), Puy de Dôme (département 63</w:t>
      </w:r>
      <w:r w:rsidR="008400BE" w:rsidRPr="00EA6AE8">
        <w:rPr>
          <w:rFonts w:eastAsia="Times New Roman" w:cs="Arial"/>
          <w:lang w:eastAsia="fr-FR"/>
        </w:rPr>
        <w:t>)</w:t>
      </w:r>
      <w:r w:rsidR="009D1213" w:rsidRPr="00EA6AE8">
        <w:rPr>
          <w:rFonts w:eastAsia="Times New Roman" w:cs="Arial"/>
          <w:lang w:eastAsia="fr-FR"/>
        </w:rPr>
        <w:t>, Loire (département 42), Ardèche (département 07) ou Cantal (département 15)</w:t>
      </w:r>
      <w:r w:rsidRPr="00EA6AE8">
        <w:rPr>
          <w:rFonts w:eastAsia="Times New Roman" w:cs="Arial"/>
          <w:lang w:eastAsia="fr-FR"/>
        </w:rPr>
        <w:t xml:space="preserve"> afin de limiter l’impact CO2 lié au transport,</w:t>
      </w:r>
    </w:p>
    <w:p w14:paraId="3953AD34" w14:textId="61FE3A8B" w:rsidR="008400BE" w:rsidRPr="00EA6AE8" w:rsidRDefault="00477D4D" w:rsidP="00EA6AE8">
      <w:pPr>
        <w:pStyle w:val="Paragraphedeliste"/>
        <w:numPr>
          <w:ilvl w:val="0"/>
          <w:numId w:val="8"/>
        </w:numPr>
        <w:spacing w:before="100" w:beforeAutospacing="1" w:after="100" w:afterAutospacing="1" w:line="240" w:lineRule="auto"/>
        <w:jc w:val="both"/>
        <w:rPr>
          <w:rFonts w:eastAsia="Times New Roman" w:cs="Arial"/>
          <w:lang w:eastAsia="fr-FR"/>
        </w:rPr>
      </w:pPr>
      <w:r w:rsidRPr="00EA6AE8">
        <w:rPr>
          <w:rFonts w:eastAsia="Times New Roman" w:cs="Arial"/>
          <w:lang w:eastAsia="fr-FR"/>
        </w:rPr>
        <w:t>de l</w:t>
      </w:r>
      <w:r w:rsidR="008400BE" w:rsidRPr="00EA6AE8">
        <w:rPr>
          <w:rFonts w:eastAsia="Times New Roman" w:cs="Arial"/>
          <w:lang w:eastAsia="fr-FR"/>
        </w:rPr>
        <w:t xml:space="preserve">a composition des </w:t>
      </w:r>
      <w:r w:rsidR="002B4231" w:rsidRPr="002B4231">
        <w:rPr>
          <w:rFonts w:eastAsia="Times New Roman" w:cs="Arial"/>
          <w:b/>
          <w:bCs/>
          <w:lang w:eastAsia="fr-FR"/>
        </w:rPr>
        <w:t>matières premières</w:t>
      </w:r>
      <w:r w:rsidR="008400BE" w:rsidRPr="00EA6AE8">
        <w:rPr>
          <w:rFonts w:eastAsia="Times New Roman" w:cs="Arial"/>
          <w:lang w:eastAsia="fr-FR"/>
        </w:rPr>
        <w:t xml:space="preserve"> (pas de plastique, des matières issues du recyclage (fibre</w:t>
      </w:r>
      <w:r w:rsidR="002B4231">
        <w:rPr>
          <w:rFonts w:eastAsia="Times New Roman" w:cs="Arial"/>
          <w:lang w:eastAsia="fr-FR"/>
        </w:rPr>
        <w:t>s</w:t>
      </w:r>
      <w:r w:rsidR="008400BE" w:rsidRPr="00EA6AE8">
        <w:rPr>
          <w:rFonts w:eastAsia="Times New Roman" w:cs="Arial"/>
          <w:lang w:eastAsia="fr-FR"/>
        </w:rPr>
        <w:t xml:space="preserve"> de tourbe, </w:t>
      </w:r>
      <w:r w:rsidRPr="00EA6AE8">
        <w:rPr>
          <w:rFonts w:eastAsia="Times New Roman" w:cs="Arial"/>
          <w:lang w:eastAsia="fr-FR"/>
        </w:rPr>
        <w:t>fibre</w:t>
      </w:r>
      <w:r w:rsidR="002B4231">
        <w:rPr>
          <w:rFonts w:eastAsia="Times New Roman" w:cs="Arial"/>
          <w:lang w:eastAsia="fr-FR"/>
        </w:rPr>
        <w:t>s</w:t>
      </w:r>
      <w:r w:rsidRPr="00EA6AE8">
        <w:rPr>
          <w:rFonts w:eastAsia="Times New Roman" w:cs="Arial"/>
          <w:lang w:eastAsia="fr-FR"/>
        </w:rPr>
        <w:t xml:space="preserve"> de bois P</w:t>
      </w:r>
      <w:r w:rsidR="00692B9E" w:rsidRPr="00EA6AE8">
        <w:rPr>
          <w:rFonts w:eastAsia="Times New Roman" w:cs="Arial"/>
          <w:lang w:eastAsia="fr-FR"/>
        </w:rPr>
        <w:t>E</w:t>
      </w:r>
      <w:r w:rsidRPr="00EA6AE8">
        <w:rPr>
          <w:rFonts w:eastAsia="Times New Roman" w:cs="Arial"/>
          <w:lang w:eastAsia="fr-FR"/>
        </w:rPr>
        <w:t>FC issus de forêts françaises</w:t>
      </w:r>
      <w:r w:rsidR="00692B9E" w:rsidRPr="00EA6AE8">
        <w:rPr>
          <w:rFonts w:eastAsia="Times New Roman" w:cs="Arial"/>
          <w:lang w:eastAsia="fr-FR"/>
        </w:rPr>
        <w:t>, cellulose PEFC</w:t>
      </w:r>
      <w:r w:rsidRPr="00EA6AE8">
        <w:rPr>
          <w:rFonts w:eastAsia="Times New Roman" w:cs="Arial"/>
          <w:lang w:eastAsia="fr-FR"/>
        </w:rPr>
        <w:t>)</w:t>
      </w:r>
      <w:r w:rsidR="002B4231">
        <w:rPr>
          <w:rFonts w:eastAsia="Times New Roman" w:cs="Arial"/>
          <w:lang w:eastAsia="fr-FR"/>
        </w:rPr>
        <w:t>,</w:t>
      </w:r>
    </w:p>
    <w:p w14:paraId="7E134228" w14:textId="7FD206AC" w:rsidR="008400BE" w:rsidRDefault="00477D4D" w:rsidP="00EA6AE8">
      <w:pPr>
        <w:pStyle w:val="Paragraphedeliste"/>
        <w:numPr>
          <w:ilvl w:val="0"/>
          <w:numId w:val="8"/>
        </w:numPr>
        <w:spacing w:before="100" w:beforeAutospacing="1" w:after="100" w:afterAutospacing="1" w:line="240" w:lineRule="auto"/>
        <w:jc w:val="both"/>
        <w:rPr>
          <w:rFonts w:eastAsia="Times New Roman" w:cs="Arial"/>
          <w:lang w:eastAsia="fr-FR"/>
        </w:rPr>
      </w:pPr>
      <w:r w:rsidRPr="00EA6AE8">
        <w:rPr>
          <w:rFonts w:eastAsia="Times New Roman" w:cs="Arial"/>
          <w:lang w:eastAsia="fr-FR"/>
        </w:rPr>
        <w:t xml:space="preserve">de </w:t>
      </w:r>
      <w:r w:rsidRPr="002B4231">
        <w:rPr>
          <w:rFonts w:eastAsia="Times New Roman" w:cs="Arial"/>
          <w:b/>
          <w:bCs/>
          <w:lang w:eastAsia="fr-FR"/>
        </w:rPr>
        <w:t>l’impact environnemental</w:t>
      </w:r>
      <w:r w:rsidRPr="00EA6AE8">
        <w:rPr>
          <w:rFonts w:eastAsia="Times New Roman" w:cs="Arial"/>
          <w:lang w:eastAsia="fr-FR"/>
        </w:rPr>
        <w:t xml:space="preserve"> (produits bio-compostables</w:t>
      </w:r>
      <w:r w:rsidR="002B4231">
        <w:rPr>
          <w:rFonts w:eastAsia="Times New Roman" w:cs="Arial"/>
          <w:lang w:eastAsia="fr-FR"/>
        </w:rPr>
        <w:t xml:space="preserve">, </w:t>
      </w:r>
      <w:r w:rsidR="00E8710D">
        <w:rPr>
          <w:rFonts w:eastAsia="Times New Roman" w:cs="Arial"/>
          <w:lang w:eastAsia="fr-FR"/>
        </w:rPr>
        <w:t>biodégradables</w:t>
      </w:r>
      <w:r w:rsidRPr="00EA6AE8">
        <w:rPr>
          <w:rFonts w:eastAsia="Times New Roman" w:cs="Arial"/>
          <w:lang w:eastAsia="fr-FR"/>
        </w:rPr>
        <w:t>)</w:t>
      </w:r>
      <w:r w:rsidR="002B4231">
        <w:rPr>
          <w:rFonts w:eastAsia="Times New Roman" w:cs="Arial"/>
          <w:lang w:eastAsia="fr-FR"/>
        </w:rPr>
        <w:t>.</w:t>
      </w:r>
    </w:p>
    <w:p w14:paraId="3756E76D" w14:textId="4BF0330F" w:rsidR="00E8710D" w:rsidRPr="00E8710D" w:rsidRDefault="00C55AEA" w:rsidP="00E8710D">
      <w:pPr>
        <w:spacing w:before="100" w:beforeAutospacing="1" w:after="100" w:afterAutospacing="1" w:line="240" w:lineRule="auto"/>
        <w:jc w:val="both"/>
        <w:rPr>
          <w:rFonts w:eastAsia="Times New Roman" w:cs="Arial"/>
          <w:lang w:eastAsia="fr-FR"/>
        </w:rPr>
      </w:pPr>
      <w:r>
        <w:rPr>
          <w:rFonts w:eastAsia="Times New Roman" w:cs="Arial"/>
          <w:lang w:eastAsia="fr-FR"/>
        </w:rPr>
        <w:t>Par ailleurs, les Pépinières FOURNEL se sont engagées dans un processus de certification qualité afin d’obtenir le label « PLANTE BLEUE », label national valorisant les entreprises respectueuses de l’environnement.</w:t>
      </w:r>
    </w:p>
    <w:p w14:paraId="5C6F98D8" w14:textId="78ADAB4E" w:rsidR="00477D4D" w:rsidRPr="00EA6AE8" w:rsidRDefault="00477D4D" w:rsidP="00EA6AE8">
      <w:pPr>
        <w:spacing w:before="100" w:beforeAutospacing="1" w:after="100" w:afterAutospacing="1" w:line="240" w:lineRule="auto"/>
        <w:jc w:val="both"/>
        <w:rPr>
          <w:rFonts w:eastAsia="Times New Roman" w:cs="Arial"/>
          <w:lang w:eastAsia="fr-FR"/>
        </w:rPr>
      </w:pPr>
      <w:r w:rsidRPr="00EA6AE8">
        <w:rPr>
          <w:rFonts w:eastAsia="Times New Roman" w:cs="Arial"/>
          <w:lang w:eastAsia="fr-FR"/>
        </w:rPr>
        <w:t>Vous effectuez une PFMP au sein de cette structure et travaillez aux côtés de Guillaume FOURNEL au service Commercial.</w:t>
      </w:r>
      <w:r w:rsidR="00EA6AE8">
        <w:rPr>
          <w:rFonts w:eastAsia="Times New Roman" w:cs="Arial"/>
          <w:lang w:eastAsia="fr-FR"/>
        </w:rPr>
        <w:t xml:space="preserve"> </w:t>
      </w:r>
      <w:r w:rsidRPr="00EA6AE8">
        <w:rPr>
          <w:rFonts w:eastAsia="Times New Roman" w:cs="Arial"/>
          <w:lang w:eastAsia="fr-FR"/>
        </w:rPr>
        <w:t xml:space="preserve">Nous sommes le </w:t>
      </w:r>
      <w:r w:rsidR="00C55AEA" w:rsidRPr="006B1444">
        <w:rPr>
          <w:rFonts w:eastAsia="Times New Roman" w:cs="Arial"/>
          <w:b/>
          <w:bCs/>
          <w:lang w:eastAsia="fr-FR"/>
        </w:rPr>
        <w:t>15</w:t>
      </w:r>
      <w:r w:rsidRPr="006B1444">
        <w:rPr>
          <w:rFonts w:eastAsia="Times New Roman" w:cs="Arial"/>
          <w:b/>
          <w:bCs/>
          <w:lang w:eastAsia="fr-FR"/>
        </w:rPr>
        <w:t xml:space="preserve"> septembre</w:t>
      </w:r>
      <w:r w:rsidRPr="00EA6AE8">
        <w:rPr>
          <w:rFonts w:eastAsia="Times New Roman" w:cs="Arial"/>
          <w:lang w:eastAsia="fr-FR"/>
        </w:rPr>
        <w:t>.</w:t>
      </w:r>
    </w:p>
    <w:p w14:paraId="148C719F" w14:textId="3FD18B6F" w:rsidR="000B5098" w:rsidRPr="00D41BBD" w:rsidRDefault="00D41BBD">
      <w:pPr>
        <w:rPr>
          <w:b/>
          <w:bCs/>
          <w:color w:val="006666"/>
          <w:sz w:val="28"/>
          <w:szCs w:val="28"/>
        </w:rPr>
      </w:pPr>
      <w:r w:rsidRPr="00D41BBD">
        <w:rPr>
          <w:b/>
          <w:bCs/>
          <w:color w:val="006666"/>
          <w:sz w:val="28"/>
          <w:szCs w:val="28"/>
        </w:rPr>
        <w:t xml:space="preserve">Mission 1 – </w:t>
      </w:r>
      <w:r>
        <w:rPr>
          <w:b/>
          <w:bCs/>
          <w:color w:val="006666"/>
          <w:sz w:val="28"/>
          <w:szCs w:val="28"/>
        </w:rPr>
        <w:t xml:space="preserve">Sélectionner </w:t>
      </w:r>
      <w:r w:rsidR="00C55AEA">
        <w:rPr>
          <w:b/>
          <w:bCs/>
          <w:color w:val="006666"/>
          <w:sz w:val="28"/>
          <w:szCs w:val="28"/>
        </w:rPr>
        <w:t>les</w:t>
      </w:r>
      <w:r>
        <w:rPr>
          <w:b/>
          <w:bCs/>
          <w:color w:val="006666"/>
          <w:sz w:val="28"/>
          <w:szCs w:val="28"/>
        </w:rPr>
        <w:t xml:space="preserve"> fournisseur</w:t>
      </w:r>
      <w:r w:rsidR="00C55AEA">
        <w:rPr>
          <w:b/>
          <w:bCs/>
          <w:color w:val="006666"/>
          <w:sz w:val="28"/>
          <w:szCs w:val="28"/>
        </w:rPr>
        <w:t>s</w:t>
      </w:r>
    </w:p>
    <w:p w14:paraId="6817C188" w14:textId="7C4F1BAA" w:rsidR="00D41BBD" w:rsidRDefault="006A2683" w:rsidP="00C55AEA">
      <w:pPr>
        <w:jc w:val="both"/>
      </w:pPr>
      <w:r>
        <w:t xml:space="preserve">Le 2 septembre, </w:t>
      </w:r>
      <w:r w:rsidR="00D41BBD">
        <w:t xml:space="preserve">Guillaume FOURNEL a lancé un appel d’offres auprès de différents fournisseurs pour des accessoires de plantation. </w:t>
      </w:r>
    </w:p>
    <w:p w14:paraId="0DF6EC34" w14:textId="2F00FA70" w:rsidR="00D41BBD" w:rsidRDefault="00D41BBD" w:rsidP="00C55AEA">
      <w:pPr>
        <w:jc w:val="both"/>
      </w:pPr>
      <w:r>
        <w:t>Il souhaite vous intégrer à la sélection des fournisseurs sur la base des critères fixés par l’entreprise.</w:t>
      </w:r>
    </w:p>
    <w:p w14:paraId="53945C53" w14:textId="39762842" w:rsidR="00D41BBD" w:rsidRDefault="00D41BBD">
      <w:r>
        <w:t>Il vous a transmis :</w:t>
      </w:r>
    </w:p>
    <w:p w14:paraId="04F32BE5" w14:textId="38196351" w:rsidR="00D41BBD" w:rsidRDefault="00D41BBD" w:rsidP="00D41BBD">
      <w:pPr>
        <w:pStyle w:val="Paragraphedeliste"/>
        <w:numPr>
          <w:ilvl w:val="0"/>
          <w:numId w:val="8"/>
        </w:numPr>
      </w:pPr>
      <w:r>
        <w:t>le dossier technique de traitement des offres (</w:t>
      </w:r>
      <w:r w:rsidRPr="0051483C">
        <w:rPr>
          <w:b/>
          <w:bCs/>
          <w:color w:val="FF0000"/>
        </w:rPr>
        <w:t>DOCUMENT 1</w:t>
      </w:r>
      <w:r>
        <w:t>),</w:t>
      </w:r>
    </w:p>
    <w:p w14:paraId="4103E19C" w14:textId="3D3A9466" w:rsidR="00D41BBD" w:rsidRDefault="00D41BBD" w:rsidP="00D41BBD">
      <w:pPr>
        <w:pStyle w:val="Paragraphedeliste"/>
        <w:numPr>
          <w:ilvl w:val="0"/>
          <w:numId w:val="8"/>
        </w:numPr>
      </w:pPr>
      <w:r>
        <w:t>les trois offres fournisseurs (</w:t>
      </w:r>
      <w:r w:rsidRPr="0051483C">
        <w:rPr>
          <w:b/>
          <w:bCs/>
          <w:color w:val="FF0000"/>
        </w:rPr>
        <w:t>DOCUMENTS 2 à 4</w:t>
      </w:r>
      <w:r>
        <w:t>).</w:t>
      </w:r>
    </w:p>
    <w:p w14:paraId="5DFD4CD2" w14:textId="70F3E636" w:rsidR="00D41BBD" w:rsidRPr="0051483C" w:rsidRDefault="00D41BBD" w:rsidP="00D41BBD">
      <w:pPr>
        <w:rPr>
          <w:b/>
          <w:bCs/>
        </w:rPr>
      </w:pPr>
      <w:r w:rsidRPr="0051483C">
        <w:rPr>
          <w:b/>
          <w:bCs/>
        </w:rPr>
        <w:t>Votre travail :</w:t>
      </w:r>
    </w:p>
    <w:p w14:paraId="57D399AE" w14:textId="65873F6A" w:rsidR="00D41BBD" w:rsidRDefault="00C55AEA" w:rsidP="006B1444">
      <w:pPr>
        <w:pStyle w:val="Paragraphedeliste"/>
        <w:numPr>
          <w:ilvl w:val="0"/>
          <w:numId w:val="12"/>
        </w:numPr>
        <w:jc w:val="both"/>
      </w:pPr>
      <w:r>
        <w:t>À</w:t>
      </w:r>
      <w:r w:rsidR="00D41BBD">
        <w:t xml:space="preserve"> partir de l’ensemble des informations à votre disposition, comparez les offres en complétant </w:t>
      </w:r>
      <w:r w:rsidR="00712752">
        <w:t>la matrice de décision</w:t>
      </w:r>
      <w:r w:rsidR="00D41BBD">
        <w:t xml:space="preserve"> </w:t>
      </w:r>
      <w:r w:rsidR="00D41BBD" w:rsidRPr="0051483C">
        <w:rPr>
          <w:b/>
          <w:bCs/>
          <w:color w:val="FF0000"/>
        </w:rPr>
        <w:t>ANNEXE 1</w:t>
      </w:r>
      <w:r w:rsidR="00D41BBD">
        <w:t>.</w:t>
      </w:r>
    </w:p>
    <w:p w14:paraId="63D62046" w14:textId="77777777" w:rsidR="00D41BBD" w:rsidRDefault="00D41BBD" w:rsidP="00D41BBD">
      <w:pPr>
        <w:pStyle w:val="Paragraphedeliste"/>
      </w:pPr>
    </w:p>
    <w:p w14:paraId="45018367" w14:textId="2A8FB6B2" w:rsidR="00D41BBD" w:rsidRDefault="00C55AEA" w:rsidP="00C55AEA">
      <w:pPr>
        <w:pStyle w:val="Paragraphedeliste"/>
        <w:numPr>
          <w:ilvl w:val="0"/>
          <w:numId w:val="12"/>
        </w:numPr>
        <w:jc w:val="both"/>
      </w:pPr>
      <w:r>
        <w:t>Rédigez</w:t>
      </w:r>
      <w:r w:rsidR="00D41BBD">
        <w:t xml:space="preserve"> une note synthétique à l’attention de votre responsable afin d’expliquer votre démarche d’analyse et votre choix.</w:t>
      </w:r>
    </w:p>
    <w:p w14:paraId="67E88701" w14:textId="6CA7E124" w:rsidR="00D41BBD" w:rsidRPr="0051483C" w:rsidRDefault="0051483C" w:rsidP="00D41BBD">
      <w:pPr>
        <w:rPr>
          <w:b/>
          <w:bCs/>
          <w:color w:val="006666"/>
          <w:sz w:val="28"/>
          <w:szCs w:val="28"/>
        </w:rPr>
      </w:pPr>
      <w:r w:rsidRPr="0051483C">
        <w:rPr>
          <w:b/>
          <w:bCs/>
          <w:color w:val="006666"/>
          <w:sz w:val="28"/>
          <w:szCs w:val="28"/>
        </w:rPr>
        <w:lastRenderedPageBreak/>
        <w:t xml:space="preserve">Mission 2 – </w:t>
      </w:r>
      <w:r w:rsidR="00C55AEA">
        <w:rPr>
          <w:b/>
          <w:bCs/>
          <w:color w:val="006666"/>
          <w:sz w:val="28"/>
          <w:szCs w:val="28"/>
        </w:rPr>
        <w:t>Processus de certification qualité « PLANTE BLEUE »</w:t>
      </w:r>
    </w:p>
    <w:p w14:paraId="584754CC" w14:textId="77777777" w:rsidR="00DE1911" w:rsidRDefault="0051483C" w:rsidP="0051483C">
      <w:pPr>
        <w:jc w:val="both"/>
      </w:pPr>
      <w:r>
        <w:t xml:space="preserve">Les pépinières FOURNEL </w:t>
      </w:r>
      <w:r w:rsidR="00492A45">
        <w:t>se sont engagées dans un processus de certification afin d’</w:t>
      </w:r>
      <w:r>
        <w:t>obtenir le label « </w:t>
      </w:r>
      <w:r w:rsidR="00B608C5">
        <w:t>Plante</w:t>
      </w:r>
      <w:r>
        <w:t xml:space="preserve"> Bleue ». </w:t>
      </w:r>
    </w:p>
    <w:p w14:paraId="5EDF8EE5" w14:textId="0DEA743E" w:rsidR="00DE1911" w:rsidRDefault="00000000" w:rsidP="0051483C">
      <w:pPr>
        <w:jc w:val="both"/>
      </w:pPr>
      <w:hyperlink r:id="rId11" w:history="1">
        <w:r w:rsidR="00DE1911" w:rsidRPr="00A568A0">
          <w:rPr>
            <w:rStyle w:val="Lienhypertexte"/>
          </w:rPr>
          <w:t>https://www.youtube.com/watch?time_continue=31&amp;v=PhhiixU8Au4&amp;feature=emb_logo</w:t>
        </w:r>
      </w:hyperlink>
      <w:r w:rsidR="00DE1911">
        <w:t xml:space="preserve"> </w:t>
      </w:r>
    </w:p>
    <w:p w14:paraId="04F13ABB" w14:textId="3CD39D8A" w:rsidR="00492A45" w:rsidRDefault="00492A45" w:rsidP="0051483C">
      <w:pPr>
        <w:jc w:val="both"/>
      </w:pPr>
      <w:r>
        <w:t xml:space="preserve">Un autodiagnostic </w:t>
      </w:r>
      <w:r w:rsidR="00DE1911">
        <w:t>constituant la première étape de la certification a été réalisé en juin 2022.</w:t>
      </w:r>
    </w:p>
    <w:p w14:paraId="04A114CA" w14:textId="54B73800" w:rsidR="0051483C" w:rsidRDefault="0051483C" w:rsidP="0051483C">
      <w:pPr>
        <w:jc w:val="both"/>
      </w:pPr>
      <w:r>
        <w:t>Votre responsable souhaite vous intégrer à ce projet et vous charge dans un premier temps d’analyser la documentation de présentation du projet</w:t>
      </w:r>
      <w:r w:rsidR="00C55AEA">
        <w:t xml:space="preserve">, </w:t>
      </w:r>
      <w:r>
        <w:t xml:space="preserve">de l’aider à </w:t>
      </w:r>
      <w:r w:rsidR="00C55AEA">
        <w:t>visualiser les prochaines étapes nécessaires à la certification et de prendre part à la procédure administrative de certification.</w:t>
      </w:r>
    </w:p>
    <w:p w14:paraId="06E33CFC" w14:textId="06CFFC81" w:rsidR="0051483C" w:rsidRDefault="0051483C">
      <w:r>
        <w:t>Il a laissé à votre disposition un ensemble documentaire (</w:t>
      </w:r>
      <w:r w:rsidRPr="0051483C">
        <w:rPr>
          <w:b/>
          <w:bCs/>
          <w:color w:val="FF0000"/>
        </w:rPr>
        <w:t xml:space="preserve">DOCUMENTS </w:t>
      </w:r>
      <w:r w:rsidR="00761882">
        <w:rPr>
          <w:b/>
          <w:bCs/>
          <w:color w:val="FF0000"/>
        </w:rPr>
        <w:t>5</w:t>
      </w:r>
      <w:r w:rsidRPr="0051483C">
        <w:rPr>
          <w:b/>
          <w:bCs/>
          <w:color w:val="FF0000"/>
        </w:rPr>
        <w:t xml:space="preserve"> à </w:t>
      </w:r>
      <w:r w:rsidR="00F9533A">
        <w:rPr>
          <w:b/>
          <w:bCs/>
          <w:color w:val="FF0000"/>
        </w:rPr>
        <w:t>7</w:t>
      </w:r>
      <w:r>
        <w:t>).</w:t>
      </w:r>
    </w:p>
    <w:p w14:paraId="4DF34947" w14:textId="4430DD46" w:rsidR="0051483C" w:rsidRPr="0051483C" w:rsidRDefault="0051483C">
      <w:pPr>
        <w:rPr>
          <w:b/>
          <w:bCs/>
        </w:rPr>
      </w:pPr>
      <w:r w:rsidRPr="0051483C">
        <w:rPr>
          <w:b/>
          <w:bCs/>
        </w:rPr>
        <w:t>Votre travail :</w:t>
      </w:r>
    </w:p>
    <w:p w14:paraId="1FBF84F4" w14:textId="13EEEC20" w:rsidR="0051483C" w:rsidRDefault="0051483C" w:rsidP="0081714D">
      <w:pPr>
        <w:pStyle w:val="Paragraphedeliste"/>
        <w:numPr>
          <w:ilvl w:val="0"/>
          <w:numId w:val="13"/>
        </w:numPr>
        <w:jc w:val="both"/>
      </w:pPr>
      <w:r>
        <w:t>Analysez les enjeux de la certification « </w:t>
      </w:r>
      <w:r w:rsidR="0081714D">
        <w:t>Plante</w:t>
      </w:r>
      <w:r>
        <w:t xml:space="preserve"> Bleue » pour l’entreprise.</w:t>
      </w:r>
    </w:p>
    <w:p w14:paraId="1974EAFA" w14:textId="77777777" w:rsidR="0051483C" w:rsidRDefault="0051483C" w:rsidP="0081714D">
      <w:pPr>
        <w:pStyle w:val="Paragraphedeliste"/>
        <w:jc w:val="both"/>
      </w:pPr>
    </w:p>
    <w:p w14:paraId="11837C55" w14:textId="4693769E" w:rsidR="00A510A6" w:rsidRDefault="0081714D" w:rsidP="0081714D">
      <w:pPr>
        <w:pStyle w:val="Paragraphedeliste"/>
        <w:numPr>
          <w:ilvl w:val="0"/>
          <w:numId w:val="13"/>
        </w:numPr>
        <w:jc w:val="both"/>
      </w:pPr>
      <w:r>
        <w:t>Proposez à Monsieur FOURNEL un</w:t>
      </w:r>
      <w:r w:rsidR="00F9533A">
        <w:t>e</w:t>
      </w:r>
      <w:r>
        <w:t xml:space="preserve"> </w:t>
      </w:r>
      <w:r w:rsidR="00F9533A">
        <w:t>programmation des étapes engageant l’entreprise FOURNEL.</w:t>
      </w:r>
    </w:p>
    <w:p w14:paraId="488480BD" w14:textId="77777777" w:rsidR="0081714D" w:rsidRDefault="0081714D" w:rsidP="0081714D">
      <w:pPr>
        <w:pStyle w:val="Paragraphedeliste"/>
        <w:jc w:val="both"/>
      </w:pPr>
    </w:p>
    <w:p w14:paraId="5CF975B1" w14:textId="2AB88B27" w:rsidR="0081714D" w:rsidRPr="00A510A6" w:rsidRDefault="00761882" w:rsidP="0081714D">
      <w:pPr>
        <w:pStyle w:val="Paragraphedeliste"/>
        <w:numPr>
          <w:ilvl w:val="0"/>
          <w:numId w:val="13"/>
        </w:numPr>
        <w:jc w:val="both"/>
      </w:pPr>
      <w:r>
        <w:t>Imprimez puis c</w:t>
      </w:r>
      <w:r w:rsidR="0081714D">
        <w:t>omplétez le formulaire de recevabilité de la demande et d’audit initial (voir fichier PDF).</w:t>
      </w:r>
    </w:p>
    <w:p w14:paraId="181A2CEB" w14:textId="77777777" w:rsidR="00A510A6" w:rsidRDefault="00A510A6">
      <w:pPr>
        <w:rPr>
          <w:b/>
          <w:bCs/>
          <w:color w:val="FF0000"/>
          <w:sz w:val="24"/>
          <w:szCs w:val="24"/>
        </w:rPr>
      </w:pPr>
    </w:p>
    <w:p w14:paraId="2EBDFD73" w14:textId="77777777" w:rsidR="00A510A6" w:rsidRDefault="00A510A6">
      <w:pPr>
        <w:rPr>
          <w:b/>
          <w:bCs/>
          <w:color w:val="FF0000"/>
          <w:sz w:val="24"/>
          <w:szCs w:val="24"/>
        </w:rPr>
      </w:pPr>
    </w:p>
    <w:p w14:paraId="2389E313" w14:textId="77777777" w:rsidR="00A510A6" w:rsidRDefault="00A510A6">
      <w:pPr>
        <w:rPr>
          <w:b/>
          <w:bCs/>
          <w:color w:val="FF0000"/>
          <w:sz w:val="24"/>
          <w:szCs w:val="24"/>
        </w:rPr>
      </w:pPr>
    </w:p>
    <w:p w14:paraId="549EF5A5" w14:textId="77777777" w:rsidR="00A510A6" w:rsidRDefault="00A510A6">
      <w:pPr>
        <w:rPr>
          <w:b/>
          <w:bCs/>
          <w:color w:val="FF0000"/>
          <w:sz w:val="24"/>
          <w:szCs w:val="24"/>
        </w:rPr>
      </w:pPr>
    </w:p>
    <w:p w14:paraId="21EB12FC" w14:textId="77777777" w:rsidR="00A510A6" w:rsidRDefault="00A510A6">
      <w:pPr>
        <w:rPr>
          <w:b/>
          <w:bCs/>
          <w:color w:val="FF0000"/>
          <w:sz w:val="24"/>
          <w:szCs w:val="24"/>
        </w:rPr>
      </w:pPr>
    </w:p>
    <w:p w14:paraId="1AD8DBF3" w14:textId="77777777" w:rsidR="00A510A6" w:rsidRDefault="00A510A6">
      <w:pPr>
        <w:rPr>
          <w:b/>
          <w:bCs/>
          <w:color w:val="FF0000"/>
          <w:sz w:val="24"/>
          <w:szCs w:val="24"/>
        </w:rPr>
      </w:pPr>
    </w:p>
    <w:p w14:paraId="5D69C9EF" w14:textId="77777777" w:rsidR="00A510A6" w:rsidRDefault="00A510A6">
      <w:pPr>
        <w:rPr>
          <w:b/>
          <w:bCs/>
          <w:color w:val="FF0000"/>
          <w:sz w:val="24"/>
          <w:szCs w:val="24"/>
        </w:rPr>
      </w:pPr>
    </w:p>
    <w:p w14:paraId="1EE84E65" w14:textId="77777777" w:rsidR="00A510A6" w:rsidRDefault="00A510A6">
      <w:pPr>
        <w:rPr>
          <w:b/>
          <w:bCs/>
          <w:color w:val="FF0000"/>
          <w:sz w:val="24"/>
          <w:szCs w:val="24"/>
        </w:rPr>
      </w:pPr>
    </w:p>
    <w:p w14:paraId="11C65311" w14:textId="77777777" w:rsidR="00A510A6" w:rsidRDefault="00A510A6">
      <w:pPr>
        <w:rPr>
          <w:b/>
          <w:bCs/>
          <w:color w:val="FF0000"/>
          <w:sz w:val="24"/>
          <w:szCs w:val="24"/>
        </w:rPr>
      </w:pPr>
    </w:p>
    <w:p w14:paraId="0177D5CA" w14:textId="77777777" w:rsidR="00A510A6" w:rsidRDefault="00A510A6">
      <w:pPr>
        <w:rPr>
          <w:b/>
          <w:bCs/>
          <w:color w:val="FF0000"/>
          <w:sz w:val="24"/>
          <w:szCs w:val="24"/>
        </w:rPr>
      </w:pPr>
    </w:p>
    <w:p w14:paraId="664FDA50" w14:textId="77777777" w:rsidR="00A510A6" w:rsidRDefault="00A510A6">
      <w:pPr>
        <w:rPr>
          <w:b/>
          <w:bCs/>
          <w:color w:val="FF0000"/>
          <w:sz w:val="24"/>
          <w:szCs w:val="24"/>
        </w:rPr>
      </w:pPr>
    </w:p>
    <w:p w14:paraId="15746B5D" w14:textId="77777777" w:rsidR="00A510A6" w:rsidRDefault="00A510A6">
      <w:pPr>
        <w:rPr>
          <w:b/>
          <w:bCs/>
          <w:color w:val="FF0000"/>
          <w:sz w:val="24"/>
          <w:szCs w:val="24"/>
        </w:rPr>
      </w:pPr>
    </w:p>
    <w:p w14:paraId="09CD0576" w14:textId="77777777" w:rsidR="00A510A6" w:rsidRDefault="00A510A6">
      <w:pPr>
        <w:rPr>
          <w:b/>
          <w:bCs/>
          <w:color w:val="FF0000"/>
          <w:sz w:val="24"/>
          <w:szCs w:val="24"/>
        </w:rPr>
      </w:pPr>
    </w:p>
    <w:p w14:paraId="42B838DD" w14:textId="77777777" w:rsidR="00A510A6" w:rsidRDefault="00A510A6">
      <w:pPr>
        <w:rPr>
          <w:b/>
          <w:bCs/>
          <w:color w:val="FF0000"/>
          <w:sz w:val="24"/>
          <w:szCs w:val="24"/>
        </w:rPr>
      </w:pPr>
    </w:p>
    <w:p w14:paraId="78E4350E" w14:textId="77777777" w:rsidR="00A510A6" w:rsidRDefault="00A510A6">
      <w:pPr>
        <w:rPr>
          <w:b/>
          <w:bCs/>
          <w:color w:val="FF0000"/>
          <w:sz w:val="24"/>
          <w:szCs w:val="24"/>
        </w:rPr>
      </w:pPr>
    </w:p>
    <w:p w14:paraId="1B570023" w14:textId="77777777" w:rsidR="00A510A6" w:rsidRDefault="00A510A6">
      <w:pPr>
        <w:rPr>
          <w:b/>
          <w:bCs/>
          <w:color w:val="FF0000"/>
          <w:sz w:val="24"/>
          <w:szCs w:val="24"/>
        </w:rPr>
      </w:pPr>
    </w:p>
    <w:p w14:paraId="4EAE5E22" w14:textId="729E40E6" w:rsidR="00A510A6" w:rsidRDefault="00A510A6">
      <w:pPr>
        <w:rPr>
          <w:b/>
          <w:bCs/>
          <w:color w:val="FF0000"/>
          <w:sz w:val="24"/>
          <w:szCs w:val="24"/>
        </w:rPr>
      </w:pPr>
    </w:p>
    <w:p w14:paraId="3C2CA95F" w14:textId="186A780E" w:rsidR="00A510A6" w:rsidRDefault="00A510A6">
      <w:pPr>
        <w:rPr>
          <w:b/>
          <w:bCs/>
          <w:color w:val="FF0000"/>
          <w:sz w:val="24"/>
          <w:szCs w:val="24"/>
        </w:rPr>
      </w:pPr>
    </w:p>
    <w:p w14:paraId="478C830F" w14:textId="3C3DDB12" w:rsidR="00A510A6" w:rsidRDefault="00A510A6">
      <w:pPr>
        <w:rPr>
          <w:b/>
          <w:bCs/>
          <w:color w:val="FF0000"/>
          <w:sz w:val="24"/>
          <w:szCs w:val="24"/>
        </w:rPr>
      </w:pPr>
    </w:p>
    <w:p w14:paraId="2C0A10D1" w14:textId="1933DC26" w:rsidR="003D2673" w:rsidRDefault="003D2673">
      <w:pPr>
        <w:rPr>
          <w:b/>
          <w:bCs/>
          <w:color w:val="FF0000"/>
          <w:sz w:val="24"/>
          <w:szCs w:val="24"/>
        </w:rPr>
      </w:pPr>
    </w:p>
    <w:p w14:paraId="75915673" w14:textId="77777777" w:rsidR="003D2673" w:rsidRDefault="003D2673">
      <w:pPr>
        <w:rPr>
          <w:b/>
          <w:bCs/>
          <w:color w:val="FF0000"/>
          <w:sz w:val="24"/>
          <w:szCs w:val="24"/>
        </w:rPr>
      </w:pPr>
    </w:p>
    <w:p w14:paraId="5292DF02" w14:textId="125E2262" w:rsidR="00D41BBD" w:rsidRPr="00D41BBD" w:rsidRDefault="00D41BBD">
      <w:pPr>
        <w:rPr>
          <w:b/>
          <w:bCs/>
          <w:color w:val="FF0000"/>
          <w:sz w:val="24"/>
          <w:szCs w:val="24"/>
        </w:rPr>
      </w:pPr>
      <w:r>
        <w:rPr>
          <w:b/>
          <w:bCs/>
          <w:color w:val="FF0000"/>
          <w:sz w:val="24"/>
          <w:szCs w:val="24"/>
        </w:rPr>
        <w:lastRenderedPageBreak/>
        <w:t>DOCUMENT</w:t>
      </w:r>
      <w:r w:rsidRPr="00D41BBD">
        <w:rPr>
          <w:b/>
          <w:bCs/>
          <w:color w:val="FF0000"/>
          <w:sz w:val="24"/>
          <w:szCs w:val="24"/>
        </w:rPr>
        <w:t xml:space="preserve"> 1 – DOSSIER TECHNIQUE DE L’OFFRE</w:t>
      </w:r>
    </w:p>
    <w:p w14:paraId="08A3C44A" w14:textId="77777777" w:rsidR="00D41BBD" w:rsidRDefault="00D41BBD">
      <w:pPr>
        <w:rPr>
          <w:b/>
          <w:bCs/>
        </w:rPr>
      </w:pPr>
    </w:p>
    <w:p w14:paraId="4AA2F075" w14:textId="67823122" w:rsidR="000B5098" w:rsidRPr="00275B55" w:rsidRDefault="00692B9E">
      <w:pPr>
        <w:rPr>
          <w:b/>
          <w:bCs/>
        </w:rPr>
      </w:pPr>
      <w:r w:rsidRPr="00275B55">
        <w:rPr>
          <w:b/>
          <w:bCs/>
        </w:rPr>
        <w:t>Composition de l’appel d’offres :</w:t>
      </w:r>
    </w:p>
    <w:tbl>
      <w:tblPr>
        <w:tblStyle w:val="Grilledutableau"/>
        <w:tblW w:w="0" w:type="auto"/>
        <w:jc w:val="center"/>
        <w:tblLook w:val="04A0" w:firstRow="1" w:lastRow="0" w:firstColumn="1" w:lastColumn="0" w:noHBand="0" w:noVBand="1"/>
      </w:tblPr>
      <w:tblGrid>
        <w:gridCol w:w="3286"/>
        <w:gridCol w:w="1599"/>
        <w:gridCol w:w="2026"/>
        <w:gridCol w:w="1938"/>
      </w:tblGrid>
      <w:tr w:rsidR="00692B9E" w:rsidRPr="00692B9E" w14:paraId="7F4CE005" w14:textId="77777777" w:rsidTr="00275B55">
        <w:trPr>
          <w:jc w:val="center"/>
        </w:trPr>
        <w:tc>
          <w:tcPr>
            <w:tcW w:w="3286" w:type="dxa"/>
            <w:shd w:val="clear" w:color="auto" w:fill="D9D9D9" w:themeFill="background1" w:themeFillShade="D9"/>
            <w:vAlign w:val="center"/>
          </w:tcPr>
          <w:p w14:paraId="2A0E1087" w14:textId="36D83E76" w:rsidR="00692B9E" w:rsidRPr="00692B9E" w:rsidRDefault="00692B9E" w:rsidP="00692B9E">
            <w:pPr>
              <w:jc w:val="center"/>
              <w:rPr>
                <w:b/>
                <w:bCs/>
              </w:rPr>
            </w:pPr>
            <w:r w:rsidRPr="00692B9E">
              <w:rPr>
                <w:b/>
                <w:bCs/>
              </w:rPr>
              <w:t>Nature</w:t>
            </w:r>
          </w:p>
        </w:tc>
        <w:tc>
          <w:tcPr>
            <w:tcW w:w="1599" w:type="dxa"/>
            <w:shd w:val="clear" w:color="auto" w:fill="D9D9D9" w:themeFill="background1" w:themeFillShade="D9"/>
            <w:vAlign w:val="center"/>
          </w:tcPr>
          <w:p w14:paraId="492D3D11" w14:textId="048E6D6B" w:rsidR="00692B9E" w:rsidRPr="00692B9E" w:rsidRDefault="00692B9E" w:rsidP="00692B9E">
            <w:pPr>
              <w:jc w:val="center"/>
              <w:rPr>
                <w:b/>
                <w:bCs/>
              </w:rPr>
            </w:pPr>
            <w:r w:rsidRPr="00692B9E">
              <w:rPr>
                <w:b/>
                <w:bCs/>
              </w:rPr>
              <w:t>Forme</w:t>
            </w:r>
          </w:p>
        </w:tc>
        <w:tc>
          <w:tcPr>
            <w:tcW w:w="1927" w:type="dxa"/>
            <w:shd w:val="clear" w:color="auto" w:fill="D9D9D9" w:themeFill="background1" w:themeFillShade="D9"/>
            <w:vAlign w:val="center"/>
          </w:tcPr>
          <w:p w14:paraId="0D3FE3C0" w14:textId="7B4F7E96" w:rsidR="00692B9E" w:rsidRPr="00692B9E" w:rsidRDefault="00692B9E" w:rsidP="00692B9E">
            <w:pPr>
              <w:jc w:val="center"/>
              <w:rPr>
                <w:b/>
                <w:bCs/>
              </w:rPr>
            </w:pPr>
            <w:r w:rsidRPr="00692B9E">
              <w:rPr>
                <w:b/>
                <w:bCs/>
              </w:rPr>
              <w:t>Diamètre</w:t>
            </w:r>
            <w:r w:rsidR="00275B55">
              <w:rPr>
                <w:b/>
                <w:bCs/>
              </w:rPr>
              <w:t>/hauteur</w:t>
            </w:r>
          </w:p>
        </w:tc>
        <w:tc>
          <w:tcPr>
            <w:tcW w:w="1938" w:type="dxa"/>
            <w:shd w:val="clear" w:color="auto" w:fill="D9D9D9" w:themeFill="background1" w:themeFillShade="D9"/>
            <w:vAlign w:val="center"/>
          </w:tcPr>
          <w:p w14:paraId="789CD1FF" w14:textId="23D032B7" w:rsidR="00692B9E" w:rsidRPr="00692B9E" w:rsidRDefault="00692B9E" w:rsidP="00692B9E">
            <w:pPr>
              <w:jc w:val="center"/>
              <w:rPr>
                <w:b/>
                <w:bCs/>
              </w:rPr>
            </w:pPr>
            <w:r w:rsidRPr="00692B9E">
              <w:rPr>
                <w:b/>
                <w:bCs/>
              </w:rPr>
              <w:t>Nombre d’unités</w:t>
            </w:r>
          </w:p>
        </w:tc>
      </w:tr>
      <w:tr w:rsidR="00692B9E" w14:paraId="2FE85DEA" w14:textId="77777777" w:rsidTr="00275B55">
        <w:trPr>
          <w:jc w:val="center"/>
        </w:trPr>
        <w:tc>
          <w:tcPr>
            <w:tcW w:w="3286" w:type="dxa"/>
          </w:tcPr>
          <w:p w14:paraId="433B10A9" w14:textId="5183C8FA" w:rsidR="00692B9E" w:rsidRDefault="00692B9E">
            <w:r>
              <w:t>Plaque</w:t>
            </w:r>
            <w:r w:rsidR="00275B55">
              <w:t>s</w:t>
            </w:r>
            <w:r>
              <w:t xml:space="preserve"> semi</w:t>
            </w:r>
            <w:r w:rsidR="008D501F">
              <w:t xml:space="preserve"> </w:t>
            </w:r>
            <w:r w:rsidR="00275B55">
              <w:t xml:space="preserve">biodégradables </w:t>
            </w:r>
          </w:p>
        </w:tc>
        <w:tc>
          <w:tcPr>
            <w:tcW w:w="1599" w:type="dxa"/>
          </w:tcPr>
          <w:p w14:paraId="15A52625" w14:textId="6C9F6665" w:rsidR="00692B9E" w:rsidRDefault="00692B9E">
            <w:r>
              <w:t>Carré</w:t>
            </w:r>
          </w:p>
        </w:tc>
        <w:tc>
          <w:tcPr>
            <w:tcW w:w="1927" w:type="dxa"/>
          </w:tcPr>
          <w:p w14:paraId="123B3775" w14:textId="726FFA07" w:rsidR="00692B9E" w:rsidRDefault="00275B55" w:rsidP="00275B55">
            <w:pPr>
              <w:jc w:val="center"/>
            </w:pPr>
            <w:r>
              <w:t>4 cm/5 cm</w:t>
            </w:r>
          </w:p>
        </w:tc>
        <w:tc>
          <w:tcPr>
            <w:tcW w:w="1938" w:type="dxa"/>
          </w:tcPr>
          <w:p w14:paraId="4BFAEC26" w14:textId="5E327D61" w:rsidR="00692B9E" w:rsidRDefault="00692B9E" w:rsidP="00275B55">
            <w:pPr>
              <w:jc w:val="center"/>
            </w:pPr>
            <w:r>
              <w:t>15 000</w:t>
            </w:r>
          </w:p>
        </w:tc>
      </w:tr>
      <w:tr w:rsidR="00692B9E" w14:paraId="54D0E43A" w14:textId="77777777" w:rsidTr="00275B55">
        <w:trPr>
          <w:jc w:val="center"/>
        </w:trPr>
        <w:tc>
          <w:tcPr>
            <w:tcW w:w="3286" w:type="dxa"/>
          </w:tcPr>
          <w:p w14:paraId="67821453" w14:textId="7760D1BC" w:rsidR="00692B9E" w:rsidRDefault="00692B9E">
            <w:r>
              <w:t>Godets</w:t>
            </w:r>
            <w:r w:rsidR="008D501F">
              <w:t xml:space="preserve"> </w:t>
            </w:r>
            <w:r w:rsidR="00275B55">
              <w:t>biodégradables</w:t>
            </w:r>
          </w:p>
        </w:tc>
        <w:tc>
          <w:tcPr>
            <w:tcW w:w="1599" w:type="dxa"/>
          </w:tcPr>
          <w:p w14:paraId="6F77BA1B" w14:textId="54E98B68" w:rsidR="00692B9E" w:rsidRDefault="00692B9E">
            <w:r>
              <w:t>Rond</w:t>
            </w:r>
          </w:p>
        </w:tc>
        <w:tc>
          <w:tcPr>
            <w:tcW w:w="1927" w:type="dxa"/>
          </w:tcPr>
          <w:p w14:paraId="04E35785" w14:textId="5BEE9DDE" w:rsidR="00692B9E" w:rsidRDefault="00275B55" w:rsidP="00275B55">
            <w:pPr>
              <w:jc w:val="center"/>
            </w:pPr>
            <w:r>
              <w:t>6 cm/6 cm</w:t>
            </w:r>
          </w:p>
        </w:tc>
        <w:tc>
          <w:tcPr>
            <w:tcW w:w="1938" w:type="dxa"/>
          </w:tcPr>
          <w:p w14:paraId="04529437" w14:textId="3CA80477" w:rsidR="00692B9E" w:rsidRDefault="00692B9E" w:rsidP="00275B55">
            <w:pPr>
              <w:jc w:val="center"/>
            </w:pPr>
            <w:r>
              <w:t>10 000</w:t>
            </w:r>
          </w:p>
        </w:tc>
      </w:tr>
      <w:tr w:rsidR="00692B9E" w14:paraId="1127551F" w14:textId="77777777" w:rsidTr="00275B55">
        <w:trPr>
          <w:jc w:val="center"/>
        </w:trPr>
        <w:tc>
          <w:tcPr>
            <w:tcW w:w="3286" w:type="dxa"/>
          </w:tcPr>
          <w:p w14:paraId="5CC3056B" w14:textId="11023E98" w:rsidR="00692B9E" w:rsidRDefault="00692B9E">
            <w:r>
              <w:t>Godets</w:t>
            </w:r>
            <w:r w:rsidR="00275B55">
              <w:t xml:space="preserve"> biodégradables</w:t>
            </w:r>
          </w:p>
        </w:tc>
        <w:tc>
          <w:tcPr>
            <w:tcW w:w="1599" w:type="dxa"/>
          </w:tcPr>
          <w:p w14:paraId="40B3BAC1" w14:textId="4254699F" w:rsidR="00692B9E" w:rsidRDefault="00692B9E">
            <w:r>
              <w:t>Rond</w:t>
            </w:r>
          </w:p>
        </w:tc>
        <w:tc>
          <w:tcPr>
            <w:tcW w:w="1927" w:type="dxa"/>
          </w:tcPr>
          <w:p w14:paraId="4A1052A2" w14:textId="6551A07E" w:rsidR="00692B9E" w:rsidRDefault="00275B55" w:rsidP="00275B55">
            <w:pPr>
              <w:jc w:val="center"/>
            </w:pPr>
            <w:r>
              <w:t>6 cm/8 cm</w:t>
            </w:r>
          </w:p>
        </w:tc>
        <w:tc>
          <w:tcPr>
            <w:tcW w:w="1938" w:type="dxa"/>
          </w:tcPr>
          <w:p w14:paraId="6F3EE67E" w14:textId="4644153A" w:rsidR="00692B9E" w:rsidRDefault="00692B9E" w:rsidP="00275B55">
            <w:pPr>
              <w:jc w:val="center"/>
            </w:pPr>
            <w:r>
              <w:t>8 000</w:t>
            </w:r>
          </w:p>
        </w:tc>
      </w:tr>
    </w:tbl>
    <w:p w14:paraId="45430160" w14:textId="77777777" w:rsidR="00692B9E" w:rsidRDefault="00692B9E"/>
    <w:p w14:paraId="1479B889" w14:textId="411E696C" w:rsidR="00692B9E" w:rsidRPr="00275B55" w:rsidRDefault="00692B9E" w:rsidP="00275B55">
      <w:pPr>
        <w:rPr>
          <w:b/>
          <w:bCs/>
        </w:rPr>
      </w:pPr>
      <w:r w:rsidRPr="00275B55">
        <w:rPr>
          <w:b/>
          <w:bCs/>
        </w:rPr>
        <w:t>Critères fournisseurs</w:t>
      </w:r>
    </w:p>
    <w:tbl>
      <w:tblPr>
        <w:tblStyle w:val="Grilledutableau"/>
        <w:tblW w:w="0" w:type="auto"/>
        <w:tblLook w:val="04A0" w:firstRow="1" w:lastRow="0" w:firstColumn="1" w:lastColumn="0" w:noHBand="0" w:noVBand="1"/>
      </w:tblPr>
      <w:tblGrid>
        <w:gridCol w:w="2265"/>
        <w:gridCol w:w="2264"/>
        <w:gridCol w:w="2266"/>
        <w:gridCol w:w="2265"/>
      </w:tblGrid>
      <w:tr w:rsidR="000B5098" w14:paraId="25683194" w14:textId="77777777" w:rsidTr="006A2683">
        <w:tc>
          <w:tcPr>
            <w:tcW w:w="2265" w:type="dxa"/>
            <w:vAlign w:val="center"/>
          </w:tcPr>
          <w:p w14:paraId="7C5C39EA" w14:textId="791D7331" w:rsidR="000B5098" w:rsidRPr="00275B55" w:rsidRDefault="000B5098" w:rsidP="006A2683">
            <w:pPr>
              <w:jc w:val="both"/>
              <w:rPr>
                <w:b/>
                <w:bCs/>
              </w:rPr>
            </w:pPr>
            <w:r w:rsidRPr="00275B55">
              <w:rPr>
                <w:b/>
                <w:bCs/>
              </w:rPr>
              <w:t>Prix</w:t>
            </w:r>
            <w:r w:rsidR="009E39B6">
              <w:rPr>
                <w:b/>
                <w:bCs/>
              </w:rPr>
              <w:t xml:space="preserve"> HT</w:t>
            </w:r>
          </w:p>
        </w:tc>
        <w:tc>
          <w:tcPr>
            <w:tcW w:w="2265" w:type="dxa"/>
            <w:vAlign w:val="center"/>
          </w:tcPr>
          <w:p w14:paraId="7926C528" w14:textId="4BD1DFA3" w:rsidR="000B5098" w:rsidRDefault="000B5098" w:rsidP="006A2683">
            <w:pPr>
              <w:jc w:val="both"/>
            </w:pPr>
            <w:r>
              <w:t xml:space="preserve">Offre la plus compétitive : </w:t>
            </w:r>
            <w:r w:rsidR="00FC6C69">
              <w:t>5</w:t>
            </w:r>
            <w:r>
              <w:t xml:space="preserve"> pts</w:t>
            </w:r>
          </w:p>
        </w:tc>
        <w:tc>
          <w:tcPr>
            <w:tcW w:w="2266" w:type="dxa"/>
            <w:vAlign w:val="center"/>
          </w:tcPr>
          <w:p w14:paraId="03B7EA19" w14:textId="77777777" w:rsidR="000B5098" w:rsidRDefault="000B5098" w:rsidP="006A2683">
            <w:pPr>
              <w:jc w:val="both"/>
            </w:pPr>
            <w:r>
              <w:t xml:space="preserve">Offre intermédiaire : </w:t>
            </w:r>
          </w:p>
          <w:p w14:paraId="5F66992C" w14:textId="5DAAB75C" w:rsidR="000B5098" w:rsidRDefault="00FC6C69" w:rsidP="006A2683">
            <w:pPr>
              <w:jc w:val="both"/>
            </w:pPr>
            <w:r>
              <w:t>3</w:t>
            </w:r>
            <w:r w:rsidR="000B5098">
              <w:t xml:space="preserve"> pts</w:t>
            </w:r>
          </w:p>
        </w:tc>
        <w:tc>
          <w:tcPr>
            <w:tcW w:w="2266" w:type="dxa"/>
            <w:vAlign w:val="center"/>
          </w:tcPr>
          <w:p w14:paraId="7E0F20BF" w14:textId="3EAD1848" w:rsidR="000B5098" w:rsidRDefault="000B5098" w:rsidP="006A2683">
            <w:pPr>
              <w:jc w:val="both"/>
            </w:pPr>
            <w:r>
              <w:t xml:space="preserve">Offre la moins </w:t>
            </w:r>
            <w:r w:rsidR="00FC6C69">
              <w:t>compétitive</w:t>
            </w:r>
            <w:r w:rsidR="006A2683">
              <w:t> :</w:t>
            </w:r>
            <w:r>
              <w:t>1 pt</w:t>
            </w:r>
          </w:p>
        </w:tc>
      </w:tr>
      <w:tr w:rsidR="000B5098" w14:paraId="114CF4D6" w14:textId="77777777" w:rsidTr="006A2683">
        <w:tc>
          <w:tcPr>
            <w:tcW w:w="2265" w:type="dxa"/>
            <w:vAlign w:val="center"/>
          </w:tcPr>
          <w:p w14:paraId="3E693765" w14:textId="37051CD8" w:rsidR="000B5098" w:rsidRPr="00275B55" w:rsidRDefault="000B5098" w:rsidP="006A2683">
            <w:pPr>
              <w:jc w:val="both"/>
              <w:rPr>
                <w:b/>
                <w:bCs/>
              </w:rPr>
            </w:pPr>
            <w:r w:rsidRPr="00275B55">
              <w:rPr>
                <w:b/>
                <w:bCs/>
              </w:rPr>
              <w:t>Délai de livraison</w:t>
            </w:r>
          </w:p>
        </w:tc>
        <w:tc>
          <w:tcPr>
            <w:tcW w:w="2265" w:type="dxa"/>
            <w:vAlign w:val="center"/>
          </w:tcPr>
          <w:p w14:paraId="657EE133" w14:textId="59AE96D8" w:rsidR="000B5098" w:rsidRDefault="000B5098" w:rsidP="006A2683">
            <w:pPr>
              <w:jc w:val="both"/>
            </w:pPr>
            <w:r>
              <w:t xml:space="preserve">Délais les plus courts : </w:t>
            </w:r>
            <w:r w:rsidR="00FC6C69">
              <w:t>5</w:t>
            </w:r>
            <w:r>
              <w:t xml:space="preserve"> pts</w:t>
            </w:r>
          </w:p>
        </w:tc>
        <w:tc>
          <w:tcPr>
            <w:tcW w:w="2266" w:type="dxa"/>
            <w:vAlign w:val="center"/>
          </w:tcPr>
          <w:p w14:paraId="4F92549E" w14:textId="27C1A926" w:rsidR="000B5098" w:rsidRDefault="000B5098" w:rsidP="006A2683">
            <w:pPr>
              <w:jc w:val="both"/>
            </w:pPr>
            <w:r>
              <w:t>Délais intermédiaires :</w:t>
            </w:r>
            <w:r w:rsidR="00692B9E">
              <w:t xml:space="preserve"> 3 pts</w:t>
            </w:r>
          </w:p>
        </w:tc>
        <w:tc>
          <w:tcPr>
            <w:tcW w:w="2266" w:type="dxa"/>
            <w:vAlign w:val="center"/>
          </w:tcPr>
          <w:p w14:paraId="3BC50B3D" w14:textId="551AEDA9" w:rsidR="000B5098" w:rsidRDefault="000B5098" w:rsidP="006A2683">
            <w:pPr>
              <w:jc w:val="both"/>
            </w:pPr>
            <w:r>
              <w:t>Délais les plus longs :</w:t>
            </w:r>
            <w:r w:rsidR="00692B9E">
              <w:t xml:space="preserve"> 1 pt</w:t>
            </w:r>
          </w:p>
        </w:tc>
      </w:tr>
      <w:tr w:rsidR="000B5098" w14:paraId="74D65915" w14:textId="77777777" w:rsidTr="006A2683">
        <w:tc>
          <w:tcPr>
            <w:tcW w:w="2265" w:type="dxa"/>
            <w:vAlign w:val="center"/>
          </w:tcPr>
          <w:p w14:paraId="14972440" w14:textId="2598CE74" w:rsidR="000B5098" w:rsidRPr="00275B55" w:rsidRDefault="000B5098" w:rsidP="006A2683">
            <w:pPr>
              <w:jc w:val="both"/>
              <w:rPr>
                <w:b/>
                <w:bCs/>
              </w:rPr>
            </w:pPr>
            <w:r w:rsidRPr="00275B55">
              <w:rPr>
                <w:b/>
                <w:bCs/>
              </w:rPr>
              <w:t>Conditions de paiement</w:t>
            </w:r>
          </w:p>
        </w:tc>
        <w:tc>
          <w:tcPr>
            <w:tcW w:w="2265" w:type="dxa"/>
            <w:vAlign w:val="center"/>
          </w:tcPr>
          <w:p w14:paraId="05566027" w14:textId="334C0B6E" w:rsidR="000B5098" w:rsidRDefault="000B5098" w:rsidP="006A2683">
            <w:pPr>
              <w:jc w:val="both"/>
            </w:pPr>
            <w:r>
              <w:t>Délais éloignés :</w:t>
            </w:r>
            <w:r w:rsidR="00FC6C69">
              <w:t xml:space="preserve"> 5</w:t>
            </w:r>
            <w:r w:rsidR="00692B9E">
              <w:t xml:space="preserve"> pts</w:t>
            </w:r>
          </w:p>
        </w:tc>
        <w:tc>
          <w:tcPr>
            <w:tcW w:w="2266" w:type="dxa"/>
            <w:vAlign w:val="center"/>
          </w:tcPr>
          <w:p w14:paraId="5DB374C9" w14:textId="5FEB117D" w:rsidR="000B5098" w:rsidRDefault="000B5098" w:rsidP="006A2683">
            <w:pPr>
              <w:jc w:val="both"/>
            </w:pPr>
            <w:r>
              <w:t>Délais intermédiaires :</w:t>
            </w:r>
            <w:r w:rsidR="00692B9E">
              <w:t xml:space="preserve"> 3 pts</w:t>
            </w:r>
          </w:p>
        </w:tc>
        <w:tc>
          <w:tcPr>
            <w:tcW w:w="2266" w:type="dxa"/>
            <w:vAlign w:val="center"/>
          </w:tcPr>
          <w:p w14:paraId="48941AD6" w14:textId="32467C4A" w:rsidR="000B5098" w:rsidRDefault="000B5098" w:rsidP="006A2683">
            <w:pPr>
              <w:jc w:val="both"/>
            </w:pPr>
            <w:r>
              <w:t>Délais courts</w:t>
            </w:r>
            <w:r w:rsidR="00692B9E">
              <w:t> : 1 pt</w:t>
            </w:r>
          </w:p>
        </w:tc>
      </w:tr>
      <w:tr w:rsidR="000B5098" w14:paraId="6823752E" w14:textId="77777777" w:rsidTr="006A2683">
        <w:tc>
          <w:tcPr>
            <w:tcW w:w="2265" w:type="dxa"/>
            <w:vAlign w:val="center"/>
          </w:tcPr>
          <w:p w14:paraId="44F22680" w14:textId="1ED0B9B2" w:rsidR="000B5098" w:rsidRPr="00275B55" w:rsidRDefault="000B5098" w:rsidP="006A2683">
            <w:pPr>
              <w:jc w:val="both"/>
              <w:rPr>
                <w:b/>
                <w:bCs/>
              </w:rPr>
            </w:pPr>
            <w:r w:rsidRPr="00275B55">
              <w:rPr>
                <w:b/>
                <w:bCs/>
              </w:rPr>
              <w:t xml:space="preserve">Origine de production </w:t>
            </w:r>
          </w:p>
        </w:tc>
        <w:tc>
          <w:tcPr>
            <w:tcW w:w="2265" w:type="dxa"/>
            <w:vAlign w:val="center"/>
          </w:tcPr>
          <w:p w14:paraId="18BBD119" w14:textId="482AE9BA" w:rsidR="000B5098" w:rsidRDefault="000B5098" w:rsidP="006A2683">
            <w:pPr>
              <w:jc w:val="both"/>
            </w:pPr>
            <w:r>
              <w:t>France et local</w:t>
            </w:r>
            <w:r w:rsidR="00FC6C69">
              <w:t> : 5</w:t>
            </w:r>
            <w:r w:rsidR="00692B9E">
              <w:t xml:space="preserve"> pts</w:t>
            </w:r>
          </w:p>
        </w:tc>
        <w:tc>
          <w:tcPr>
            <w:tcW w:w="2266" w:type="dxa"/>
            <w:vAlign w:val="center"/>
          </w:tcPr>
          <w:p w14:paraId="78516254" w14:textId="35750477" w:rsidR="000B5098" w:rsidRDefault="000B5098" w:rsidP="006A2683">
            <w:pPr>
              <w:jc w:val="both"/>
            </w:pPr>
            <w:r>
              <w:t>France</w:t>
            </w:r>
            <w:r w:rsidR="00692B9E">
              <w:t> : 3 pts</w:t>
            </w:r>
          </w:p>
        </w:tc>
        <w:tc>
          <w:tcPr>
            <w:tcW w:w="2266" w:type="dxa"/>
            <w:vAlign w:val="center"/>
          </w:tcPr>
          <w:p w14:paraId="65361DD6" w14:textId="3452A080" w:rsidR="000B5098" w:rsidRDefault="00FC6C69" w:rsidP="006A2683">
            <w:pPr>
              <w:jc w:val="both"/>
            </w:pPr>
            <w:r>
              <w:t>UE ou hors UE</w:t>
            </w:r>
            <w:r w:rsidR="00425212">
              <w:t> : 1 pt</w:t>
            </w:r>
          </w:p>
        </w:tc>
      </w:tr>
      <w:tr w:rsidR="00FC6C69" w14:paraId="06FBD9E4" w14:textId="77777777" w:rsidTr="006A2683">
        <w:tc>
          <w:tcPr>
            <w:tcW w:w="2265" w:type="dxa"/>
            <w:vAlign w:val="center"/>
          </w:tcPr>
          <w:p w14:paraId="5635F5A9" w14:textId="59E827AD" w:rsidR="00FC6C69" w:rsidRPr="00275B55" w:rsidRDefault="00FC6C69" w:rsidP="006A2683">
            <w:pPr>
              <w:jc w:val="both"/>
              <w:rPr>
                <w:b/>
                <w:bCs/>
              </w:rPr>
            </w:pPr>
            <w:r w:rsidRPr="00275B55">
              <w:rPr>
                <w:b/>
                <w:bCs/>
              </w:rPr>
              <w:t>Matières premières</w:t>
            </w:r>
          </w:p>
        </w:tc>
        <w:tc>
          <w:tcPr>
            <w:tcW w:w="2265" w:type="dxa"/>
            <w:vAlign w:val="center"/>
          </w:tcPr>
          <w:p w14:paraId="6F1E4888" w14:textId="23436227" w:rsidR="00FC6C69" w:rsidRDefault="00FC6C69" w:rsidP="006A2683">
            <w:pPr>
              <w:jc w:val="both"/>
            </w:pPr>
            <w:r>
              <w:t>Durables et françaises : 5</w:t>
            </w:r>
            <w:r w:rsidR="00275B55">
              <w:t xml:space="preserve"> pts</w:t>
            </w:r>
          </w:p>
        </w:tc>
        <w:tc>
          <w:tcPr>
            <w:tcW w:w="4532" w:type="dxa"/>
            <w:gridSpan w:val="2"/>
            <w:vAlign w:val="center"/>
          </w:tcPr>
          <w:p w14:paraId="39F855AE" w14:textId="76593741" w:rsidR="00FC6C69" w:rsidRDefault="00FC6C69" w:rsidP="006A2683">
            <w:pPr>
              <w:jc w:val="both"/>
            </w:pPr>
            <w:r>
              <w:t xml:space="preserve">Durable : </w:t>
            </w:r>
            <w:r w:rsidR="00425212">
              <w:t>2</w:t>
            </w:r>
            <w:r>
              <w:t xml:space="preserve"> pts</w:t>
            </w:r>
          </w:p>
        </w:tc>
      </w:tr>
      <w:tr w:rsidR="00FC6C69" w14:paraId="5719B42F" w14:textId="77777777" w:rsidTr="006A2683">
        <w:tc>
          <w:tcPr>
            <w:tcW w:w="2265" w:type="dxa"/>
            <w:vAlign w:val="center"/>
          </w:tcPr>
          <w:p w14:paraId="458AEB4C" w14:textId="1B8B8A16" w:rsidR="00FC6C69" w:rsidRPr="00275B55" w:rsidRDefault="00FC6C69" w:rsidP="006A2683">
            <w:pPr>
              <w:jc w:val="both"/>
              <w:rPr>
                <w:b/>
                <w:bCs/>
              </w:rPr>
            </w:pPr>
            <w:r w:rsidRPr="00275B55">
              <w:rPr>
                <w:b/>
                <w:bCs/>
              </w:rPr>
              <w:t>Impact environnemental</w:t>
            </w:r>
          </w:p>
        </w:tc>
        <w:tc>
          <w:tcPr>
            <w:tcW w:w="6797" w:type="dxa"/>
            <w:gridSpan w:val="3"/>
            <w:vAlign w:val="center"/>
          </w:tcPr>
          <w:p w14:paraId="081635C6" w14:textId="64956CC7" w:rsidR="00FC6C69" w:rsidRDefault="00FC6C69" w:rsidP="006A2683">
            <w:pPr>
              <w:jc w:val="both"/>
            </w:pPr>
            <w:r>
              <w:t>Produits bio-compostables</w:t>
            </w:r>
            <w:r w:rsidR="006A2683">
              <w:t xml:space="preserve"> et ou </w:t>
            </w:r>
            <w:r w:rsidR="00275B55">
              <w:t>biodégradables</w:t>
            </w:r>
            <w:r>
              <w:t xml:space="preserve"> : 5 </w:t>
            </w:r>
            <w:r w:rsidR="00425212">
              <w:t>pts</w:t>
            </w:r>
          </w:p>
        </w:tc>
      </w:tr>
    </w:tbl>
    <w:p w14:paraId="4C49E46B" w14:textId="4B683E62" w:rsidR="00FC6C69" w:rsidRDefault="00FC6C69"/>
    <w:p w14:paraId="792E2145" w14:textId="15265660" w:rsidR="00275B55" w:rsidRPr="00275B55" w:rsidRDefault="00275B55" w:rsidP="00275B55">
      <w:pPr>
        <w:rPr>
          <w:b/>
          <w:bCs/>
        </w:rPr>
      </w:pPr>
      <w:r w:rsidRPr="00275B55">
        <w:rPr>
          <w:b/>
          <w:bCs/>
        </w:rPr>
        <w:t>Pondération des offres</w:t>
      </w:r>
    </w:p>
    <w:tbl>
      <w:tblPr>
        <w:tblStyle w:val="Grilledutableau"/>
        <w:tblW w:w="0" w:type="auto"/>
        <w:tblLook w:val="04A0" w:firstRow="1" w:lastRow="0" w:firstColumn="1" w:lastColumn="0" w:noHBand="0" w:noVBand="1"/>
      </w:tblPr>
      <w:tblGrid>
        <w:gridCol w:w="3293"/>
        <w:gridCol w:w="3219"/>
        <w:gridCol w:w="2548"/>
      </w:tblGrid>
      <w:tr w:rsidR="002E1185" w:rsidRPr="00275B55" w14:paraId="7391866B" w14:textId="0D4C4464" w:rsidTr="00275B55">
        <w:tc>
          <w:tcPr>
            <w:tcW w:w="3293" w:type="dxa"/>
            <w:shd w:val="clear" w:color="auto" w:fill="D9D9D9" w:themeFill="background1" w:themeFillShade="D9"/>
          </w:tcPr>
          <w:p w14:paraId="085025D7" w14:textId="6745EF9B" w:rsidR="002E1185" w:rsidRPr="00275B55" w:rsidRDefault="002E1185" w:rsidP="00947640">
            <w:pPr>
              <w:jc w:val="center"/>
              <w:rPr>
                <w:b/>
                <w:bCs/>
                <w:sz w:val="24"/>
                <w:szCs w:val="24"/>
              </w:rPr>
            </w:pPr>
            <w:r w:rsidRPr="00275B55">
              <w:rPr>
                <w:b/>
                <w:bCs/>
                <w:sz w:val="24"/>
                <w:szCs w:val="24"/>
              </w:rPr>
              <w:t>Critère</w:t>
            </w:r>
            <w:r w:rsidR="00275B55" w:rsidRPr="00275B55">
              <w:rPr>
                <w:b/>
                <w:bCs/>
                <w:sz w:val="24"/>
                <w:szCs w:val="24"/>
              </w:rPr>
              <w:t>s</w:t>
            </w:r>
          </w:p>
        </w:tc>
        <w:tc>
          <w:tcPr>
            <w:tcW w:w="3219" w:type="dxa"/>
            <w:shd w:val="clear" w:color="auto" w:fill="D9D9D9" w:themeFill="background1" w:themeFillShade="D9"/>
          </w:tcPr>
          <w:p w14:paraId="05C8632E" w14:textId="3B31E20F" w:rsidR="002E1185" w:rsidRPr="00275B55" w:rsidRDefault="002E1185" w:rsidP="00947640">
            <w:pPr>
              <w:jc w:val="center"/>
              <w:rPr>
                <w:b/>
                <w:bCs/>
                <w:sz w:val="24"/>
                <w:szCs w:val="24"/>
              </w:rPr>
            </w:pPr>
            <w:r w:rsidRPr="00275B55">
              <w:rPr>
                <w:b/>
                <w:bCs/>
                <w:sz w:val="24"/>
                <w:szCs w:val="24"/>
              </w:rPr>
              <w:t>Valorisation de l’offre</w:t>
            </w:r>
          </w:p>
        </w:tc>
        <w:tc>
          <w:tcPr>
            <w:tcW w:w="2548" w:type="dxa"/>
            <w:shd w:val="clear" w:color="auto" w:fill="D9D9D9" w:themeFill="background1" w:themeFillShade="D9"/>
          </w:tcPr>
          <w:p w14:paraId="41E86408" w14:textId="7698F68F" w:rsidR="002E1185" w:rsidRPr="00275B55" w:rsidRDefault="002E1185" w:rsidP="00947640">
            <w:pPr>
              <w:jc w:val="center"/>
              <w:rPr>
                <w:b/>
                <w:bCs/>
                <w:sz w:val="24"/>
                <w:szCs w:val="24"/>
              </w:rPr>
            </w:pPr>
            <w:r w:rsidRPr="00275B55">
              <w:rPr>
                <w:b/>
                <w:bCs/>
                <w:sz w:val="24"/>
                <w:szCs w:val="24"/>
              </w:rPr>
              <w:t>Pondération*</w:t>
            </w:r>
          </w:p>
        </w:tc>
      </w:tr>
      <w:tr w:rsidR="002E1185" w14:paraId="1294BFB0" w14:textId="0B5252A0" w:rsidTr="002E1185">
        <w:tc>
          <w:tcPr>
            <w:tcW w:w="3293" w:type="dxa"/>
          </w:tcPr>
          <w:p w14:paraId="30DEA53E" w14:textId="2708EABA" w:rsidR="002E1185" w:rsidRDefault="002E1185" w:rsidP="00947640">
            <w:pPr>
              <w:jc w:val="center"/>
            </w:pPr>
            <w:r>
              <w:t>Prix</w:t>
            </w:r>
          </w:p>
        </w:tc>
        <w:tc>
          <w:tcPr>
            <w:tcW w:w="3219" w:type="dxa"/>
          </w:tcPr>
          <w:p w14:paraId="6876046D" w14:textId="617756DA" w:rsidR="002E1185" w:rsidRDefault="002E1185" w:rsidP="00947640">
            <w:pPr>
              <w:jc w:val="center"/>
            </w:pPr>
            <w:r>
              <w:t>40 % de la note finale</w:t>
            </w:r>
          </w:p>
        </w:tc>
        <w:tc>
          <w:tcPr>
            <w:tcW w:w="2548" w:type="dxa"/>
          </w:tcPr>
          <w:p w14:paraId="70387979" w14:textId="01B762DC" w:rsidR="002E1185" w:rsidRDefault="002E1185" w:rsidP="00947640">
            <w:pPr>
              <w:jc w:val="center"/>
            </w:pPr>
            <w:r>
              <w:t>4</w:t>
            </w:r>
          </w:p>
        </w:tc>
      </w:tr>
      <w:tr w:rsidR="002E1185" w14:paraId="1D503142" w14:textId="4198FD62" w:rsidTr="002E1185">
        <w:tc>
          <w:tcPr>
            <w:tcW w:w="3293" w:type="dxa"/>
          </w:tcPr>
          <w:p w14:paraId="0D35E7A8" w14:textId="41E0E15F" w:rsidR="002E1185" w:rsidRDefault="002E1185" w:rsidP="00947640">
            <w:pPr>
              <w:jc w:val="center"/>
            </w:pPr>
            <w:r>
              <w:t>Conditions de paiement</w:t>
            </w:r>
          </w:p>
        </w:tc>
        <w:tc>
          <w:tcPr>
            <w:tcW w:w="3219" w:type="dxa"/>
          </w:tcPr>
          <w:p w14:paraId="6804DAF1" w14:textId="07D27944" w:rsidR="002E1185" w:rsidRDefault="002E1185" w:rsidP="00947640">
            <w:pPr>
              <w:jc w:val="center"/>
            </w:pPr>
            <w:r>
              <w:t>10 %</w:t>
            </w:r>
          </w:p>
        </w:tc>
        <w:tc>
          <w:tcPr>
            <w:tcW w:w="2548" w:type="dxa"/>
          </w:tcPr>
          <w:p w14:paraId="253D7E22" w14:textId="73583955" w:rsidR="002E1185" w:rsidRDefault="002E1185" w:rsidP="00947640">
            <w:pPr>
              <w:jc w:val="center"/>
            </w:pPr>
            <w:r>
              <w:t>1</w:t>
            </w:r>
          </w:p>
        </w:tc>
      </w:tr>
      <w:tr w:rsidR="002E1185" w14:paraId="325F2EDE" w14:textId="431C968C" w:rsidTr="002E1185">
        <w:tc>
          <w:tcPr>
            <w:tcW w:w="3293" w:type="dxa"/>
          </w:tcPr>
          <w:p w14:paraId="72AA7A13" w14:textId="16F7F78F" w:rsidR="002E1185" w:rsidRDefault="002E1185" w:rsidP="00947640">
            <w:pPr>
              <w:jc w:val="center"/>
            </w:pPr>
            <w:r>
              <w:t>Conditions de livraison</w:t>
            </w:r>
          </w:p>
        </w:tc>
        <w:tc>
          <w:tcPr>
            <w:tcW w:w="3219" w:type="dxa"/>
          </w:tcPr>
          <w:p w14:paraId="111A208B" w14:textId="7A12E0A5" w:rsidR="002E1185" w:rsidRDefault="002E1185" w:rsidP="00947640">
            <w:pPr>
              <w:jc w:val="center"/>
            </w:pPr>
            <w:r>
              <w:t>10 %</w:t>
            </w:r>
          </w:p>
        </w:tc>
        <w:tc>
          <w:tcPr>
            <w:tcW w:w="2548" w:type="dxa"/>
          </w:tcPr>
          <w:p w14:paraId="3AC85B8A" w14:textId="1A9C608E" w:rsidR="002E1185" w:rsidRDefault="002E1185" w:rsidP="00947640">
            <w:pPr>
              <w:jc w:val="center"/>
            </w:pPr>
            <w:r>
              <w:t>1</w:t>
            </w:r>
          </w:p>
        </w:tc>
      </w:tr>
      <w:tr w:rsidR="002E1185" w14:paraId="4E961A6D" w14:textId="336C9F71" w:rsidTr="002E1185">
        <w:tc>
          <w:tcPr>
            <w:tcW w:w="3293" w:type="dxa"/>
          </w:tcPr>
          <w:p w14:paraId="2FE7A442" w14:textId="3210583B" w:rsidR="002E1185" w:rsidRDefault="002E1185" w:rsidP="00947640">
            <w:pPr>
              <w:jc w:val="center"/>
            </w:pPr>
            <w:r>
              <w:t>Origine</w:t>
            </w:r>
          </w:p>
        </w:tc>
        <w:tc>
          <w:tcPr>
            <w:tcW w:w="3219" w:type="dxa"/>
          </w:tcPr>
          <w:p w14:paraId="64954C1E" w14:textId="0DC7F042" w:rsidR="002E1185" w:rsidRDefault="002E1185" w:rsidP="00947640">
            <w:pPr>
              <w:jc w:val="center"/>
            </w:pPr>
            <w:r>
              <w:t>20 %</w:t>
            </w:r>
          </w:p>
        </w:tc>
        <w:tc>
          <w:tcPr>
            <w:tcW w:w="2548" w:type="dxa"/>
          </w:tcPr>
          <w:p w14:paraId="692D7183" w14:textId="7C30D690" w:rsidR="002E1185" w:rsidRDefault="002E1185" w:rsidP="00947640">
            <w:pPr>
              <w:jc w:val="center"/>
            </w:pPr>
            <w:r>
              <w:t>2</w:t>
            </w:r>
          </w:p>
        </w:tc>
      </w:tr>
      <w:tr w:rsidR="002E1185" w14:paraId="41131D2E" w14:textId="0F68A907" w:rsidTr="002E1185">
        <w:tc>
          <w:tcPr>
            <w:tcW w:w="3293" w:type="dxa"/>
          </w:tcPr>
          <w:p w14:paraId="605AB4DE" w14:textId="0D2D1E81" w:rsidR="002E1185" w:rsidRDefault="002E1185" w:rsidP="00947640">
            <w:pPr>
              <w:jc w:val="center"/>
            </w:pPr>
            <w:r>
              <w:t>Matières premières</w:t>
            </w:r>
          </w:p>
        </w:tc>
        <w:tc>
          <w:tcPr>
            <w:tcW w:w="3219" w:type="dxa"/>
          </w:tcPr>
          <w:p w14:paraId="12D99AC4" w14:textId="37DB8ECF" w:rsidR="002E1185" w:rsidRDefault="002E1185" w:rsidP="00947640">
            <w:pPr>
              <w:jc w:val="center"/>
            </w:pPr>
            <w:r>
              <w:t>10 %</w:t>
            </w:r>
          </w:p>
        </w:tc>
        <w:tc>
          <w:tcPr>
            <w:tcW w:w="2548" w:type="dxa"/>
          </w:tcPr>
          <w:p w14:paraId="3D291D60" w14:textId="78A44E3E" w:rsidR="002E1185" w:rsidRDefault="002E1185" w:rsidP="00947640">
            <w:pPr>
              <w:jc w:val="center"/>
            </w:pPr>
            <w:r>
              <w:t>1</w:t>
            </w:r>
          </w:p>
        </w:tc>
      </w:tr>
      <w:tr w:rsidR="002E1185" w14:paraId="13E5A120" w14:textId="6D58CFAD" w:rsidTr="002E1185">
        <w:tc>
          <w:tcPr>
            <w:tcW w:w="3293" w:type="dxa"/>
          </w:tcPr>
          <w:p w14:paraId="19BDB478" w14:textId="7577F305" w:rsidR="002E1185" w:rsidRDefault="002E1185" w:rsidP="00947640">
            <w:pPr>
              <w:jc w:val="center"/>
            </w:pPr>
            <w:r>
              <w:t>Impact environnemental</w:t>
            </w:r>
          </w:p>
        </w:tc>
        <w:tc>
          <w:tcPr>
            <w:tcW w:w="3219" w:type="dxa"/>
          </w:tcPr>
          <w:p w14:paraId="1DC118EB" w14:textId="5FC16B9E" w:rsidR="002E1185" w:rsidRDefault="002E1185" w:rsidP="00947640">
            <w:pPr>
              <w:jc w:val="center"/>
            </w:pPr>
            <w:r>
              <w:t>10 %</w:t>
            </w:r>
          </w:p>
        </w:tc>
        <w:tc>
          <w:tcPr>
            <w:tcW w:w="2548" w:type="dxa"/>
          </w:tcPr>
          <w:p w14:paraId="03241DF5" w14:textId="525A8B25" w:rsidR="002E1185" w:rsidRDefault="002E1185" w:rsidP="00947640">
            <w:pPr>
              <w:jc w:val="center"/>
            </w:pPr>
            <w:r>
              <w:t>1</w:t>
            </w:r>
          </w:p>
        </w:tc>
      </w:tr>
    </w:tbl>
    <w:p w14:paraId="565293D5" w14:textId="6537D045" w:rsidR="00692B9E" w:rsidRDefault="00692B9E"/>
    <w:p w14:paraId="293DDEE1" w14:textId="11E04486" w:rsidR="002E1185" w:rsidRDefault="002E1185" w:rsidP="00275B55">
      <w:pPr>
        <w:jc w:val="both"/>
      </w:pPr>
      <w:r>
        <w:t xml:space="preserve">*La pondération permet </w:t>
      </w:r>
      <w:r w:rsidR="00275B55">
        <w:t>de valoriser la notation obtenue par chaque fournisseur au regard de la stratégie d’approvisionnement de l’entreprise</w:t>
      </w:r>
    </w:p>
    <w:p w14:paraId="0E3A60BF" w14:textId="3DB88854" w:rsidR="00692B9E" w:rsidRDefault="00692B9E"/>
    <w:p w14:paraId="6B52CA0B" w14:textId="63B18598" w:rsidR="002E1185" w:rsidRDefault="002E1185"/>
    <w:p w14:paraId="2C5F0BE9" w14:textId="5558AE81" w:rsidR="00275B55" w:rsidRDefault="00275B55"/>
    <w:p w14:paraId="462B61EE" w14:textId="65EF00D9" w:rsidR="00275B55" w:rsidRDefault="00275B55"/>
    <w:p w14:paraId="1D007228" w14:textId="35281C88" w:rsidR="00D41BBD" w:rsidRDefault="00D41BBD"/>
    <w:p w14:paraId="5EDB697E" w14:textId="226AE9AE" w:rsidR="00D41BBD" w:rsidRDefault="00D41BBD"/>
    <w:p w14:paraId="7A93890E" w14:textId="08FDDDEB" w:rsidR="00D41BBD" w:rsidRDefault="00D41BBD"/>
    <w:p w14:paraId="0E372F5B" w14:textId="76206543" w:rsidR="00D41BBD" w:rsidRDefault="00D41BBD"/>
    <w:p w14:paraId="53D9A5D0" w14:textId="5FBAFABF" w:rsidR="00D41BBD" w:rsidRDefault="00D41BBD"/>
    <w:p w14:paraId="23325797" w14:textId="6B1B8C69" w:rsidR="00D41BBD" w:rsidRDefault="00D41BBD"/>
    <w:p w14:paraId="1AE68DA2" w14:textId="35DA4A97" w:rsidR="0051483C" w:rsidRDefault="0051483C"/>
    <w:p w14:paraId="126C574E" w14:textId="77777777" w:rsidR="00786EC1" w:rsidRDefault="00786EC1"/>
    <w:p w14:paraId="4BABFAF3" w14:textId="796A4BC0" w:rsidR="00692B9E" w:rsidRPr="00275B55" w:rsidRDefault="00275B55">
      <w:pPr>
        <w:rPr>
          <w:b/>
          <w:bCs/>
          <w:color w:val="FF0000"/>
          <w:sz w:val="24"/>
          <w:szCs w:val="24"/>
        </w:rPr>
      </w:pPr>
      <w:r w:rsidRPr="00275B55">
        <w:rPr>
          <w:b/>
          <w:bCs/>
          <w:color w:val="FF0000"/>
          <w:sz w:val="24"/>
          <w:szCs w:val="24"/>
        </w:rPr>
        <w:lastRenderedPageBreak/>
        <w:t xml:space="preserve">DOCUMENT </w:t>
      </w:r>
      <w:r w:rsidR="0051483C">
        <w:rPr>
          <w:b/>
          <w:bCs/>
          <w:color w:val="FF0000"/>
          <w:sz w:val="24"/>
          <w:szCs w:val="24"/>
        </w:rPr>
        <w:t>2</w:t>
      </w:r>
      <w:r w:rsidRPr="00275B55">
        <w:rPr>
          <w:b/>
          <w:bCs/>
          <w:color w:val="FF0000"/>
          <w:sz w:val="24"/>
          <w:szCs w:val="24"/>
        </w:rPr>
        <w:t xml:space="preserve"> - OFFRE</w:t>
      </w:r>
      <w:r w:rsidR="009D1213" w:rsidRPr="00275B55">
        <w:rPr>
          <w:b/>
          <w:bCs/>
          <w:color w:val="FF0000"/>
          <w:sz w:val="24"/>
          <w:szCs w:val="24"/>
        </w:rPr>
        <w:t xml:space="preserve"> 1</w:t>
      </w:r>
    </w:p>
    <w:p w14:paraId="685199F6" w14:textId="7486A41B" w:rsidR="009D1213" w:rsidRDefault="009D1213" w:rsidP="00275B55">
      <w:pPr>
        <w:pBdr>
          <w:top w:val="single" w:sz="4" w:space="1" w:color="auto"/>
          <w:left w:val="single" w:sz="4" w:space="4" w:color="auto"/>
          <w:bottom w:val="single" w:sz="4" w:space="1" w:color="auto"/>
          <w:right w:val="single" w:sz="4" w:space="4" w:color="auto"/>
        </w:pBdr>
        <w:spacing w:after="0"/>
        <w:jc w:val="both"/>
      </w:pPr>
      <w:r>
        <w:t xml:space="preserve">De : </w:t>
      </w:r>
      <w:hyperlink r:id="rId12" w:history="1">
        <w:r w:rsidRPr="00434F8A">
          <w:rPr>
            <w:rStyle w:val="Lienhypertexte"/>
          </w:rPr>
          <w:t>commercial@nortene.fr</w:t>
        </w:r>
      </w:hyperlink>
      <w:r>
        <w:t xml:space="preserve"> </w:t>
      </w:r>
    </w:p>
    <w:p w14:paraId="43C0B7CA" w14:textId="66B47AC8" w:rsidR="009D1213" w:rsidRDefault="009D1213" w:rsidP="00275B55">
      <w:pPr>
        <w:pBdr>
          <w:top w:val="single" w:sz="4" w:space="1" w:color="auto"/>
          <w:left w:val="single" w:sz="4" w:space="4" w:color="auto"/>
          <w:bottom w:val="single" w:sz="4" w:space="1" w:color="auto"/>
          <w:right w:val="single" w:sz="4" w:space="4" w:color="auto"/>
        </w:pBdr>
        <w:spacing w:after="0"/>
        <w:jc w:val="both"/>
      </w:pPr>
      <w:r>
        <w:t xml:space="preserve">A : </w:t>
      </w:r>
      <w:hyperlink r:id="rId13" w:history="1">
        <w:r w:rsidRPr="00434F8A">
          <w:rPr>
            <w:rStyle w:val="Lienhypertexte"/>
          </w:rPr>
          <w:t>info_com@fournel.fr</w:t>
        </w:r>
      </w:hyperlink>
      <w:r>
        <w:t xml:space="preserve"> </w:t>
      </w:r>
    </w:p>
    <w:p w14:paraId="63EF40ED" w14:textId="4D53E8ED" w:rsidR="009D1213" w:rsidRDefault="009D1213" w:rsidP="00275B55">
      <w:pPr>
        <w:pBdr>
          <w:top w:val="single" w:sz="4" w:space="1" w:color="auto"/>
          <w:left w:val="single" w:sz="4" w:space="4" w:color="auto"/>
          <w:bottom w:val="single" w:sz="4" w:space="1" w:color="auto"/>
          <w:right w:val="single" w:sz="4" w:space="4" w:color="auto"/>
        </w:pBdr>
        <w:spacing w:after="0"/>
        <w:jc w:val="both"/>
      </w:pPr>
      <w:r>
        <w:t>Objet : votre appel d’offres</w:t>
      </w:r>
    </w:p>
    <w:p w14:paraId="57E59B95" w14:textId="77777777" w:rsidR="00275B55" w:rsidRDefault="00275B55" w:rsidP="0087015A">
      <w:pPr>
        <w:pBdr>
          <w:top w:val="single" w:sz="4" w:space="1" w:color="auto"/>
          <w:left w:val="single" w:sz="4" w:space="4" w:color="auto"/>
          <w:bottom w:val="single" w:sz="4" w:space="1" w:color="auto"/>
          <w:right w:val="single" w:sz="4" w:space="4" w:color="auto"/>
        </w:pBdr>
        <w:jc w:val="both"/>
      </w:pPr>
    </w:p>
    <w:p w14:paraId="30113CD7" w14:textId="04309C37" w:rsidR="009D1213" w:rsidRDefault="009D1213" w:rsidP="0087015A">
      <w:pPr>
        <w:pBdr>
          <w:top w:val="single" w:sz="4" w:space="1" w:color="auto"/>
          <w:left w:val="single" w:sz="4" w:space="4" w:color="auto"/>
          <w:bottom w:val="single" w:sz="4" w:space="1" w:color="auto"/>
          <w:right w:val="single" w:sz="4" w:space="4" w:color="auto"/>
        </w:pBdr>
        <w:jc w:val="both"/>
      </w:pPr>
      <w:r>
        <w:t>Monsieur,</w:t>
      </w:r>
    </w:p>
    <w:p w14:paraId="0E7BCAA9" w14:textId="5AF5B097" w:rsidR="009D1213" w:rsidRDefault="009D1213" w:rsidP="0087015A">
      <w:pPr>
        <w:pBdr>
          <w:top w:val="single" w:sz="4" w:space="1" w:color="auto"/>
          <w:left w:val="single" w:sz="4" w:space="4" w:color="auto"/>
          <w:bottom w:val="single" w:sz="4" w:space="1" w:color="auto"/>
          <w:right w:val="single" w:sz="4" w:space="4" w:color="auto"/>
        </w:pBdr>
        <w:jc w:val="both"/>
      </w:pPr>
      <w:r>
        <w:t>Nous faisons suite à votre appel d’offre du 2 septembre relatif à la fourniture d’accessoires de culture.</w:t>
      </w:r>
    </w:p>
    <w:p w14:paraId="3BCF524E" w14:textId="6090CF16" w:rsidR="009D1213" w:rsidRDefault="006A2683" w:rsidP="0087015A">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300" distR="114300" simplePos="0" relativeHeight="251663360" behindDoc="0" locked="0" layoutInCell="1" allowOverlap="1" wp14:anchorId="1BC52889" wp14:editId="25E88FA0">
                <wp:simplePos x="0" y="0"/>
                <wp:positionH relativeFrom="column">
                  <wp:posOffset>-35906</wp:posOffset>
                </wp:positionH>
                <wp:positionV relativeFrom="paragraph">
                  <wp:posOffset>244648</wp:posOffset>
                </wp:positionV>
                <wp:extent cx="5796280" cy="195072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5796280" cy="1950720"/>
                        </a:xfrm>
                        <a:prstGeom prst="rect">
                          <a:avLst/>
                        </a:prstGeom>
                        <a:solidFill>
                          <a:schemeClr val="lt1"/>
                        </a:solidFill>
                        <a:ln w="6350">
                          <a:noFill/>
                        </a:ln>
                      </wps:spPr>
                      <wps:txbx>
                        <w:txbxContent>
                          <w:tbl>
                            <w:tblPr>
                              <w:tblStyle w:val="Grilledutableau"/>
                              <w:tblW w:w="8897" w:type="dxa"/>
                              <w:tblLook w:val="04A0" w:firstRow="1" w:lastRow="0" w:firstColumn="1" w:lastColumn="0" w:noHBand="0" w:noVBand="1"/>
                            </w:tblPr>
                            <w:tblGrid>
                              <w:gridCol w:w="1184"/>
                              <w:gridCol w:w="1584"/>
                              <w:gridCol w:w="1072"/>
                              <w:gridCol w:w="888"/>
                              <w:gridCol w:w="1912"/>
                              <w:gridCol w:w="1262"/>
                              <w:gridCol w:w="995"/>
                            </w:tblGrid>
                            <w:tr w:rsidR="00292DCC" w:rsidRPr="00292DCC" w14:paraId="5551CDC8" w14:textId="13FFC341" w:rsidTr="006A2683">
                              <w:tc>
                                <w:tcPr>
                                  <w:tcW w:w="1184" w:type="dxa"/>
                                  <w:shd w:val="clear" w:color="auto" w:fill="D9D9D9" w:themeFill="background1" w:themeFillShade="D9"/>
                                  <w:vAlign w:val="center"/>
                                </w:tcPr>
                                <w:p w14:paraId="0574EFD9" w14:textId="2E3411ED" w:rsidR="00E22DFF" w:rsidRPr="0087015A" w:rsidRDefault="00E22DFF" w:rsidP="00292DCC">
                                  <w:pPr>
                                    <w:jc w:val="center"/>
                                    <w:rPr>
                                      <w:b/>
                                      <w:bCs/>
                                      <w:sz w:val="20"/>
                                      <w:szCs w:val="20"/>
                                    </w:rPr>
                                  </w:pPr>
                                  <w:r w:rsidRPr="0087015A">
                                    <w:rPr>
                                      <w:b/>
                                      <w:bCs/>
                                      <w:sz w:val="20"/>
                                      <w:szCs w:val="20"/>
                                    </w:rPr>
                                    <w:t>Référence</w:t>
                                  </w:r>
                                </w:p>
                              </w:tc>
                              <w:tc>
                                <w:tcPr>
                                  <w:tcW w:w="1584" w:type="dxa"/>
                                  <w:shd w:val="clear" w:color="auto" w:fill="D9D9D9" w:themeFill="background1" w:themeFillShade="D9"/>
                                  <w:vAlign w:val="center"/>
                                </w:tcPr>
                                <w:p w14:paraId="722213C6" w14:textId="1E5E5CB0" w:rsidR="00E22DFF" w:rsidRPr="0087015A" w:rsidRDefault="00E22DFF" w:rsidP="00292DCC">
                                  <w:pPr>
                                    <w:jc w:val="center"/>
                                    <w:rPr>
                                      <w:b/>
                                      <w:bCs/>
                                      <w:sz w:val="20"/>
                                      <w:szCs w:val="20"/>
                                    </w:rPr>
                                  </w:pPr>
                                  <w:r w:rsidRPr="0087015A">
                                    <w:rPr>
                                      <w:b/>
                                      <w:bCs/>
                                      <w:sz w:val="20"/>
                                      <w:szCs w:val="20"/>
                                    </w:rPr>
                                    <w:t>Désignation</w:t>
                                  </w:r>
                                </w:p>
                              </w:tc>
                              <w:tc>
                                <w:tcPr>
                                  <w:tcW w:w="1072" w:type="dxa"/>
                                  <w:shd w:val="clear" w:color="auto" w:fill="D9D9D9" w:themeFill="background1" w:themeFillShade="D9"/>
                                  <w:vAlign w:val="center"/>
                                </w:tcPr>
                                <w:p w14:paraId="205D78C2" w14:textId="2A276BCF" w:rsidR="00E22DFF" w:rsidRPr="0087015A" w:rsidRDefault="00292DCC" w:rsidP="00292DCC">
                                  <w:pPr>
                                    <w:jc w:val="center"/>
                                    <w:rPr>
                                      <w:b/>
                                      <w:bCs/>
                                      <w:sz w:val="20"/>
                                      <w:szCs w:val="20"/>
                                    </w:rPr>
                                  </w:pPr>
                                  <w:r w:rsidRPr="0087015A">
                                    <w:rPr>
                                      <w:b/>
                                      <w:bCs/>
                                      <w:sz w:val="20"/>
                                      <w:szCs w:val="20"/>
                                    </w:rPr>
                                    <w:t>Diamètre et hauteur</w:t>
                                  </w:r>
                                </w:p>
                              </w:tc>
                              <w:tc>
                                <w:tcPr>
                                  <w:tcW w:w="939" w:type="dxa"/>
                                  <w:shd w:val="clear" w:color="auto" w:fill="D9D9D9" w:themeFill="background1" w:themeFillShade="D9"/>
                                  <w:vAlign w:val="center"/>
                                </w:tcPr>
                                <w:p w14:paraId="3CEE7E9F" w14:textId="0AAEE50C" w:rsidR="00E22DFF" w:rsidRPr="006A2683" w:rsidRDefault="00E22DFF" w:rsidP="00292DCC">
                                  <w:pPr>
                                    <w:jc w:val="center"/>
                                    <w:rPr>
                                      <w:b/>
                                      <w:bCs/>
                                      <w:sz w:val="18"/>
                                      <w:szCs w:val="18"/>
                                    </w:rPr>
                                  </w:pPr>
                                  <w:r w:rsidRPr="006A2683">
                                    <w:rPr>
                                      <w:b/>
                                      <w:bCs/>
                                      <w:sz w:val="18"/>
                                      <w:szCs w:val="18"/>
                                    </w:rPr>
                                    <w:t>Unité de vente</w:t>
                                  </w:r>
                                </w:p>
                              </w:tc>
                              <w:tc>
                                <w:tcPr>
                                  <w:tcW w:w="2446" w:type="dxa"/>
                                  <w:shd w:val="clear" w:color="auto" w:fill="D9D9D9" w:themeFill="background1" w:themeFillShade="D9"/>
                                  <w:vAlign w:val="center"/>
                                </w:tcPr>
                                <w:p w14:paraId="247C72EE" w14:textId="0B5BBB44" w:rsidR="00E22DFF" w:rsidRPr="006A2683" w:rsidRDefault="00E22DFF" w:rsidP="00292DCC">
                                  <w:pPr>
                                    <w:jc w:val="center"/>
                                    <w:rPr>
                                      <w:b/>
                                      <w:bCs/>
                                      <w:sz w:val="18"/>
                                      <w:szCs w:val="18"/>
                                    </w:rPr>
                                  </w:pPr>
                                  <w:r w:rsidRPr="006A2683">
                                    <w:rPr>
                                      <w:b/>
                                      <w:bCs/>
                                      <w:sz w:val="18"/>
                                      <w:szCs w:val="18"/>
                                    </w:rPr>
                                    <w:t>Conditionnement</w:t>
                                  </w:r>
                                </w:p>
                              </w:tc>
                              <w:tc>
                                <w:tcPr>
                                  <w:tcW w:w="677" w:type="dxa"/>
                                  <w:shd w:val="clear" w:color="auto" w:fill="D9D9D9" w:themeFill="background1" w:themeFillShade="D9"/>
                                  <w:vAlign w:val="center"/>
                                </w:tcPr>
                                <w:p w14:paraId="3DEF5525" w14:textId="3DC27E1A" w:rsidR="00E22DFF" w:rsidRPr="0087015A" w:rsidRDefault="00E22DFF" w:rsidP="00292DCC">
                                  <w:pPr>
                                    <w:jc w:val="center"/>
                                    <w:rPr>
                                      <w:b/>
                                      <w:bCs/>
                                      <w:sz w:val="20"/>
                                      <w:szCs w:val="20"/>
                                    </w:rPr>
                                  </w:pPr>
                                  <w:r w:rsidRPr="0087015A">
                                    <w:rPr>
                                      <w:b/>
                                      <w:bCs/>
                                      <w:sz w:val="20"/>
                                      <w:szCs w:val="20"/>
                                    </w:rPr>
                                    <w:t>PU</w:t>
                                  </w:r>
                                  <w:r w:rsidR="0087015A">
                                    <w:rPr>
                                      <w:b/>
                                      <w:bCs/>
                                      <w:sz w:val="20"/>
                                      <w:szCs w:val="20"/>
                                    </w:rPr>
                                    <w:t xml:space="preserve"> </w:t>
                                  </w:r>
                                  <w:r w:rsidRPr="0087015A">
                                    <w:rPr>
                                      <w:b/>
                                      <w:bCs/>
                                      <w:sz w:val="20"/>
                                      <w:szCs w:val="20"/>
                                    </w:rPr>
                                    <w:t>HT</w:t>
                                  </w:r>
                                  <w:r w:rsidR="0087015A">
                                    <w:rPr>
                                      <w:b/>
                                      <w:bCs/>
                                      <w:sz w:val="20"/>
                                      <w:szCs w:val="20"/>
                                    </w:rPr>
                                    <w:t xml:space="preserve"> €</w:t>
                                  </w:r>
                                </w:p>
                              </w:tc>
                              <w:tc>
                                <w:tcPr>
                                  <w:tcW w:w="995" w:type="dxa"/>
                                  <w:shd w:val="clear" w:color="auto" w:fill="D9D9D9" w:themeFill="background1" w:themeFillShade="D9"/>
                                  <w:vAlign w:val="center"/>
                                </w:tcPr>
                                <w:p w14:paraId="55F24B4F" w14:textId="78373BF3" w:rsidR="00E22DFF" w:rsidRPr="0087015A" w:rsidRDefault="00E22DFF" w:rsidP="00292DCC">
                                  <w:pPr>
                                    <w:jc w:val="center"/>
                                    <w:rPr>
                                      <w:b/>
                                      <w:bCs/>
                                      <w:sz w:val="20"/>
                                      <w:szCs w:val="20"/>
                                    </w:rPr>
                                  </w:pPr>
                                  <w:r w:rsidRPr="0087015A">
                                    <w:rPr>
                                      <w:b/>
                                      <w:bCs/>
                                      <w:sz w:val="20"/>
                                      <w:szCs w:val="20"/>
                                    </w:rPr>
                                    <w:t>Montant HT</w:t>
                                  </w:r>
                                  <w:r w:rsidR="0087015A">
                                    <w:rPr>
                                      <w:b/>
                                      <w:bCs/>
                                      <w:sz w:val="20"/>
                                      <w:szCs w:val="20"/>
                                    </w:rPr>
                                    <w:t xml:space="preserve"> €</w:t>
                                  </w:r>
                                </w:p>
                              </w:tc>
                            </w:tr>
                            <w:tr w:rsidR="00292DCC" w:rsidRPr="00292DCC" w14:paraId="1347FA9B" w14:textId="4B400677" w:rsidTr="006A2683">
                              <w:tc>
                                <w:tcPr>
                                  <w:tcW w:w="1184" w:type="dxa"/>
                                  <w:vAlign w:val="center"/>
                                </w:tcPr>
                                <w:p w14:paraId="3E5049C6" w14:textId="0627D849" w:rsidR="00E22DFF" w:rsidRPr="00292DCC" w:rsidRDefault="00E22DFF" w:rsidP="0087015A">
                                  <w:pPr>
                                    <w:jc w:val="center"/>
                                    <w:rPr>
                                      <w:sz w:val="20"/>
                                      <w:szCs w:val="20"/>
                                    </w:rPr>
                                  </w:pPr>
                                  <w:r w:rsidRPr="00292DCC">
                                    <w:rPr>
                                      <w:sz w:val="20"/>
                                      <w:szCs w:val="20"/>
                                    </w:rPr>
                                    <w:t>RX56320</w:t>
                                  </w:r>
                                </w:p>
                              </w:tc>
                              <w:tc>
                                <w:tcPr>
                                  <w:tcW w:w="1584" w:type="dxa"/>
                                  <w:vAlign w:val="center"/>
                                </w:tcPr>
                                <w:p w14:paraId="292AFBC9" w14:textId="6F5EB47A" w:rsidR="00E22DFF" w:rsidRPr="00292DCC" w:rsidRDefault="00292DCC" w:rsidP="0087015A">
                                  <w:pPr>
                                    <w:jc w:val="center"/>
                                    <w:rPr>
                                      <w:sz w:val="20"/>
                                      <w:szCs w:val="20"/>
                                    </w:rPr>
                                  </w:pPr>
                                  <w:r w:rsidRPr="00292DCC">
                                    <w:rPr>
                                      <w:sz w:val="20"/>
                                      <w:szCs w:val="20"/>
                                    </w:rPr>
                                    <w:t>Plaque</w:t>
                                  </w:r>
                                  <w:r w:rsidR="00275B55">
                                    <w:rPr>
                                      <w:sz w:val="20"/>
                                      <w:szCs w:val="20"/>
                                    </w:rPr>
                                    <w:t>s</w:t>
                                  </w:r>
                                  <w:r w:rsidRPr="00292DCC">
                                    <w:rPr>
                                      <w:sz w:val="20"/>
                                      <w:szCs w:val="20"/>
                                    </w:rPr>
                                    <w:t xml:space="preserve"> de semi biodégradable</w:t>
                                  </w:r>
                                </w:p>
                              </w:tc>
                              <w:tc>
                                <w:tcPr>
                                  <w:tcW w:w="1072" w:type="dxa"/>
                                  <w:vAlign w:val="center"/>
                                </w:tcPr>
                                <w:p w14:paraId="710A131A" w14:textId="3119B1CF" w:rsidR="00E22DFF" w:rsidRPr="00292DCC" w:rsidRDefault="008D501F" w:rsidP="0087015A">
                                  <w:pPr>
                                    <w:jc w:val="center"/>
                                    <w:rPr>
                                      <w:sz w:val="20"/>
                                      <w:szCs w:val="20"/>
                                    </w:rPr>
                                  </w:pPr>
                                  <w:r>
                                    <w:rPr>
                                      <w:sz w:val="20"/>
                                      <w:szCs w:val="20"/>
                                    </w:rPr>
                                    <w:t>4</w:t>
                                  </w:r>
                                  <w:r w:rsidR="00292DCC">
                                    <w:rPr>
                                      <w:sz w:val="20"/>
                                      <w:szCs w:val="20"/>
                                    </w:rPr>
                                    <w:t>*5</w:t>
                                  </w:r>
                                </w:p>
                              </w:tc>
                              <w:tc>
                                <w:tcPr>
                                  <w:tcW w:w="939" w:type="dxa"/>
                                  <w:vAlign w:val="center"/>
                                </w:tcPr>
                                <w:p w14:paraId="2A8BB86B" w14:textId="136B483A" w:rsidR="00E22DFF" w:rsidRPr="006A2683" w:rsidRDefault="00292DCC">
                                  <w:pPr>
                                    <w:rPr>
                                      <w:sz w:val="18"/>
                                      <w:szCs w:val="18"/>
                                    </w:rPr>
                                  </w:pPr>
                                  <w:r w:rsidRPr="006A2683">
                                    <w:rPr>
                                      <w:sz w:val="18"/>
                                      <w:szCs w:val="18"/>
                                    </w:rPr>
                                    <w:t>Plaque de 50 unités</w:t>
                                  </w:r>
                                </w:p>
                              </w:tc>
                              <w:tc>
                                <w:tcPr>
                                  <w:tcW w:w="2446" w:type="dxa"/>
                                  <w:vAlign w:val="center"/>
                                </w:tcPr>
                                <w:p w14:paraId="4D2EB0F8" w14:textId="4CC16302" w:rsidR="00E22DFF" w:rsidRPr="006A2683" w:rsidRDefault="00292DCC">
                                  <w:pPr>
                                    <w:rPr>
                                      <w:sz w:val="18"/>
                                      <w:szCs w:val="18"/>
                                    </w:rPr>
                                  </w:pPr>
                                  <w:r w:rsidRPr="006A2683">
                                    <w:rPr>
                                      <w:sz w:val="18"/>
                                      <w:szCs w:val="18"/>
                                    </w:rPr>
                                    <w:t>Carton de 60 plaques (3 000 unités)</w:t>
                                  </w:r>
                                </w:p>
                              </w:tc>
                              <w:tc>
                                <w:tcPr>
                                  <w:tcW w:w="677" w:type="dxa"/>
                                  <w:vAlign w:val="center"/>
                                </w:tcPr>
                                <w:p w14:paraId="665B6D43" w14:textId="14EA6516" w:rsidR="00E22DFF" w:rsidRPr="00292DCC" w:rsidRDefault="00292DCC">
                                  <w:pPr>
                                    <w:rPr>
                                      <w:sz w:val="20"/>
                                      <w:szCs w:val="20"/>
                                    </w:rPr>
                                  </w:pPr>
                                  <w:r w:rsidRPr="00292DCC">
                                    <w:rPr>
                                      <w:sz w:val="20"/>
                                      <w:szCs w:val="20"/>
                                    </w:rPr>
                                    <w:t>2.</w:t>
                                  </w:r>
                                  <w:r w:rsidR="006A2683">
                                    <w:rPr>
                                      <w:sz w:val="20"/>
                                      <w:szCs w:val="20"/>
                                    </w:rPr>
                                    <w:t>1</w:t>
                                  </w:r>
                                  <w:r w:rsidRPr="00292DCC">
                                    <w:rPr>
                                      <w:sz w:val="20"/>
                                      <w:szCs w:val="20"/>
                                    </w:rPr>
                                    <w:t>6/plaque</w:t>
                                  </w:r>
                                </w:p>
                              </w:tc>
                              <w:tc>
                                <w:tcPr>
                                  <w:tcW w:w="995" w:type="dxa"/>
                                  <w:vAlign w:val="center"/>
                                </w:tcPr>
                                <w:p w14:paraId="7244EB3A" w14:textId="18B705C3" w:rsidR="00E22DFF" w:rsidRPr="00292DCC" w:rsidRDefault="006A2683" w:rsidP="0087015A">
                                  <w:pPr>
                                    <w:jc w:val="right"/>
                                    <w:rPr>
                                      <w:sz w:val="20"/>
                                      <w:szCs w:val="20"/>
                                    </w:rPr>
                                  </w:pPr>
                                  <w:r>
                                    <w:rPr>
                                      <w:sz w:val="20"/>
                                      <w:szCs w:val="20"/>
                                    </w:rPr>
                                    <w:t>648</w:t>
                                  </w:r>
                                  <w:r w:rsidR="00292DCC" w:rsidRPr="00292DCC">
                                    <w:rPr>
                                      <w:sz w:val="20"/>
                                      <w:szCs w:val="20"/>
                                    </w:rPr>
                                    <w:t>.00</w:t>
                                  </w:r>
                                </w:p>
                              </w:tc>
                            </w:tr>
                            <w:tr w:rsidR="00292DCC" w:rsidRPr="00292DCC" w14:paraId="4D3C7532" w14:textId="77777777" w:rsidTr="006A2683">
                              <w:tc>
                                <w:tcPr>
                                  <w:tcW w:w="1184" w:type="dxa"/>
                                  <w:vAlign w:val="center"/>
                                </w:tcPr>
                                <w:p w14:paraId="7FC647AB" w14:textId="1D327CD9" w:rsidR="00E22DFF" w:rsidRPr="00292DCC" w:rsidRDefault="00E22DFF" w:rsidP="0087015A">
                                  <w:pPr>
                                    <w:jc w:val="center"/>
                                    <w:rPr>
                                      <w:sz w:val="20"/>
                                      <w:szCs w:val="20"/>
                                    </w:rPr>
                                  </w:pPr>
                                  <w:r w:rsidRPr="00292DCC">
                                    <w:rPr>
                                      <w:sz w:val="20"/>
                                      <w:szCs w:val="20"/>
                                    </w:rPr>
                                    <w:t>RT56788</w:t>
                                  </w:r>
                                </w:p>
                              </w:tc>
                              <w:tc>
                                <w:tcPr>
                                  <w:tcW w:w="1584" w:type="dxa"/>
                                  <w:vAlign w:val="center"/>
                                </w:tcPr>
                                <w:p w14:paraId="74B85E0F" w14:textId="3E4B9205" w:rsidR="00E22DFF" w:rsidRPr="00292DCC" w:rsidRDefault="00292DCC" w:rsidP="0087015A">
                                  <w:pPr>
                                    <w:jc w:val="center"/>
                                    <w:rPr>
                                      <w:sz w:val="20"/>
                                      <w:szCs w:val="20"/>
                                    </w:rPr>
                                  </w:pPr>
                                  <w:r w:rsidRPr="00292DCC">
                                    <w:rPr>
                                      <w:sz w:val="20"/>
                                      <w:szCs w:val="20"/>
                                    </w:rPr>
                                    <w:t>Godet</w:t>
                                  </w:r>
                                  <w:r w:rsidR="00275B55">
                                    <w:rPr>
                                      <w:sz w:val="20"/>
                                      <w:szCs w:val="20"/>
                                    </w:rPr>
                                    <w:t>s</w:t>
                                  </w:r>
                                  <w:r w:rsidRPr="00292DCC">
                                    <w:rPr>
                                      <w:sz w:val="20"/>
                                      <w:szCs w:val="20"/>
                                    </w:rPr>
                                    <w:t xml:space="preserve"> biodégradable</w:t>
                                  </w:r>
                                  <w:r w:rsidR="00275B55">
                                    <w:rPr>
                                      <w:sz w:val="20"/>
                                      <w:szCs w:val="20"/>
                                    </w:rPr>
                                    <w:t>s</w:t>
                                  </w:r>
                                </w:p>
                              </w:tc>
                              <w:tc>
                                <w:tcPr>
                                  <w:tcW w:w="1072" w:type="dxa"/>
                                  <w:vAlign w:val="center"/>
                                </w:tcPr>
                                <w:p w14:paraId="5FFD57DD" w14:textId="1F375BDC" w:rsidR="00E22DFF" w:rsidRPr="00292DCC" w:rsidRDefault="00292DCC" w:rsidP="0087015A">
                                  <w:pPr>
                                    <w:jc w:val="center"/>
                                    <w:rPr>
                                      <w:sz w:val="20"/>
                                      <w:szCs w:val="20"/>
                                    </w:rPr>
                                  </w:pPr>
                                  <w:r>
                                    <w:rPr>
                                      <w:sz w:val="20"/>
                                      <w:szCs w:val="20"/>
                                    </w:rPr>
                                    <w:t>6*</w:t>
                                  </w:r>
                                  <w:r w:rsidR="00275B55">
                                    <w:rPr>
                                      <w:sz w:val="20"/>
                                      <w:szCs w:val="20"/>
                                    </w:rPr>
                                    <w:t>6</w:t>
                                  </w:r>
                                </w:p>
                              </w:tc>
                              <w:tc>
                                <w:tcPr>
                                  <w:tcW w:w="939" w:type="dxa"/>
                                  <w:vAlign w:val="center"/>
                                </w:tcPr>
                                <w:p w14:paraId="1520A137" w14:textId="0ADAB3C5" w:rsidR="00E22DFF" w:rsidRPr="006A2683" w:rsidRDefault="00292DCC">
                                  <w:pPr>
                                    <w:rPr>
                                      <w:sz w:val="18"/>
                                      <w:szCs w:val="18"/>
                                    </w:rPr>
                                  </w:pPr>
                                  <w:r w:rsidRPr="006A2683">
                                    <w:rPr>
                                      <w:sz w:val="18"/>
                                      <w:szCs w:val="18"/>
                                    </w:rPr>
                                    <w:t>Sachets</w:t>
                                  </w:r>
                                  <w:r w:rsidR="0087015A" w:rsidRPr="006A2683">
                                    <w:rPr>
                                      <w:sz w:val="18"/>
                                      <w:szCs w:val="18"/>
                                    </w:rPr>
                                    <w:t xml:space="preserve"> de 50</w:t>
                                  </w:r>
                                </w:p>
                              </w:tc>
                              <w:tc>
                                <w:tcPr>
                                  <w:tcW w:w="2446" w:type="dxa"/>
                                  <w:vAlign w:val="center"/>
                                </w:tcPr>
                                <w:p w14:paraId="1FD56BFC" w14:textId="58463289" w:rsidR="00E22DFF" w:rsidRPr="006A2683" w:rsidRDefault="0087015A">
                                  <w:pPr>
                                    <w:rPr>
                                      <w:sz w:val="18"/>
                                      <w:szCs w:val="18"/>
                                    </w:rPr>
                                  </w:pPr>
                                  <w:r w:rsidRPr="006A2683">
                                    <w:rPr>
                                      <w:sz w:val="18"/>
                                      <w:szCs w:val="18"/>
                                    </w:rPr>
                                    <w:t>Carton de 40 sachets</w:t>
                                  </w:r>
                                  <w:r w:rsidR="006A2683" w:rsidRPr="006A2683">
                                    <w:rPr>
                                      <w:sz w:val="18"/>
                                      <w:szCs w:val="18"/>
                                    </w:rPr>
                                    <w:t xml:space="preserve"> (2 000 unités</w:t>
                                  </w:r>
                                </w:p>
                              </w:tc>
                              <w:tc>
                                <w:tcPr>
                                  <w:tcW w:w="677" w:type="dxa"/>
                                  <w:vAlign w:val="center"/>
                                </w:tcPr>
                                <w:p w14:paraId="599C7471" w14:textId="65920A2A" w:rsidR="00E22DFF" w:rsidRPr="00292DCC" w:rsidRDefault="0087015A">
                                  <w:pPr>
                                    <w:rPr>
                                      <w:sz w:val="20"/>
                                      <w:szCs w:val="20"/>
                                    </w:rPr>
                                  </w:pPr>
                                  <w:r>
                                    <w:rPr>
                                      <w:sz w:val="20"/>
                                      <w:szCs w:val="20"/>
                                    </w:rPr>
                                    <w:t>4.86/sachet</w:t>
                                  </w:r>
                                </w:p>
                              </w:tc>
                              <w:tc>
                                <w:tcPr>
                                  <w:tcW w:w="995" w:type="dxa"/>
                                  <w:vAlign w:val="center"/>
                                </w:tcPr>
                                <w:p w14:paraId="622C0158" w14:textId="6DE15D63" w:rsidR="00E22DFF" w:rsidRPr="00292DCC" w:rsidRDefault="0087015A" w:rsidP="0087015A">
                                  <w:pPr>
                                    <w:jc w:val="right"/>
                                    <w:rPr>
                                      <w:sz w:val="20"/>
                                      <w:szCs w:val="20"/>
                                    </w:rPr>
                                  </w:pPr>
                                  <w:r>
                                    <w:rPr>
                                      <w:sz w:val="20"/>
                                      <w:szCs w:val="20"/>
                                    </w:rPr>
                                    <w:t>972.00</w:t>
                                  </w:r>
                                </w:p>
                              </w:tc>
                            </w:tr>
                            <w:tr w:rsidR="00292DCC" w:rsidRPr="00292DCC" w14:paraId="2E9DCB0D" w14:textId="77777777" w:rsidTr="006A2683">
                              <w:tc>
                                <w:tcPr>
                                  <w:tcW w:w="1184" w:type="dxa"/>
                                  <w:vAlign w:val="center"/>
                                </w:tcPr>
                                <w:p w14:paraId="494E5F3E" w14:textId="2F1E8430" w:rsidR="00E22DFF" w:rsidRPr="00292DCC" w:rsidRDefault="00E22DFF" w:rsidP="0087015A">
                                  <w:pPr>
                                    <w:jc w:val="center"/>
                                    <w:rPr>
                                      <w:sz w:val="20"/>
                                      <w:szCs w:val="20"/>
                                    </w:rPr>
                                  </w:pPr>
                                  <w:r w:rsidRPr="00292DCC">
                                    <w:rPr>
                                      <w:sz w:val="20"/>
                                      <w:szCs w:val="20"/>
                                    </w:rPr>
                                    <w:t>RT56789</w:t>
                                  </w:r>
                                </w:p>
                              </w:tc>
                              <w:tc>
                                <w:tcPr>
                                  <w:tcW w:w="1584" w:type="dxa"/>
                                  <w:vAlign w:val="center"/>
                                </w:tcPr>
                                <w:p w14:paraId="5EA8B453" w14:textId="122A2B0E" w:rsidR="00E22DFF" w:rsidRPr="00292DCC" w:rsidRDefault="00292DCC" w:rsidP="0087015A">
                                  <w:pPr>
                                    <w:jc w:val="center"/>
                                    <w:rPr>
                                      <w:sz w:val="20"/>
                                      <w:szCs w:val="20"/>
                                    </w:rPr>
                                  </w:pPr>
                                  <w:r w:rsidRPr="00292DCC">
                                    <w:rPr>
                                      <w:sz w:val="20"/>
                                      <w:szCs w:val="20"/>
                                    </w:rPr>
                                    <w:t>Godet</w:t>
                                  </w:r>
                                  <w:r w:rsidR="00275B55">
                                    <w:rPr>
                                      <w:sz w:val="20"/>
                                      <w:szCs w:val="20"/>
                                    </w:rPr>
                                    <w:t xml:space="preserve">s </w:t>
                                  </w:r>
                                  <w:r w:rsidRPr="00292DCC">
                                    <w:rPr>
                                      <w:sz w:val="20"/>
                                      <w:szCs w:val="20"/>
                                    </w:rPr>
                                    <w:t>biodégradable</w:t>
                                  </w:r>
                                  <w:r w:rsidR="00275B55">
                                    <w:rPr>
                                      <w:sz w:val="20"/>
                                      <w:szCs w:val="20"/>
                                    </w:rPr>
                                    <w:t>s</w:t>
                                  </w:r>
                                </w:p>
                              </w:tc>
                              <w:tc>
                                <w:tcPr>
                                  <w:tcW w:w="1072" w:type="dxa"/>
                                  <w:vAlign w:val="center"/>
                                </w:tcPr>
                                <w:p w14:paraId="091AB616" w14:textId="0C7D75E5" w:rsidR="00E22DFF" w:rsidRPr="00292DCC" w:rsidRDefault="00275B55" w:rsidP="0087015A">
                                  <w:pPr>
                                    <w:jc w:val="center"/>
                                    <w:rPr>
                                      <w:sz w:val="20"/>
                                      <w:szCs w:val="20"/>
                                    </w:rPr>
                                  </w:pPr>
                                  <w:r>
                                    <w:rPr>
                                      <w:sz w:val="20"/>
                                      <w:szCs w:val="20"/>
                                    </w:rPr>
                                    <w:t>6</w:t>
                                  </w:r>
                                  <w:r w:rsidR="00292DCC">
                                    <w:rPr>
                                      <w:sz w:val="20"/>
                                      <w:szCs w:val="20"/>
                                    </w:rPr>
                                    <w:t>*8</w:t>
                                  </w:r>
                                </w:p>
                              </w:tc>
                              <w:tc>
                                <w:tcPr>
                                  <w:tcW w:w="939" w:type="dxa"/>
                                  <w:vAlign w:val="center"/>
                                </w:tcPr>
                                <w:p w14:paraId="60C82CFA" w14:textId="0C4E7947" w:rsidR="00E22DFF" w:rsidRPr="006A2683" w:rsidRDefault="0087015A">
                                  <w:pPr>
                                    <w:rPr>
                                      <w:sz w:val="18"/>
                                      <w:szCs w:val="18"/>
                                    </w:rPr>
                                  </w:pPr>
                                  <w:r w:rsidRPr="006A2683">
                                    <w:rPr>
                                      <w:sz w:val="18"/>
                                      <w:szCs w:val="18"/>
                                    </w:rPr>
                                    <w:t>Sachets de 40</w:t>
                                  </w:r>
                                </w:p>
                              </w:tc>
                              <w:tc>
                                <w:tcPr>
                                  <w:tcW w:w="2446" w:type="dxa"/>
                                  <w:vAlign w:val="center"/>
                                </w:tcPr>
                                <w:p w14:paraId="7A725B7E" w14:textId="4A1E739C" w:rsidR="00E22DFF" w:rsidRPr="006A2683" w:rsidRDefault="0087015A">
                                  <w:pPr>
                                    <w:rPr>
                                      <w:sz w:val="18"/>
                                      <w:szCs w:val="18"/>
                                    </w:rPr>
                                  </w:pPr>
                                  <w:r w:rsidRPr="006A2683">
                                    <w:rPr>
                                      <w:sz w:val="18"/>
                                      <w:szCs w:val="18"/>
                                    </w:rPr>
                                    <w:t>Cartons de 40 sachets</w:t>
                                  </w:r>
                                  <w:r w:rsidR="006A2683" w:rsidRPr="006A2683">
                                    <w:rPr>
                                      <w:sz w:val="18"/>
                                      <w:szCs w:val="18"/>
                                    </w:rPr>
                                    <w:t xml:space="preserve"> (1 600 unités)</w:t>
                                  </w:r>
                                </w:p>
                              </w:tc>
                              <w:tc>
                                <w:tcPr>
                                  <w:tcW w:w="677" w:type="dxa"/>
                                  <w:vAlign w:val="center"/>
                                </w:tcPr>
                                <w:p w14:paraId="102CE777" w14:textId="5E97D5E9" w:rsidR="00E22DFF" w:rsidRPr="00292DCC" w:rsidRDefault="0087015A">
                                  <w:pPr>
                                    <w:rPr>
                                      <w:sz w:val="20"/>
                                      <w:szCs w:val="20"/>
                                    </w:rPr>
                                  </w:pPr>
                                  <w:r>
                                    <w:rPr>
                                      <w:sz w:val="20"/>
                                      <w:szCs w:val="20"/>
                                    </w:rPr>
                                    <w:t>5.20/sachet</w:t>
                                  </w:r>
                                </w:p>
                              </w:tc>
                              <w:tc>
                                <w:tcPr>
                                  <w:tcW w:w="995" w:type="dxa"/>
                                  <w:vAlign w:val="center"/>
                                </w:tcPr>
                                <w:p w14:paraId="25B868EB" w14:textId="57DB0F0E" w:rsidR="00E22DFF" w:rsidRPr="00292DCC" w:rsidRDefault="0087015A" w:rsidP="0087015A">
                                  <w:pPr>
                                    <w:jc w:val="right"/>
                                    <w:rPr>
                                      <w:sz w:val="20"/>
                                      <w:szCs w:val="20"/>
                                    </w:rPr>
                                  </w:pPr>
                                  <w:r>
                                    <w:rPr>
                                      <w:sz w:val="20"/>
                                      <w:szCs w:val="20"/>
                                    </w:rPr>
                                    <w:t>1 040.00</w:t>
                                  </w:r>
                                </w:p>
                              </w:tc>
                            </w:tr>
                            <w:tr w:rsidR="0087015A" w:rsidRPr="00292DCC" w14:paraId="5B1D3386" w14:textId="77777777" w:rsidTr="006A2683">
                              <w:tc>
                                <w:tcPr>
                                  <w:tcW w:w="7902" w:type="dxa"/>
                                  <w:gridSpan w:val="6"/>
                                </w:tcPr>
                                <w:p w14:paraId="25193843" w14:textId="0BE9686E" w:rsidR="0087015A" w:rsidRPr="00275B55" w:rsidRDefault="0087015A" w:rsidP="0087015A">
                                  <w:pPr>
                                    <w:jc w:val="right"/>
                                    <w:rPr>
                                      <w:b/>
                                      <w:bCs/>
                                      <w:sz w:val="20"/>
                                      <w:szCs w:val="20"/>
                                    </w:rPr>
                                  </w:pPr>
                                  <w:r w:rsidRPr="00275B55">
                                    <w:rPr>
                                      <w:b/>
                                      <w:bCs/>
                                      <w:sz w:val="20"/>
                                      <w:szCs w:val="20"/>
                                    </w:rPr>
                                    <w:t>MONTANT TOTAL HT</w:t>
                                  </w:r>
                                </w:p>
                              </w:tc>
                              <w:tc>
                                <w:tcPr>
                                  <w:tcW w:w="995" w:type="dxa"/>
                                </w:tcPr>
                                <w:p w14:paraId="53901FB5" w14:textId="11C6A47E" w:rsidR="0087015A" w:rsidRPr="0087015A" w:rsidRDefault="0087015A">
                                  <w:pPr>
                                    <w:rPr>
                                      <w:b/>
                                      <w:bCs/>
                                      <w:sz w:val="20"/>
                                      <w:szCs w:val="20"/>
                                    </w:rPr>
                                  </w:pPr>
                                  <w:r w:rsidRPr="0087015A">
                                    <w:rPr>
                                      <w:b/>
                                      <w:bCs/>
                                      <w:sz w:val="20"/>
                                      <w:szCs w:val="20"/>
                                    </w:rPr>
                                    <w:t>2 </w:t>
                                  </w:r>
                                  <w:r w:rsidR="006A2683">
                                    <w:rPr>
                                      <w:b/>
                                      <w:bCs/>
                                      <w:sz w:val="20"/>
                                      <w:szCs w:val="20"/>
                                    </w:rPr>
                                    <w:t>660</w:t>
                                  </w:r>
                                  <w:r w:rsidRPr="0087015A">
                                    <w:rPr>
                                      <w:b/>
                                      <w:bCs/>
                                      <w:sz w:val="20"/>
                                      <w:szCs w:val="20"/>
                                    </w:rPr>
                                    <w:t>.00</w:t>
                                  </w:r>
                                </w:p>
                              </w:tc>
                            </w:tr>
                          </w:tbl>
                          <w:p w14:paraId="2A637B8A" w14:textId="77777777" w:rsidR="00E22DFF" w:rsidRDefault="00E22D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52889" id="_x0000_t202" coordsize="21600,21600" o:spt="202" path="m,l,21600r21600,l21600,xe">
                <v:stroke joinstyle="miter"/>
                <v:path gradientshapeok="t" o:connecttype="rect"/>
              </v:shapetype>
              <v:shape id="Zone de texte 6" o:spid="_x0000_s1026" type="#_x0000_t202" style="position:absolute;left:0;text-align:left;margin-left:-2.85pt;margin-top:19.25pt;width:456.4pt;height:1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" fillcolor="white [3201]" stroked="f" strokeweight=".5pt">
                <v:textbox>
                  <w:txbxContent>
                    <w:tbl>
                      <w:tblPr>
                        <w:tblStyle w:val="Grilledutableau"/>
                        <w:tblW w:w="8897" w:type="dxa"/>
                        <w:tblLook w:val="04A0" w:firstRow="1" w:lastRow="0" w:firstColumn="1" w:lastColumn="0" w:noHBand="0" w:noVBand="1"/>
                      </w:tblPr>
                      <w:tblGrid>
                        <w:gridCol w:w="1184"/>
                        <w:gridCol w:w="1584"/>
                        <w:gridCol w:w="1072"/>
                        <w:gridCol w:w="888"/>
                        <w:gridCol w:w="1912"/>
                        <w:gridCol w:w="1262"/>
                        <w:gridCol w:w="995"/>
                      </w:tblGrid>
                      <w:tr w:rsidR="00292DCC" w:rsidRPr="00292DCC" w14:paraId="5551CDC8" w14:textId="13FFC341" w:rsidTr="006A2683">
                        <w:tc>
                          <w:tcPr>
                            <w:tcW w:w="1184" w:type="dxa"/>
                            <w:shd w:val="clear" w:color="auto" w:fill="D9D9D9" w:themeFill="background1" w:themeFillShade="D9"/>
                            <w:vAlign w:val="center"/>
                          </w:tcPr>
                          <w:p w14:paraId="0574EFD9" w14:textId="2E3411ED" w:rsidR="00E22DFF" w:rsidRPr="0087015A" w:rsidRDefault="00E22DFF" w:rsidP="00292DCC">
                            <w:pPr>
                              <w:jc w:val="center"/>
                              <w:rPr>
                                <w:b/>
                                <w:bCs/>
                                <w:sz w:val="20"/>
                                <w:szCs w:val="20"/>
                              </w:rPr>
                            </w:pPr>
                            <w:r w:rsidRPr="0087015A">
                              <w:rPr>
                                <w:b/>
                                <w:bCs/>
                                <w:sz w:val="20"/>
                                <w:szCs w:val="20"/>
                              </w:rPr>
                              <w:t>Référence</w:t>
                            </w:r>
                          </w:p>
                        </w:tc>
                        <w:tc>
                          <w:tcPr>
                            <w:tcW w:w="1584" w:type="dxa"/>
                            <w:shd w:val="clear" w:color="auto" w:fill="D9D9D9" w:themeFill="background1" w:themeFillShade="D9"/>
                            <w:vAlign w:val="center"/>
                          </w:tcPr>
                          <w:p w14:paraId="722213C6" w14:textId="1E5E5CB0" w:rsidR="00E22DFF" w:rsidRPr="0087015A" w:rsidRDefault="00E22DFF" w:rsidP="00292DCC">
                            <w:pPr>
                              <w:jc w:val="center"/>
                              <w:rPr>
                                <w:b/>
                                <w:bCs/>
                                <w:sz w:val="20"/>
                                <w:szCs w:val="20"/>
                              </w:rPr>
                            </w:pPr>
                            <w:r w:rsidRPr="0087015A">
                              <w:rPr>
                                <w:b/>
                                <w:bCs/>
                                <w:sz w:val="20"/>
                                <w:szCs w:val="20"/>
                              </w:rPr>
                              <w:t>Désignation</w:t>
                            </w:r>
                          </w:p>
                        </w:tc>
                        <w:tc>
                          <w:tcPr>
                            <w:tcW w:w="1072" w:type="dxa"/>
                            <w:shd w:val="clear" w:color="auto" w:fill="D9D9D9" w:themeFill="background1" w:themeFillShade="D9"/>
                            <w:vAlign w:val="center"/>
                          </w:tcPr>
                          <w:p w14:paraId="205D78C2" w14:textId="2A276BCF" w:rsidR="00E22DFF" w:rsidRPr="0087015A" w:rsidRDefault="00292DCC" w:rsidP="00292DCC">
                            <w:pPr>
                              <w:jc w:val="center"/>
                              <w:rPr>
                                <w:b/>
                                <w:bCs/>
                                <w:sz w:val="20"/>
                                <w:szCs w:val="20"/>
                              </w:rPr>
                            </w:pPr>
                            <w:r w:rsidRPr="0087015A">
                              <w:rPr>
                                <w:b/>
                                <w:bCs/>
                                <w:sz w:val="20"/>
                                <w:szCs w:val="20"/>
                              </w:rPr>
                              <w:t>Diamètre et hauteur</w:t>
                            </w:r>
                          </w:p>
                        </w:tc>
                        <w:tc>
                          <w:tcPr>
                            <w:tcW w:w="939" w:type="dxa"/>
                            <w:shd w:val="clear" w:color="auto" w:fill="D9D9D9" w:themeFill="background1" w:themeFillShade="D9"/>
                            <w:vAlign w:val="center"/>
                          </w:tcPr>
                          <w:p w14:paraId="3CEE7E9F" w14:textId="0AAEE50C" w:rsidR="00E22DFF" w:rsidRPr="006A2683" w:rsidRDefault="00E22DFF" w:rsidP="00292DCC">
                            <w:pPr>
                              <w:jc w:val="center"/>
                              <w:rPr>
                                <w:b/>
                                <w:bCs/>
                                <w:sz w:val="18"/>
                                <w:szCs w:val="18"/>
                              </w:rPr>
                            </w:pPr>
                            <w:r w:rsidRPr="006A2683">
                              <w:rPr>
                                <w:b/>
                                <w:bCs/>
                                <w:sz w:val="18"/>
                                <w:szCs w:val="18"/>
                              </w:rPr>
                              <w:t>Unité de vente</w:t>
                            </w:r>
                          </w:p>
                        </w:tc>
                        <w:tc>
                          <w:tcPr>
                            <w:tcW w:w="2446" w:type="dxa"/>
                            <w:shd w:val="clear" w:color="auto" w:fill="D9D9D9" w:themeFill="background1" w:themeFillShade="D9"/>
                            <w:vAlign w:val="center"/>
                          </w:tcPr>
                          <w:p w14:paraId="247C72EE" w14:textId="0B5BBB44" w:rsidR="00E22DFF" w:rsidRPr="006A2683" w:rsidRDefault="00E22DFF" w:rsidP="00292DCC">
                            <w:pPr>
                              <w:jc w:val="center"/>
                              <w:rPr>
                                <w:b/>
                                <w:bCs/>
                                <w:sz w:val="18"/>
                                <w:szCs w:val="18"/>
                              </w:rPr>
                            </w:pPr>
                            <w:r w:rsidRPr="006A2683">
                              <w:rPr>
                                <w:b/>
                                <w:bCs/>
                                <w:sz w:val="18"/>
                                <w:szCs w:val="18"/>
                              </w:rPr>
                              <w:t>Conditionnement</w:t>
                            </w:r>
                          </w:p>
                        </w:tc>
                        <w:tc>
                          <w:tcPr>
                            <w:tcW w:w="677" w:type="dxa"/>
                            <w:shd w:val="clear" w:color="auto" w:fill="D9D9D9" w:themeFill="background1" w:themeFillShade="D9"/>
                            <w:vAlign w:val="center"/>
                          </w:tcPr>
                          <w:p w14:paraId="3DEF5525" w14:textId="3DC27E1A" w:rsidR="00E22DFF" w:rsidRPr="0087015A" w:rsidRDefault="00E22DFF" w:rsidP="00292DCC">
                            <w:pPr>
                              <w:jc w:val="center"/>
                              <w:rPr>
                                <w:b/>
                                <w:bCs/>
                                <w:sz w:val="20"/>
                                <w:szCs w:val="20"/>
                              </w:rPr>
                            </w:pPr>
                            <w:r w:rsidRPr="0087015A">
                              <w:rPr>
                                <w:b/>
                                <w:bCs/>
                                <w:sz w:val="20"/>
                                <w:szCs w:val="20"/>
                              </w:rPr>
                              <w:t>PU</w:t>
                            </w:r>
                            <w:r w:rsidR="0087015A">
                              <w:rPr>
                                <w:b/>
                                <w:bCs/>
                                <w:sz w:val="20"/>
                                <w:szCs w:val="20"/>
                              </w:rPr>
                              <w:t xml:space="preserve"> </w:t>
                            </w:r>
                            <w:r w:rsidRPr="0087015A">
                              <w:rPr>
                                <w:b/>
                                <w:bCs/>
                                <w:sz w:val="20"/>
                                <w:szCs w:val="20"/>
                              </w:rPr>
                              <w:t>HT</w:t>
                            </w:r>
                            <w:r w:rsidR="0087015A">
                              <w:rPr>
                                <w:b/>
                                <w:bCs/>
                                <w:sz w:val="20"/>
                                <w:szCs w:val="20"/>
                              </w:rPr>
                              <w:t xml:space="preserve"> €</w:t>
                            </w:r>
                          </w:p>
                        </w:tc>
                        <w:tc>
                          <w:tcPr>
                            <w:tcW w:w="995" w:type="dxa"/>
                            <w:shd w:val="clear" w:color="auto" w:fill="D9D9D9" w:themeFill="background1" w:themeFillShade="D9"/>
                            <w:vAlign w:val="center"/>
                          </w:tcPr>
                          <w:p w14:paraId="55F24B4F" w14:textId="78373BF3" w:rsidR="00E22DFF" w:rsidRPr="0087015A" w:rsidRDefault="00E22DFF" w:rsidP="00292DCC">
                            <w:pPr>
                              <w:jc w:val="center"/>
                              <w:rPr>
                                <w:b/>
                                <w:bCs/>
                                <w:sz w:val="20"/>
                                <w:szCs w:val="20"/>
                              </w:rPr>
                            </w:pPr>
                            <w:r w:rsidRPr="0087015A">
                              <w:rPr>
                                <w:b/>
                                <w:bCs/>
                                <w:sz w:val="20"/>
                                <w:szCs w:val="20"/>
                              </w:rPr>
                              <w:t>Montant HT</w:t>
                            </w:r>
                            <w:r w:rsidR="0087015A">
                              <w:rPr>
                                <w:b/>
                                <w:bCs/>
                                <w:sz w:val="20"/>
                                <w:szCs w:val="20"/>
                              </w:rPr>
                              <w:t xml:space="preserve"> €</w:t>
                            </w:r>
                          </w:p>
                        </w:tc>
                      </w:tr>
                      <w:tr w:rsidR="00292DCC" w:rsidRPr="00292DCC" w14:paraId="1347FA9B" w14:textId="4B400677" w:rsidTr="006A2683">
                        <w:tc>
                          <w:tcPr>
                            <w:tcW w:w="1184" w:type="dxa"/>
                            <w:vAlign w:val="center"/>
                          </w:tcPr>
                          <w:p w14:paraId="3E5049C6" w14:textId="0627D849" w:rsidR="00E22DFF" w:rsidRPr="00292DCC" w:rsidRDefault="00E22DFF" w:rsidP="0087015A">
                            <w:pPr>
                              <w:jc w:val="center"/>
                              <w:rPr>
                                <w:sz w:val="20"/>
                                <w:szCs w:val="20"/>
                              </w:rPr>
                            </w:pPr>
                            <w:r w:rsidRPr="00292DCC">
                              <w:rPr>
                                <w:sz w:val="20"/>
                                <w:szCs w:val="20"/>
                              </w:rPr>
                              <w:t>RX56320</w:t>
                            </w:r>
                          </w:p>
                        </w:tc>
                        <w:tc>
                          <w:tcPr>
                            <w:tcW w:w="1584" w:type="dxa"/>
                            <w:vAlign w:val="center"/>
                          </w:tcPr>
                          <w:p w14:paraId="292AFBC9" w14:textId="6F5EB47A" w:rsidR="00E22DFF" w:rsidRPr="00292DCC" w:rsidRDefault="00292DCC" w:rsidP="0087015A">
                            <w:pPr>
                              <w:jc w:val="center"/>
                              <w:rPr>
                                <w:sz w:val="20"/>
                                <w:szCs w:val="20"/>
                              </w:rPr>
                            </w:pPr>
                            <w:r w:rsidRPr="00292DCC">
                              <w:rPr>
                                <w:sz w:val="20"/>
                                <w:szCs w:val="20"/>
                              </w:rPr>
                              <w:t>Plaque</w:t>
                            </w:r>
                            <w:r w:rsidR="00275B55">
                              <w:rPr>
                                <w:sz w:val="20"/>
                                <w:szCs w:val="20"/>
                              </w:rPr>
                              <w:t>s</w:t>
                            </w:r>
                            <w:r w:rsidRPr="00292DCC">
                              <w:rPr>
                                <w:sz w:val="20"/>
                                <w:szCs w:val="20"/>
                              </w:rPr>
                              <w:t xml:space="preserve"> de semi biodégradable</w:t>
                            </w:r>
                          </w:p>
                        </w:tc>
                        <w:tc>
                          <w:tcPr>
                            <w:tcW w:w="1072" w:type="dxa"/>
                            <w:vAlign w:val="center"/>
                          </w:tcPr>
                          <w:p w14:paraId="710A131A" w14:textId="3119B1CF" w:rsidR="00E22DFF" w:rsidRPr="00292DCC" w:rsidRDefault="008D501F" w:rsidP="0087015A">
                            <w:pPr>
                              <w:jc w:val="center"/>
                              <w:rPr>
                                <w:sz w:val="20"/>
                                <w:szCs w:val="20"/>
                              </w:rPr>
                            </w:pPr>
                            <w:r>
                              <w:rPr>
                                <w:sz w:val="20"/>
                                <w:szCs w:val="20"/>
                              </w:rPr>
                              <w:t>4</w:t>
                            </w:r>
                            <w:r w:rsidR="00292DCC">
                              <w:rPr>
                                <w:sz w:val="20"/>
                                <w:szCs w:val="20"/>
                              </w:rPr>
                              <w:t>*5</w:t>
                            </w:r>
                          </w:p>
                        </w:tc>
                        <w:tc>
                          <w:tcPr>
                            <w:tcW w:w="939" w:type="dxa"/>
                            <w:vAlign w:val="center"/>
                          </w:tcPr>
                          <w:p w14:paraId="2A8BB86B" w14:textId="136B483A" w:rsidR="00E22DFF" w:rsidRPr="006A2683" w:rsidRDefault="00292DCC">
                            <w:pPr>
                              <w:rPr>
                                <w:sz w:val="18"/>
                                <w:szCs w:val="18"/>
                              </w:rPr>
                            </w:pPr>
                            <w:r w:rsidRPr="006A2683">
                              <w:rPr>
                                <w:sz w:val="18"/>
                                <w:szCs w:val="18"/>
                              </w:rPr>
                              <w:t>Plaque de 50 unités</w:t>
                            </w:r>
                          </w:p>
                        </w:tc>
                        <w:tc>
                          <w:tcPr>
                            <w:tcW w:w="2446" w:type="dxa"/>
                            <w:vAlign w:val="center"/>
                          </w:tcPr>
                          <w:p w14:paraId="4D2EB0F8" w14:textId="4CC16302" w:rsidR="00E22DFF" w:rsidRPr="006A2683" w:rsidRDefault="00292DCC">
                            <w:pPr>
                              <w:rPr>
                                <w:sz w:val="18"/>
                                <w:szCs w:val="18"/>
                              </w:rPr>
                            </w:pPr>
                            <w:r w:rsidRPr="006A2683">
                              <w:rPr>
                                <w:sz w:val="18"/>
                                <w:szCs w:val="18"/>
                              </w:rPr>
                              <w:t>Carton de 60 plaques (3 000 unités)</w:t>
                            </w:r>
                          </w:p>
                        </w:tc>
                        <w:tc>
                          <w:tcPr>
                            <w:tcW w:w="677" w:type="dxa"/>
                            <w:vAlign w:val="center"/>
                          </w:tcPr>
                          <w:p w14:paraId="665B6D43" w14:textId="14EA6516" w:rsidR="00E22DFF" w:rsidRPr="00292DCC" w:rsidRDefault="00292DCC">
                            <w:pPr>
                              <w:rPr>
                                <w:sz w:val="20"/>
                                <w:szCs w:val="20"/>
                              </w:rPr>
                            </w:pPr>
                            <w:r w:rsidRPr="00292DCC">
                              <w:rPr>
                                <w:sz w:val="20"/>
                                <w:szCs w:val="20"/>
                              </w:rPr>
                              <w:t>2.</w:t>
                            </w:r>
                            <w:r w:rsidR="006A2683">
                              <w:rPr>
                                <w:sz w:val="20"/>
                                <w:szCs w:val="20"/>
                              </w:rPr>
                              <w:t>1</w:t>
                            </w:r>
                            <w:r w:rsidRPr="00292DCC">
                              <w:rPr>
                                <w:sz w:val="20"/>
                                <w:szCs w:val="20"/>
                              </w:rPr>
                              <w:t>6/plaque</w:t>
                            </w:r>
                          </w:p>
                        </w:tc>
                        <w:tc>
                          <w:tcPr>
                            <w:tcW w:w="995" w:type="dxa"/>
                            <w:vAlign w:val="center"/>
                          </w:tcPr>
                          <w:p w14:paraId="7244EB3A" w14:textId="18B705C3" w:rsidR="00E22DFF" w:rsidRPr="00292DCC" w:rsidRDefault="006A2683" w:rsidP="0087015A">
                            <w:pPr>
                              <w:jc w:val="right"/>
                              <w:rPr>
                                <w:sz w:val="20"/>
                                <w:szCs w:val="20"/>
                              </w:rPr>
                            </w:pPr>
                            <w:r>
                              <w:rPr>
                                <w:sz w:val="20"/>
                                <w:szCs w:val="20"/>
                              </w:rPr>
                              <w:t>648</w:t>
                            </w:r>
                            <w:r w:rsidR="00292DCC" w:rsidRPr="00292DCC">
                              <w:rPr>
                                <w:sz w:val="20"/>
                                <w:szCs w:val="20"/>
                              </w:rPr>
                              <w:t>.00</w:t>
                            </w:r>
                          </w:p>
                        </w:tc>
                      </w:tr>
                      <w:tr w:rsidR="00292DCC" w:rsidRPr="00292DCC" w14:paraId="4D3C7532" w14:textId="77777777" w:rsidTr="006A2683">
                        <w:tc>
                          <w:tcPr>
                            <w:tcW w:w="1184" w:type="dxa"/>
                            <w:vAlign w:val="center"/>
                          </w:tcPr>
                          <w:p w14:paraId="7FC647AB" w14:textId="1D327CD9" w:rsidR="00E22DFF" w:rsidRPr="00292DCC" w:rsidRDefault="00E22DFF" w:rsidP="0087015A">
                            <w:pPr>
                              <w:jc w:val="center"/>
                              <w:rPr>
                                <w:sz w:val="20"/>
                                <w:szCs w:val="20"/>
                              </w:rPr>
                            </w:pPr>
                            <w:r w:rsidRPr="00292DCC">
                              <w:rPr>
                                <w:sz w:val="20"/>
                                <w:szCs w:val="20"/>
                              </w:rPr>
                              <w:t>RT56788</w:t>
                            </w:r>
                          </w:p>
                        </w:tc>
                        <w:tc>
                          <w:tcPr>
                            <w:tcW w:w="1584" w:type="dxa"/>
                            <w:vAlign w:val="center"/>
                          </w:tcPr>
                          <w:p w14:paraId="74B85E0F" w14:textId="3E4B9205" w:rsidR="00E22DFF" w:rsidRPr="00292DCC" w:rsidRDefault="00292DCC" w:rsidP="0087015A">
                            <w:pPr>
                              <w:jc w:val="center"/>
                              <w:rPr>
                                <w:sz w:val="20"/>
                                <w:szCs w:val="20"/>
                              </w:rPr>
                            </w:pPr>
                            <w:r w:rsidRPr="00292DCC">
                              <w:rPr>
                                <w:sz w:val="20"/>
                                <w:szCs w:val="20"/>
                              </w:rPr>
                              <w:t>Godet</w:t>
                            </w:r>
                            <w:r w:rsidR="00275B55">
                              <w:rPr>
                                <w:sz w:val="20"/>
                                <w:szCs w:val="20"/>
                              </w:rPr>
                              <w:t>s</w:t>
                            </w:r>
                            <w:r w:rsidRPr="00292DCC">
                              <w:rPr>
                                <w:sz w:val="20"/>
                                <w:szCs w:val="20"/>
                              </w:rPr>
                              <w:t xml:space="preserve"> biodégradable</w:t>
                            </w:r>
                            <w:r w:rsidR="00275B55">
                              <w:rPr>
                                <w:sz w:val="20"/>
                                <w:szCs w:val="20"/>
                              </w:rPr>
                              <w:t>s</w:t>
                            </w:r>
                          </w:p>
                        </w:tc>
                        <w:tc>
                          <w:tcPr>
                            <w:tcW w:w="1072" w:type="dxa"/>
                            <w:vAlign w:val="center"/>
                          </w:tcPr>
                          <w:p w14:paraId="5FFD57DD" w14:textId="1F375BDC" w:rsidR="00E22DFF" w:rsidRPr="00292DCC" w:rsidRDefault="00292DCC" w:rsidP="0087015A">
                            <w:pPr>
                              <w:jc w:val="center"/>
                              <w:rPr>
                                <w:sz w:val="20"/>
                                <w:szCs w:val="20"/>
                              </w:rPr>
                            </w:pPr>
                            <w:r>
                              <w:rPr>
                                <w:sz w:val="20"/>
                                <w:szCs w:val="20"/>
                              </w:rPr>
                              <w:t>6*</w:t>
                            </w:r>
                            <w:r w:rsidR="00275B55">
                              <w:rPr>
                                <w:sz w:val="20"/>
                                <w:szCs w:val="20"/>
                              </w:rPr>
                              <w:t>6</w:t>
                            </w:r>
                          </w:p>
                        </w:tc>
                        <w:tc>
                          <w:tcPr>
                            <w:tcW w:w="939" w:type="dxa"/>
                            <w:vAlign w:val="center"/>
                          </w:tcPr>
                          <w:p w14:paraId="1520A137" w14:textId="0ADAB3C5" w:rsidR="00E22DFF" w:rsidRPr="006A2683" w:rsidRDefault="00292DCC">
                            <w:pPr>
                              <w:rPr>
                                <w:sz w:val="18"/>
                                <w:szCs w:val="18"/>
                              </w:rPr>
                            </w:pPr>
                            <w:r w:rsidRPr="006A2683">
                              <w:rPr>
                                <w:sz w:val="18"/>
                                <w:szCs w:val="18"/>
                              </w:rPr>
                              <w:t>Sachets</w:t>
                            </w:r>
                            <w:r w:rsidR="0087015A" w:rsidRPr="006A2683">
                              <w:rPr>
                                <w:sz w:val="18"/>
                                <w:szCs w:val="18"/>
                              </w:rPr>
                              <w:t xml:space="preserve"> de 50</w:t>
                            </w:r>
                          </w:p>
                        </w:tc>
                        <w:tc>
                          <w:tcPr>
                            <w:tcW w:w="2446" w:type="dxa"/>
                            <w:vAlign w:val="center"/>
                          </w:tcPr>
                          <w:p w14:paraId="1FD56BFC" w14:textId="58463289" w:rsidR="00E22DFF" w:rsidRPr="006A2683" w:rsidRDefault="0087015A">
                            <w:pPr>
                              <w:rPr>
                                <w:sz w:val="18"/>
                                <w:szCs w:val="18"/>
                              </w:rPr>
                            </w:pPr>
                            <w:r w:rsidRPr="006A2683">
                              <w:rPr>
                                <w:sz w:val="18"/>
                                <w:szCs w:val="18"/>
                              </w:rPr>
                              <w:t>Carton de 40 sachets</w:t>
                            </w:r>
                            <w:r w:rsidR="006A2683" w:rsidRPr="006A2683">
                              <w:rPr>
                                <w:sz w:val="18"/>
                                <w:szCs w:val="18"/>
                              </w:rPr>
                              <w:t xml:space="preserve"> (2 000 unités</w:t>
                            </w:r>
                          </w:p>
                        </w:tc>
                        <w:tc>
                          <w:tcPr>
                            <w:tcW w:w="677" w:type="dxa"/>
                            <w:vAlign w:val="center"/>
                          </w:tcPr>
                          <w:p w14:paraId="599C7471" w14:textId="65920A2A" w:rsidR="00E22DFF" w:rsidRPr="00292DCC" w:rsidRDefault="0087015A">
                            <w:pPr>
                              <w:rPr>
                                <w:sz w:val="20"/>
                                <w:szCs w:val="20"/>
                              </w:rPr>
                            </w:pPr>
                            <w:r>
                              <w:rPr>
                                <w:sz w:val="20"/>
                                <w:szCs w:val="20"/>
                              </w:rPr>
                              <w:t>4.86/sachet</w:t>
                            </w:r>
                          </w:p>
                        </w:tc>
                        <w:tc>
                          <w:tcPr>
                            <w:tcW w:w="995" w:type="dxa"/>
                            <w:vAlign w:val="center"/>
                          </w:tcPr>
                          <w:p w14:paraId="622C0158" w14:textId="6DE15D63" w:rsidR="00E22DFF" w:rsidRPr="00292DCC" w:rsidRDefault="0087015A" w:rsidP="0087015A">
                            <w:pPr>
                              <w:jc w:val="right"/>
                              <w:rPr>
                                <w:sz w:val="20"/>
                                <w:szCs w:val="20"/>
                              </w:rPr>
                            </w:pPr>
                            <w:r>
                              <w:rPr>
                                <w:sz w:val="20"/>
                                <w:szCs w:val="20"/>
                              </w:rPr>
                              <w:t>972.00</w:t>
                            </w:r>
                          </w:p>
                        </w:tc>
                      </w:tr>
                      <w:tr w:rsidR="00292DCC" w:rsidRPr="00292DCC" w14:paraId="2E9DCB0D" w14:textId="77777777" w:rsidTr="006A2683">
                        <w:tc>
                          <w:tcPr>
                            <w:tcW w:w="1184" w:type="dxa"/>
                            <w:vAlign w:val="center"/>
                          </w:tcPr>
                          <w:p w14:paraId="494E5F3E" w14:textId="2F1E8430" w:rsidR="00E22DFF" w:rsidRPr="00292DCC" w:rsidRDefault="00E22DFF" w:rsidP="0087015A">
                            <w:pPr>
                              <w:jc w:val="center"/>
                              <w:rPr>
                                <w:sz w:val="20"/>
                                <w:szCs w:val="20"/>
                              </w:rPr>
                            </w:pPr>
                            <w:r w:rsidRPr="00292DCC">
                              <w:rPr>
                                <w:sz w:val="20"/>
                                <w:szCs w:val="20"/>
                              </w:rPr>
                              <w:t>RT56789</w:t>
                            </w:r>
                          </w:p>
                        </w:tc>
                        <w:tc>
                          <w:tcPr>
                            <w:tcW w:w="1584" w:type="dxa"/>
                            <w:vAlign w:val="center"/>
                          </w:tcPr>
                          <w:p w14:paraId="5EA8B453" w14:textId="122A2B0E" w:rsidR="00E22DFF" w:rsidRPr="00292DCC" w:rsidRDefault="00292DCC" w:rsidP="0087015A">
                            <w:pPr>
                              <w:jc w:val="center"/>
                              <w:rPr>
                                <w:sz w:val="20"/>
                                <w:szCs w:val="20"/>
                              </w:rPr>
                            </w:pPr>
                            <w:r w:rsidRPr="00292DCC">
                              <w:rPr>
                                <w:sz w:val="20"/>
                                <w:szCs w:val="20"/>
                              </w:rPr>
                              <w:t>Godet</w:t>
                            </w:r>
                            <w:r w:rsidR="00275B55">
                              <w:rPr>
                                <w:sz w:val="20"/>
                                <w:szCs w:val="20"/>
                              </w:rPr>
                              <w:t xml:space="preserve">s </w:t>
                            </w:r>
                            <w:r w:rsidRPr="00292DCC">
                              <w:rPr>
                                <w:sz w:val="20"/>
                                <w:szCs w:val="20"/>
                              </w:rPr>
                              <w:t>biodégradable</w:t>
                            </w:r>
                            <w:r w:rsidR="00275B55">
                              <w:rPr>
                                <w:sz w:val="20"/>
                                <w:szCs w:val="20"/>
                              </w:rPr>
                              <w:t>s</w:t>
                            </w:r>
                          </w:p>
                        </w:tc>
                        <w:tc>
                          <w:tcPr>
                            <w:tcW w:w="1072" w:type="dxa"/>
                            <w:vAlign w:val="center"/>
                          </w:tcPr>
                          <w:p w14:paraId="091AB616" w14:textId="0C7D75E5" w:rsidR="00E22DFF" w:rsidRPr="00292DCC" w:rsidRDefault="00275B55" w:rsidP="0087015A">
                            <w:pPr>
                              <w:jc w:val="center"/>
                              <w:rPr>
                                <w:sz w:val="20"/>
                                <w:szCs w:val="20"/>
                              </w:rPr>
                            </w:pPr>
                            <w:r>
                              <w:rPr>
                                <w:sz w:val="20"/>
                                <w:szCs w:val="20"/>
                              </w:rPr>
                              <w:t>6</w:t>
                            </w:r>
                            <w:r w:rsidR="00292DCC">
                              <w:rPr>
                                <w:sz w:val="20"/>
                                <w:szCs w:val="20"/>
                              </w:rPr>
                              <w:t>*8</w:t>
                            </w:r>
                          </w:p>
                        </w:tc>
                        <w:tc>
                          <w:tcPr>
                            <w:tcW w:w="939" w:type="dxa"/>
                            <w:vAlign w:val="center"/>
                          </w:tcPr>
                          <w:p w14:paraId="60C82CFA" w14:textId="0C4E7947" w:rsidR="00E22DFF" w:rsidRPr="006A2683" w:rsidRDefault="0087015A">
                            <w:pPr>
                              <w:rPr>
                                <w:sz w:val="18"/>
                                <w:szCs w:val="18"/>
                              </w:rPr>
                            </w:pPr>
                            <w:r w:rsidRPr="006A2683">
                              <w:rPr>
                                <w:sz w:val="18"/>
                                <w:szCs w:val="18"/>
                              </w:rPr>
                              <w:t>Sachets de 40</w:t>
                            </w:r>
                          </w:p>
                        </w:tc>
                        <w:tc>
                          <w:tcPr>
                            <w:tcW w:w="2446" w:type="dxa"/>
                            <w:vAlign w:val="center"/>
                          </w:tcPr>
                          <w:p w14:paraId="7A725B7E" w14:textId="4A1E739C" w:rsidR="00E22DFF" w:rsidRPr="006A2683" w:rsidRDefault="0087015A">
                            <w:pPr>
                              <w:rPr>
                                <w:sz w:val="18"/>
                                <w:szCs w:val="18"/>
                              </w:rPr>
                            </w:pPr>
                            <w:r w:rsidRPr="006A2683">
                              <w:rPr>
                                <w:sz w:val="18"/>
                                <w:szCs w:val="18"/>
                              </w:rPr>
                              <w:t>Cartons de 40 sachets</w:t>
                            </w:r>
                            <w:r w:rsidR="006A2683" w:rsidRPr="006A2683">
                              <w:rPr>
                                <w:sz w:val="18"/>
                                <w:szCs w:val="18"/>
                              </w:rPr>
                              <w:t xml:space="preserve"> (1 600 unités)</w:t>
                            </w:r>
                          </w:p>
                        </w:tc>
                        <w:tc>
                          <w:tcPr>
                            <w:tcW w:w="677" w:type="dxa"/>
                            <w:vAlign w:val="center"/>
                          </w:tcPr>
                          <w:p w14:paraId="102CE777" w14:textId="5E97D5E9" w:rsidR="00E22DFF" w:rsidRPr="00292DCC" w:rsidRDefault="0087015A">
                            <w:pPr>
                              <w:rPr>
                                <w:sz w:val="20"/>
                                <w:szCs w:val="20"/>
                              </w:rPr>
                            </w:pPr>
                            <w:r>
                              <w:rPr>
                                <w:sz w:val="20"/>
                                <w:szCs w:val="20"/>
                              </w:rPr>
                              <w:t>5.20/sachet</w:t>
                            </w:r>
                          </w:p>
                        </w:tc>
                        <w:tc>
                          <w:tcPr>
                            <w:tcW w:w="995" w:type="dxa"/>
                            <w:vAlign w:val="center"/>
                          </w:tcPr>
                          <w:p w14:paraId="25B868EB" w14:textId="57DB0F0E" w:rsidR="00E22DFF" w:rsidRPr="00292DCC" w:rsidRDefault="0087015A" w:rsidP="0087015A">
                            <w:pPr>
                              <w:jc w:val="right"/>
                              <w:rPr>
                                <w:sz w:val="20"/>
                                <w:szCs w:val="20"/>
                              </w:rPr>
                            </w:pPr>
                            <w:r>
                              <w:rPr>
                                <w:sz w:val="20"/>
                                <w:szCs w:val="20"/>
                              </w:rPr>
                              <w:t>1 040.00</w:t>
                            </w:r>
                          </w:p>
                        </w:tc>
                      </w:tr>
                      <w:tr w:rsidR="0087015A" w:rsidRPr="00292DCC" w14:paraId="5B1D3386" w14:textId="77777777" w:rsidTr="006A2683">
                        <w:tc>
                          <w:tcPr>
                            <w:tcW w:w="7902" w:type="dxa"/>
                            <w:gridSpan w:val="6"/>
                          </w:tcPr>
                          <w:p w14:paraId="25193843" w14:textId="0BE9686E" w:rsidR="0087015A" w:rsidRPr="00275B55" w:rsidRDefault="0087015A" w:rsidP="0087015A">
                            <w:pPr>
                              <w:jc w:val="right"/>
                              <w:rPr>
                                <w:b/>
                                <w:bCs/>
                                <w:sz w:val="20"/>
                                <w:szCs w:val="20"/>
                              </w:rPr>
                            </w:pPr>
                            <w:r w:rsidRPr="00275B55">
                              <w:rPr>
                                <w:b/>
                                <w:bCs/>
                                <w:sz w:val="20"/>
                                <w:szCs w:val="20"/>
                              </w:rPr>
                              <w:t>MONTANT TOTAL HT</w:t>
                            </w:r>
                          </w:p>
                        </w:tc>
                        <w:tc>
                          <w:tcPr>
                            <w:tcW w:w="995" w:type="dxa"/>
                          </w:tcPr>
                          <w:p w14:paraId="53901FB5" w14:textId="11C6A47E" w:rsidR="0087015A" w:rsidRPr="0087015A" w:rsidRDefault="0087015A">
                            <w:pPr>
                              <w:rPr>
                                <w:b/>
                                <w:bCs/>
                                <w:sz w:val="20"/>
                                <w:szCs w:val="20"/>
                              </w:rPr>
                            </w:pPr>
                            <w:r w:rsidRPr="0087015A">
                              <w:rPr>
                                <w:b/>
                                <w:bCs/>
                                <w:sz w:val="20"/>
                                <w:szCs w:val="20"/>
                              </w:rPr>
                              <w:t>2 </w:t>
                            </w:r>
                            <w:r w:rsidR="006A2683">
                              <w:rPr>
                                <w:b/>
                                <w:bCs/>
                                <w:sz w:val="20"/>
                                <w:szCs w:val="20"/>
                              </w:rPr>
                              <w:t>660</w:t>
                            </w:r>
                            <w:r w:rsidRPr="0087015A">
                              <w:rPr>
                                <w:b/>
                                <w:bCs/>
                                <w:sz w:val="20"/>
                                <w:szCs w:val="20"/>
                              </w:rPr>
                              <w:t>.00</w:t>
                            </w:r>
                          </w:p>
                        </w:tc>
                      </w:tr>
                    </w:tbl>
                    <w:p w14:paraId="2A637B8A" w14:textId="77777777" w:rsidR="00E22DFF" w:rsidRDefault="00E22DFF"/>
                  </w:txbxContent>
                </v:textbox>
              </v:shape>
            </w:pict>
          </mc:Fallback>
        </mc:AlternateContent>
      </w:r>
      <w:r w:rsidR="009D1213">
        <w:t>Nous vous prions de bien vouloir trouver ci-</w:t>
      </w:r>
      <w:r w:rsidR="00275B55">
        <w:t>dessous</w:t>
      </w:r>
      <w:r w:rsidR="009D1213">
        <w:t xml:space="preserve"> notre proposition commerciale :</w:t>
      </w:r>
    </w:p>
    <w:p w14:paraId="3F9011B9" w14:textId="496270DE" w:rsidR="009D1213" w:rsidRDefault="009D1213" w:rsidP="0087015A">
      <w:pPr>
        <w:pBdr>
          <w:top w:val="single" w:sz="4" w:space="1" w:color="auto"/>
          <w:left w:val="single" w:sz="4" w:space="4" w:color="auto"/>
          <w:bottom w:val="single" w:sz="4" w:space="1" w:color="auto"/>
          <w:right w:val="single" w:sz="4" w:space="4" w:color="auto"/>
        </w:pBdr>
        <w:jc w:val="both"/>
      </w:pPr>
    </w:p>
    <w:p w14:paraId="5AD6DBF5" w14:textId="4F42F950" w:rsidR="009D1213" w:rsidRDefault="009D1213" w:rsidP="0087015A">
      <w:pPr>
        <w:pBdr>
          <w:top w:val="single" w:sz="4" w:space="1" w:color="auto"/>
          <w:left w:val="single" w:sz="4" w:space="4" w:color="auto"/>
          <w:bottom w:val="single" w:sz="4" w:space="1" w:color="auto"/>
          <w:right w:val="single" w:sz="4" w:space="4" w:color="auto"/>
        </w:pBdr>
        <w:jc w:val="both"/>
      </w:pPr>
    </w:p>
    <w:p w14:paraId="532AF78E" w14:textId="167C6735" w:rsidR="00E22DFF" w:rsidRDefault="00E22DFF" w:rsidP="0087015A">
      <w:pPr>
        <w:pBdr>
          <w:top w:val="single" w:sz="4" w:space="1" w:color="auto"/>
          <w:left w:val="single" w:sz="4" w:space="4" w:color="auto"/>
          <w:bottom w:val="single" w:sz="4" w:space="1" w:color="auto"/>
          <w:right w:val="single" w:sz="4" w:space="4" w:color="auto"/>
        </w:pBdr>
        <w:jc w:val="both"/>
      </w:pPr>
    </w:p>
    <w:p w14:paraId="3D9018DF" w14:textId="5C16FAD4" w:rsidR="0087015A" w:rsidRDefault="0087015A" w:rsidP="0087015A">
      <w:pPr>
        <w:pBdr>
          <w:top w:val="single" w:sz="4" w:space="1" w:color="auto"/>
          <w:left w:val="single" w:sz="4" w:space="4" w:color="auto"/>
          <w:bottom w:val="single" w:sz="4" w:space="1" w:color="auto"/>
          <w:right w:val="single" w:sz="4" w:space="4" w:color="auto"/>
        </w:pBdr>
        <w:jc w:val="both"/>
      </w:pPr>
    </w:p>
    <w:p w14:paraId="78A16C5B" w14:textId="63C6DAFD" w:rsidR="0087015A" w:rsidRDefault="0087015A" w:rsidP="0087015A">
      <w:pPr>
        <w:pBdr>
          <w:top w:val="single" w:sz="4" w:space="1" w:color="auto"/>
          <w:left w:val="single" w:sz="4" w:space="4" w:color="auto"/>
          <w:bottom w:val="single" w:sz="4" w:space="1" w:color="auto"/>
          <w:right w:val="single" w:sz="4" w:space="4" w:color="auto"/>
        </w:pBdr>
        <w:jc w:val="both"/>
      </w:pPr>
    </w:p>
    <w:p w14:paraId="5ECC0688" w14:textId="54237B74" w:rsidR="0087015A" w:rsidRDefault="0087015A" w:rsidP="0087015A">
      <w:pPr>
        <w:pBdr>
          <w:top w:val="single" w:sz="4" w:space="1" w:color="auto"/>
          <w:left w:val="single" w:sz="4" w:space="4" w:color="auto"/>
          <w:bottom w:val="single" w:sz="4" w:space="1" w:color="auto"/>
          <w:right w:val="single" w:sz="4" w:space="4" w:color="auto"/>
        </w:pBdr>
        <w:jc w:val="both"/>
      </w:pPr>
    </w:p>
    <w:p w14:paraId="7043E821" w14:textId="782D35C4" w:rsidR="0087015A" w:rsidRDefault="0087015A" w:rsidP="0087015A">
      <w:pPr>
        <w:pBdr>
          <w:top w:val="single" w:sz="4" w:space="1" w:color="auto"/>
          <w:left w:val="single" w:sz="4" w:space="4" w:color="auto"/>
          <w:bottom w:val="single" w:sz="4" w:space="1" w:color="auto"/>
          <w:right w:val="single" w:sz="4" w:space="4" w:color="auto"/>
        </w:pBdr>
        <w:jc w:val="both"/>
      </w:pPr>
    </w:p>
    <w:p w14:paraId="66AB2C07" w14:textId="05DB39B8" w:rsidR="009D1213" w:rsidRDefault="009D1213" w:rsidP="0087015A">
      <w:pPr>
        <w:pBdr>
          <w:top w:val="single" w:sz="4" w:space="1" w:color="auto"/>
          <w:left w:val="single" w:sz="4" w:space="4" w:color="auto"/>
          <w:bottom w:val="single" w:sz="4" w:space="1" w:color="auto"/>
          <w:right w:val="single" w:sz="4" w:space="4" w:color="auto"/>
        </w:pBdr>
        <w:jc w:val="both"/>
      </w:pPr>
      <w:r>
        <w:t xml:space="preserve">Paiement : 30 % à la commande, solde à </w:t>
      </w:r>
      <w:r w:rsidR="00746BB4">
        <w:t>45</w:t>
      </w:r>
      <w:r>
        <w:t xml:space="preserve"> jours</w:t>
      </w:r>
      <w:r w:rsidR="00746BB4">
        <w:t xml:space="preserve"> de facture</w:t>
      </w:r>
    </w:p>
    <w:p w14:paraId="7DD82D20" w14:textId="77777777" w:rsidR="0087015A" w:rsidRDefault="0087015A" w:rsidP="0087015A">
      <w:pPr>
        <w:pBdr>
          <w:top w:val="single" w:sz="4" w:space="1" w:color="auto"/>
          <w:left w:val="single" w:sz="4" w:space="4" w:color="auto"/>
          <w:bottom w:val="single" w:sz="4" w:space="1" w:color="auto"/>
          <w:right w:val="single" w:sz="4" w:space="4" w:color="auto"/>
        </w:pBdr>
        <w:jc w:val="both"/>
      </w:pPr>
      <w:r>
        <w:t>Disponibilité : sous 72 heures</w:t>
      </w:r>
    </w:p>
    <w:p w14:paraId="60691291" w14:textId="636B3645" w:rsidR="009D1213" w:rsidRPr="00292DCC" w:rsidRDefault="009D1213" w:rsidP="0087015A">
      <w:pPr>
        <w:pBdr>
          <w:top w:val="single" w:sz="4" w:space="1" w:color="auto"/>
          <w:left w:val="single" w:sz="4" w:space="4" w:color="auto"/>
          <w:bottom w:val="single" w:sz="4" w:space="1" w:color="auto"/>
          <w:right w:val="single" w:sz="4" w:space="4" w:color="auto"/>
        </w:pBdr>
        <w:jc w:val="both"/>
        <w:rPr>
          <w:rFonts w:cs="Arial"/>
        </w:rPr>
      </w:pPr>
      <w:r w:rsidRPr="00292DCC">
        <w:rPr>
          <w:rFonts w:cs="Arial"/>
        </w:rPr>
        <w:t xml:space="preserve">Caractéristiques techniques de nos produits : </w:t>
      </w:r>
      <w:r w:rsidRPr="00292DCC">
        <w:rPr>
          <w:rFonts w:eastAsia="Times New Roman" w:cs="Arial"/>
          <w:lang w:eastAsia="fr-FR"/>
        </w:rPr>
        <w:t xml:space="preserve">Godets et plaques de semis </w:t>
      </w:r>
      <w:r w:rsidR="0087015A">
        <w:rPr>
          <w:noProof/>
        </w:rPr>
        <w:drawing>
          <wp:inline distT="0" distB="0" distL="0" distR="0" wp14:anchorId="546F4A76" wp14:editId="39E285FC">
            <wp:extent cx="646981" cy="375487"/>
            <wp:effectExtent l="0" t="0" r="1270" b="5715"/>
            <wp:docPr id="5" name="Image 5" descr="Acheter un produit « Fabriqué en France » : que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eter un produit « Fabriqué en France » : quelle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777" cy="376529"/>
                    </a:xfrm>
                    <a:prstGeom prst="rect">
                      <a:avLst/>
                    </a:prstGeom>
                    <a:noFill/>
                    <a:ln>
                      <a:noFill/>
                    </a:ln>
                  </pic:spPr>
                </pic:pic>
              </a:graphicData>
            </a:graphic>
          </wp:inline>
        </w:drawing>
      </w:r>
      <w:r w:rsidR="006A2683">
        <w:rPr>
          <w:rFonts w:eastAsia="Times New Roman" w:cs="Arial"/>
          <w:lang w:eastAsia="fr-FR"/>
        </w:rPr>
        <w:t>dans notre usine de Lille.</w:t>
      </w:r>
    </w:p>
    <w:p w14:paraId="03281654" w14:textId="05556094" w:rsidR="009D1213" w:rsidRDefault="009D1213" w:rsidP="0087015A">
      <w:pPr>
        <w:pStyle w:val="Paragraphedeliste"/>
        <w:numPr>
          <w:ilvl w:val="0"/>
          <w:numId w:val="7"/>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292DCC">
        <w:rPr>
          <w:rFonts w:eastAsia="Times New Roman" w:cs="Arial"/>
          <w:lang w:eastAsia="fr-FR"/>
        </w:rPr>
        <w:t>Permettent le semis ou le repiquage de plants de légumes ou de fleurs. 100 % biodégradable. En cas de repiquage dans un autre support plus grand, ce pot peut être laissé et la plante peut être plantée direct avec lui. Le pot doit néanmoins avoir été préalablement plongé dans l’eau. Perméable et poreux. Les pots se décomposent.</w:t>
      </w:r>
    </w:p>
    <w:p w14:paraId="00C39485" w14:textId="77777777" w:rsidR="00292DCC" w:rsidRPr="00292DCC" w:rsidRDefault="00292DCC" w:rsidP="0087015A">
      <w:pPr>
        <w:pStyle w:val="Paragraphedeliste"/>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jc w:val="both"/>
        <w:rPr>
          <w:rFonts w:eastAsia="Times New Roman" w:cs="Arial"/>
          <w:lang w:eastAsia="fr-FR"/>
        </w:rPr>
      </w:pPr>
    </w:p>
    <w:p w14:paraId="33ED473E" w14:textId="230DCE4F" w:rsidR="009D1213" w:rsidRDefault="009D1213" w:rsidP="0087015A">
      <w:pPr>
        <w:pStyle w:val="Paragraphedeliste"/>
        <w:numPr>
          <w:ilvl w:val="0"/>
          <w:numId w:val="7"/>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292DCC">
        <w:rPr>
          <w:rFonts w:eastAsia="Times New Roman" w:cs="Arial"/>
          <w:lang w:eastAsia="fr-FR"/>
        </w:rPr>
        <w:t xml:space="preserve">Conseils d’utilisation : </w:t>
      </w:r>
      <w:r w:rsidR="0087015A">
        <w:rPr>
          <w:rFonts w:eastAsia="Times New Roman" w:cs="Arial"/>
          <w:lang w:eastAsia="fr-FR"/>
        </w:rPr>
        <w:t>u</w:t>
      </w:r>
      <w:r w:rsidRPr="00292DCC">
        <w:rPr>
          <w:rFonts w:eastAsia="Times New Roman" w:cs="Arial"/>
          <w:lang w:eastAsia="fr-FR"/>
        </w:rPr>
        <w:t>tiliser terre spéciale pour pots. Il doit être placé à un endroit où la lumière sans lumière directe du soleil</w:t>
      </w:r>
      <w:r w:rsidR="006A2683">
        <w:rPr>
          <w:rFonts w:eastAsia="Times New Roman" w:cs="Arial"/>
          <w:lang w:eastAsia="fr-FR"/>
        </w:rPr>
        <w:t>.</w:t>
      </w:r>
    </w:p>
    <w:p w14:paraId="5C14593E" w14:textId="77777777" w:rsidR="00292DCC" w:rsidRPr="00292DCC" w:rsidRDefault="00292DCC" w:rsidP="0087015A">
      <w:pPr>
        <w:pStyle w:val="Paragraphedeliste"/>
        <w:pBdr>
          <w:top w:val="single" w:sz="4" w:space="1" w:color="auto"/>
          <w:left w:val="single" w:sz="4" w:space="4" w:color="auto"/>
          <w:bottom w:val="single" w:sz="4" w:space="1" w:color="auto"/>
          <w:right w:val="single" w:sz="4" w:space="4" w:color="auto"/>
        </w:pBdr>
        <w:ind w:left="0"/>
        <w:jc w:val="both"/>
        <w:rPr>
          <w:rFonts w:eastAsia="Times New Roman" w:cs="Arial"/>
          <w:lang w:eastAsia="fr-FR"/>
        </w:rPr>
      </w:pPr>
    </w:p>
    <w:p w14:paraId="270A8D67" w14:textId="599D33F6" w:rsidR="009D1213" w:rsidRPr="00292DCC" w:rsidRDefault="009D1213" w:rsidP="0087015A">
      <w:pPr>
        <w:pStyle w:val="Paragraphedeliste"/>
        <w:numPr>
          <w:ilvl w:val="0"/>
          <w:numId w:val="7"/>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292DCC">
        <w:rPr>
          <w:rFonts w:eastAsia="Times New Roman" w:cs="Arial"/>
          <w:lang w:eastAsia="fr-FR"/>
        </w:rPr>
        <w:t xml:space="preserve">Caractéristiques : fabriqué à base de fibres de bois </w:t>
      </w:r>
      <w:r w:rsidR="006A2683">
        <w:rPr>
          <w:rFonts w:eastAsia="Times New Roman" w:cs="Arial"/>
          <w:lang w:eastAsia="fr-FR"/>
        </w:rPr>
        <w:t xml:space="preserve">PEFC </w:t>
      </w:r>
      <w:r w:rsidRPr="00292DCC">
        <w:rPr>
          <w:rFonts w:eastAsia="Times New Roman" w:cs="Arial"/>
          <w:lang w:eastAsia="fr-FR"/>
        </w:rPr>
        <w:t>provenant de forêts européennes</w:t>
      </w:r>
      <w:r w:rsidR="006A2683">
        <w:rPr>
          <w:rFonts w:eastAsia="Times New Roman" w:cs="Arial"/>
          <w:lang w:eastAsia="fr-FR"/>
        </w:rPr>
        <w:t>.</w:t>
      </w:r>
    </w:p>
    <w:p w14:paraId="4F687813" w14:textId="4B983739" w:rsidR="00692B9E" w:rsidRDefault="009D1213" w:rsidP="0087015A">
      <w:pPr>
        <w:pBdr>
          <w:top w:val="single" w:sz="4" w:space="1" w:color="auto"/>
          <w:left w:val="single" w:sz="4" w:space="4" w:color="auto"/>
          <w:bottom w:val="single" w:sz="4" w:space="1" w:color="auto"/>
          <w:right w:val="single" w:sz="4" w:space="4" w:color="auto"/>
        </w:pBdr>
        <w:jc w:val="both"/>
      </w:pPr>
      <w:r>
        <w:t>Notre service commercial se tient à votre disposition pour toute information complémentaire.</w:t>
      </w:r>
    </w:p>
    <w:p w14:paraId="5A877FF2" w14:textId="33E5A934" w:rsidR="009D1213" w:rsidRDefault="009D1213" w:rsidP="0087015A">
      <w:pPr>
        <w:pBdr>
          <w:top w:val="single" w:sz="4" w:space="1" w:color="auto"/>
          <w:left w:val="single" w:sz="4" w:space="4" w:color="auto"/>
          <w:bottom w:val="single" w:sz="4" w:space="1" w:color="auto"/>
          <w:right w:val="single" w:sz="4" w:space="4" w:color="auto"/>
        </w:pBdr>
        <w:spacing w:after="0"/>
        <w:jc w:val="both"/>
      </w:pPr>
      <w:r>
        <w:rPr>
          <w:noProof/>
        </w:rPr>
        <w:drawing>
          <wp:anchor distT="0" distB="0" distL="114300" distR="114300" simplePos="0" relativeHeight="251661312" behindDoc="0" locked="0" layoutInCell="1" allowOverlap="1" wp14:anchorId="14DA636A" wp14:editId="4A76EED0">
            <wp:simplePos x="0" y="0"/>
            <wp:positionH relativeFrom="column">
              <wp:posOffset>3990879</wp:posOffset>
            </wp:positionH>
            <wp:positionV relativeFrom="paragraph">
              <wp:posOffset>8890</wp:posOffset>
            </wp:positionV>
            <wp:extent cx="1768415" cy="785307"/>
            <wp:effectExtent l="0" t="0" r="3810" b="0"/>
            <wp:wrapNone/>
            <wp:docPr id="4" name="Image 1" descr="NORTENE France online sto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ENE France online store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8415" cy="785307"/>
                    </a:xfrm>
                    <a:prstGeom prst="rect">
                      <a:avLst/>
                    </a:prstGeom>
                    <a:noFill/>
                    <a:ln>
                      <a:noFill/>
                    </a:ln>
                  </pic:spPr>
                </pic:pic>
              </a:graphicData>
            </a:graphic>
            <wp14:sizeRelH relativeFrom="page">
              <wp14:pctWidth>0</wp14:pctWidth>
            </wp14:sizeRelH>
            <wp14:sizeRelV relativeFrom="page">
              <wp14:pctHeight>0</wp14:pctHeight>
            </wp14:sizeRelV>
          </wp:anchor>
        </w:drawing>
      </w:r>
      <w:r>
        <w:t>Bien cordialement,</w:t>
      </w:r>
    </w:p>
    <w:p w14:paraId="1A5A93ED" w14:textId="77777777" w:rsidR="0087015A" w:rsidRDefault="009D1213" w:rsidP="0087015A">
      <w:pPr>
        <w:pBdr>
          <w:top w:val="single" w:sz="4" w:space="1" w:color="auto"/>
          <w:left w:val="single" w:sz="4" w:space="4" w:color="auto"/>
          <w:bottom w:val="single" w:sz="4" w:space="1" w:color="auto"/>
          <w:right w:val="single" w:sz="4" w:space="4" w:color="auto"/>
        </w:pBdr>
        <w:spacing w:after="0"/>
        <w:jc w:val="both"/>
      </w:pPr>
      <w:r>
        <w:t>Evelyne ROUSSEAU</w:t>
      </w:r>
      <w:r w:rsidRPr="009D1213">
        <w:rPr>
          <w:noProof/>
        </w:rPr>
        <w:t xml:space="preserve"> </w:t>
      </w:r>
      <w:r w:rsidR="0087015A">
        <w:t>06.23.30.10.14</w:t>
      </w:r>
    </w:p>
    <w:p w14:paraId="34B528FB" w14:textId="3FF7F096" w:rsidR="009D1213" w:rsidRDefault="009D1213" w:rsidP="0087015A">
      <w:pPr>
        <w:pBdr>
          <w:top w:val="single" w:sz="4" w:space="1" w:color="auto"/>
          <w:left w:val="single" w:sz="4" w:space="4" w:color="auto"/>
          <w:bottom w:val="single" w:sz="4" w:space="1" w:color="auto"/>
          <w:right w:val="single" w:sz="4" w:space="4" w:color="auto"/>
        </w:pBdr>
        <w:spacing w:after="0"/>
        <w:jc w:val="both"/>
      </w:pPr>
      <w:r>
        <w:t>Attachée Commerciale – NORTENE</w:t>
      </w:r>
    </w:p>
    <w:p w14:paraId="028670F4" w14:textId="25D58A67" w:rsidR="009D1213" w:rsidRDefault="009D1213" w:rsidP="0087015A">
      <w:pPr>
        <w:pBdr>
          <w:top w:val="single" w:sz="4" w:space="1" w:color="auto"/>
          <w:left w:val="single" w:sz="4" w:space="4" w:color="auto"/>
          <w:bottom w:val="single" w:sz="4" w:space="1" w:color="auto"/>
          <w:right w:val="single" w:sz="4" w:space="4" w:color="auto"/>
        </w:pBdr>
        <w:spacing w:after="0"/>
        <w:jc w:val="both"/>
      </w:pPr>
      <w:r w:rsidRPr="009D1213">
        <w:t>https://shop.nortene.fr/</w:t>
      </w:r>
      <w:r>
        <w:t xml:space="preserve"> </w:t>
      </w:r>
    </w:p>
    <w:p w14:paraId="45C8FE17" w14:textId="57A673E4" w:rsidR="00692B9E" w:rsidRDefault="00E22DFF" w:rsidP="0087015A">
      <w:pPr>
        <w:pBdr>
          <w:top w:val="single" w:sz="4" w:space="1" w:color="auto"/>
          <w:left w:val="single" w:sz="4" w:space="4" w:color="auto"/>
          <w:bottom w:val="single" w:sz="4" w:space="1" w:color="auto"/>
          <w:right w:val="single" w:sz="4" w:space="4" w:color="auto"/>
        </w:pBdr>
        <w:spacing w:after="0"/>
        <w:jc w:val="both"/>
      </w:pPr>
      <w:r>
        <w:t>NORTENE SAS</w:t>
      </w:r>
    </w:p>
    <w:p w14:paraId="27B8E48C" w14:textId="082318E1" w:rsidR="00E22DFF" w:rsidRDefault="00E22DFF" w:rsidP="0087015A">
      <w:pPr>
        <w:pBdr>
          <w:top w:val="single" w:sz="4" w:space="1" w:color="auto"/>
          <w:left w:val="single" w:sz="4" w:space="4" w:color="auto"/>
          <w:bottom w:val="single" w:sz="4" w:space="1" w:color="auto"/>
          <w:right w:val="single" w:sz="4" w:space="4" w:color="auto"/>
        </w:pBdr>
        <w:spacing w:after="0"/>
        <w:jc w:val="both"/>
      </w:pPr>
      <w:r>
        <w:t>58 route de Laplace</w:t>
      </w:r>
      <w:r w:rsidRPr="00E22DFF">
        <w:t xml:space="preserve"> </w:t>
      </w:r>
    </w:p>
    <w:p w14:paraId="0C51C231" w14:textId="78B96B14" w:rsidR="0087015A" w:rsidRDefault="00E22DFF" w:rsidP="0087015A">
      <w:pPr>
        <w:pBdr>
          <w:top w:val="single" w:sz="4" w:space="1" w:color="auto"/>
          <w:left w:val="single" w:sz="4" w:space="4" w:color="auto"/>
          <w:bottom w:val="single" w:sz="4" w:space="1" w:color="auto"/>
          <w:right w:val="single" w:sz="4" w:space="4" w:color="auto"/>
        </w:pBdr>
        <w:jc w:val="both"/>
      </w:pPr>
      <w:r>
        <w:t>59160 LILLE</w:t>
      </w:r>
    </w:p>
    <w:p w14:paraId="2F9DFB4A" w14:textId="249A7B7B" w:rsidR="0087015A" w:rsidRDefault="0087015A" w:rsidP="0087015A">
      <w:pPr>
        <w:jc w:val="both"/>
      </w:pPr>
    </w:p>
    <w:p w14:paraId="557FF1C1" w14:textId="77777777" w:rsidR="00275B55" w:rsidRDefault="00275B55" w:rsidP="0087015A">
      <w:pPr>
        <w:jc w:val="both"/>
      </w:pPr>
    </w:p>
    <w:p w14:paraId="163E1953" w14:textId="77777777" w:rsidR="00425212" w:rsidRDefault="00425212" w:rsidP="0087015A">
      <w:pPr>
        <w:jc w:val="both"/>
      </w:pPr>
    </w:p>
    <w:p w14:paraId="25DFFC74" w14:textId="696DF057" w:rsidR="004E09F2" w:rsidRDefault="004E09F2" w:rsidP="0087015A">
      <w:pPr>
        <w:jc w:val="both"/>
      </w:pPr>
    </w:p>
    <w:p w14:paraId="0D8E543E" w14:textId="6D5C0E63" w:rsidR="004E09F2" w:rsidRPr="00275B55" w:rsidRDefault="00275B55" w:rsidP="00275B55">
      <w:pPr>
        <w:rPr>
          <w:b/>
          <w:bCs/>
          <w:color w:val="FF0000"/>
          <w:sz w:val="24"/>
          <w:szCs w:val="24"/>
        </w:rPr>
      </w:pPr>
      <w:r>
        <w:rPr>
          <w:b/>
          <w:bCs/>
          <w:color w:val="FF0000"/>
          <w:sz w:val="24"/>
          <w:szCs w:val="24"/>
        </w:rPr>
        <w:lastRenderedPageBreak/>
        <w:t xml:space="preserve">DOCUMENT </w:t>
      </w:r>
      <w:r w:rsidR="0051483C">
        <w:rPr>
          <w:b/>
          <w:bCs/>
          <w:color w:val="FF0000"/>
          <w:sz w:val="24"/>
          <w:szCs w:val="24"/>
        </w:rPr>
        <w:t>3</w:t>
      </w:r>
      <w:r>
        <w:rPr>
          <w:b/>
          <w:bCs/>
          <w:color w:val="FF0000"/>
          <w:sz w:val="24"/>
          <w:szCs w:val="24"/>
        </w:rPr>
        <w:t xml:space="preserve"> - </w:t>
      </w:r>
      <w:r w:rsidR="004E09F2" w:rsidRPr="00275B55">
        <w:rPr>
          <w:b/>
          <w:bCs/>
          <w:color w:val="FF0000"/>
          <w:sz w:val="24"/>
          <w:szCs w:val="24"/>
        </w:rPr>
        <w:t>Offre 2</w:t>
      </w:r>
    </w:p>
    <w:p w14:paraId="2B537E50" w14:textId="481CCE95" w:rsidR="004E09F2" w:rsidRDefault="00164533" w:rsidP="00275B55">
      <w:pPr>
        <w:pBdr>
          <w:top w:val="single" w:sz="4" w:space="1" w:color="auto"/>
          <w:left w:val="single" w:sz="4" w:space="4" w:color="auto"/>
          <w:bottom w:val="single" w:sz="4" w:space="1" w:color="auto"/>
          <w:right w:val="single" w:sz="4" w:space="4" w:color="auto"/>
        </w:pBdr>
        <w:spacing w:after="0"/>
        <w:jc w:val="both"/>
      </w:pPr>
      <w:r>
        <w:t>De :</w:t>
      </w:r>
      <w:r w:rsidR="00275B55">
        <w:t xml:space="preserve"> </w:t>
      </w:r>
      <w:hyperlink r:id="rId16" w:history="1">
        <w:r w:rsidR="00275B55" w:rsidRPr="00434F8A">
          <w:rPr>
            <w:rStyle w:val="Lienhypertexte"/>
          </w:rPr>
          <w:t>marc.lievre@fertil.fr</w:t>
        </w:r>
      </w:hyperlink>
      <w:r w:rsidR="00275B55">
        <w:t xml:space="preserve"> </w:t>
      </w:r>
    </w:p>
    <w:p w14:paraId="0656FB9D" w14:textId="2EC5590B" w:rsidR="00164533" w:rsidRDefault="00164533" w:rsidP="00275B55">
      <w:pPr>
        <w:pBdr>
          <w:top w:val="single" w:sz="4" w:space="1" w:color="auto"/>
          <w:left w:val="single" w:sz="4" w:space="4" w:color="auto"/>
          <w:bottom w:val="single" w:sz="4" w:space="1" w:color="auto"/>
          <w:right w:val="single" w:sz="4" w:space="4" w:color="auto"/>
        </w:pBdr>
        <w:spacing w:after="0"/>
        <w:jc w:val="both"/>
      </w:pPr>
      <w:r>
        <w:t>A :</w:t>
      </w:r>
      <w:r w:rsidR="00275B55">
        <w:t xml:space="preserve"> </w:t>
      </w:r>
      <w:hyperlink r:id="rId17" w:history="1">
        <w:r w:rsidR="00275B55" w:rsidRPr="00434F8A">
          <w:rPr>
            <w:rStyle w:val="Lienhypertexte"/>
          </w:rPr>
          <w:t>info_com@fournel.fr</w:t>
        </w:r>
      </w:hyperlink>
      <w:r w:rsidR="00275B55">
        <w:t xml:space="preserve"> </w:t>
      </w:r>
    </w:p>
    <w:p w14:paraId="729B4DC2" w14:textId="2F51879D" w:rsidR="00164533" w:rsidRDefault="00164533" w:rsidP="00275B55">
      <w:pPr>
        <w:pBdr>
          <w:top w:val="single" w:sz="4" w:space="1" w:color="auto"/>
          <w:left w:val="single" w:sz="4" w:space="4" w:color="auto"/>
          <w:bottom w:val="single" w:sz="4" w:space="1" w:color="auto"/>
          <w:right w:val="single" w:sz="4" w:space="4" w:color="auto"/>
        </w:pBdr>
        <w:spacing w:after="0"/>
        <w:jc w:val="both"/>
      </w:pPr>
      <w:r>
        <w:t>Objet :</w:t>
      </w:r>
      <w:r w:rsidR="00275B55">
        <w:t xml:space="preserve"> votre appel d’offres</w:t>
      </w:r>
    </w:p>
    <w:p w14:paraId="7FC2078F" w14:textId="77777777" w:rsidR="00275B55" w:rsidRDefault="00275B55" w:rsidP="00275B55">
      <w:pPr>
        <w:pBdr>
          <w:top w:val="single" w:sz="4" w:space="1" w:color="auto"/>
          <w:left w:val="single" w:sz="4" w:space="4" w:color="auto"/>
          <w:bottom w:val="single" w:sz="4" w:space="1" w:color="auto"/>
          <w:right w:val="single" w:sz="4" w:space="4" w:color="auto"/>
        </w:pBdr>
        <w:spacing w:after="0"/>
        <w:jc w:val="both"/>
      </w:pPr>
    </w:p>
    <w:p w14:paraId="48D0122A" w14:textId="7B3D7518" w:rsidR="004E09F2" w:rsidRDefault="00275B55" w:rsidP="00275B55">
      <w:pPr>
        <w:pBdr>
          <w:top w:val="single" w:sz="4" w:space="1" w:color="auto"/>
          <w:left w:val="single" w:sz="4" w:space="4" w:color="auto"/>
          <w:bottom w:val="single" w:sz="4" w:space="1" w:color="auto"/>
          <w:right w:val="single" w:sz="4" w:space="4" w:color="auto"/>
        </w:pBdr>
        <w:spacing w:after="0"/>
        <w:jc w:val="both"/>
      </w:pPr>
      <w:r>
        <w:t>Monsieur FOURNEL,</w:t>
      </w:r>
    </w:p>
    <w:p w14:paraId="199998FB" w14:textId="77777777" w:rsidR="00275B55" w:rsidRDefault="00275B55" w:rsidP="00275B55">
      <w:pPr>
        <w:pBdr>
          <w:top w:val="single" w:sz="4" w:space="1" w:color="auto"/>
          <w:left w:val="single" w:sz="4" w:space="4" w:color="auto"/>
          <w:bottom w:val="single" w:sz="4" w:space="1" w:color="auto"/>
          <w:right w:val="single" w:sz="4" w:space="4" w:color="auto"/>
        </w:pBdr>
        <w:spacing w:after="0"/>
        <w:jc w:val="both"/>
      </w:pPr>
    </w:p>
    <w:p w14:paraId="63F3565C" w14:textId="74DAE069" w:rsidR="004E09F2" w:rsidRDefault="004E09F2" w:rsidP="00275B55">
      <w:pPr>
        <w:pBdr>
          <w:top w:val="single" w:sz="4" w:space="1" w:color="auto"/>
          <w:left w:val="single" w:sz="4" w:space="4" w:color="auto"/>
          <w:bottom w:val="single" w:sz="4" w:space="1" w:color="auto"/>
          <w:right w:val="single" w:sz="4" w:space="4" w:color="auto"/>
        </w:pBdr>
        <w:spacing w:after="0"/>
        <w:jc w:val="both"/>
      </w:pPr>
      <w:r>
        <w:t>Nous avons bien reçu votre demande de tarif</w:t>
      </w:r>
      <w:r w:rsidR="00275B55">
        <w:t>s</w:t>
      </w:r>
      <w:r>
        <w:t xml:space="preserve"> pour la fourniture de plaques de semi et de godets biodégradables et nous vous en remercions.</w:t>
      </w:r>
    </w:p>
    <w:p w14:paraId="0BE01203" w14:textId="77777777" w:rsidR="00275B55" w:rsidRDefault="00275B55" w:rsidP="00275B55">
      <w:pPr>
        <w:pBdr>
          <w:top w:val="single" w:sz="4" w:space="1" w:color="auto"/>
          <w:left w:val="single" w:sz="4" w:space="4" w:color="auto"/>
          <w:bottom w:val="single" w:sz="4" w:space="1" w:color="auto"/>
          <w:right w:val="single" w:sz="4" w:space="4" w:color="auto"/>
        </w:pBdr>
        <w:spacing w:after="0"/>
        <w:jc w:val="both"/>
      </w:pPr>
    </w:p>
    <w:p w14:paraId="19E24AEA" w14:textId="2E1FA5ED" w:rsidR="00164533" w:rsidRDefault="00164533" w:rsidP="00275B55">
      <w:pPr>
        <w:pBdr>
          <w:top w:val="single" w:sz="4" w:space="1" w:color="auto"/>
          <w:left w:val="single" w:sz="4" w:space="4" w:color="auto"/>
          <w:bottom w:val="single" w:sz="4" w:space="1" w:color="auto"/>
          <w:right w:val="single" w:sz="4" w:space="4" w:color="auto"/>
        </w:pBdr>
        <w:spacing w:after="0"/>
        <w:jc w:val="both"/>
      </w:pPr>
      <w:r>
        <w:t xml:space="preserve">Petite entreprise implantée dans le Cantal, nous mettons notre savoir-faire au service de nos clients dans une démarche </w:t>
      </w:r>
      <w:r w:rsidR="00275B55">
        <w:t>intégralement</w:t>
      </w:r>
      <w:r>
        <w:t xml:space="preserve"> respectueuse de l’environnement.</w:t>
      </w:r>
    </w:p>
    <w:p w14:paraId="0F2D4EB7" w14:textId="77777777" w:rsidR="00275B55" w:rsidRDefault="00275B55" w:rsidP="00275B55">
      <w:pPr>
        <w:pBdr>
          <w:top w:val="single" w:sz="4" w:space="1" w:color="auto"/>
          <w:left w:val="single" w:sz="4" w:space="4" w:color="auto"/>
          <w:bottom w:val="single" w:sz="4" w:space="1" w:color="auto"/>
          <w:right w:val="single" w:sz="4" w:space="4" w:color="auto"/>
        </w:pBdr>
        <w:spacing w:after="0"/>
        <w:jc w:val="both"/>
      </w:pPr>
    </w:p>
    <w:p w14:paraId="20C76877" w14:textId="4CBF0B77" w:rsidR="00164533" w:rsidRDefault="00164533" w:rsidP="00275B55">
      <w:pPr>
        <w:pBdr>
          <w:top w:val="single" w:sz="4" w:space="1" w:color="auto"/>
          <w:left w:val="single" w:sz="4" w:space="4" w:color="auto"/>
          <w:bottom w:val="single" w:sz="4" w:space="1" w:color="auto"/>
          <w:right w:val="single" w:sz="4" w:space="4" w:color="auto"/>
        </w:pBdr>
        <w:spacing w:after="0"/>
        <w:jc w:val="both"/>
      </w:pPr>
      <w:r>
        <w:t>Ainsi, toutes nos productions sont 100 % issues de forêts françaises et locales, composée</w:t>
      </w:r>
      <w:r w:rsidR="00275B55">
        <w:t>s</w:t>
      </w:r>
      <w:r>
        <w:t xml:space="preserve"> de matériaux nobles (fibre</w:t>
      </w:r>
      <w:r w:rsidR="006C4881">
        <w:t>s</w:t>
      </w:r>
      <w:r>
        <w:t xml:space="preserve"> de tourbe, fibres de bois issue de l’exploitation forestière raisonnée) et font l’objet d’un contrôle qualité rigoureux grâce aux labels PEFC et bois de France. </w:t>
      </w:r>
    </w:p>
    <w:p w14:paraId="7DEB79A3" w14:textId="77777777" w:rsidR="00275B55" w:rsidRDefault="00275B55" w:rsidP="00275B55">
      <w:pPr>
        <w:pBdr>
          <w:top w:val="single" w:sz="4" w:space="1" w:color="auto"/>
          <w:left w:val="single" w:sz="4" w:space="4" w:color="auto"/>
          <w:bottom w:val="single" w:sz="4" w:space="1" w:color="auto"/>
          <w:right w:val="single" w:sz="4" w:space="4" w:color="auto"/>
        </w:pBdr>
        <w:spacing w:after="0"/>
        <w:jc w:val="both"/>
      </w:pPr>
    </w:p>
    <w:p w14:paraId="1CFF5FEB" w14:textId="4DA655AE" w:rsidR="00164533" w:rsidRDefault="00164533" w:rsidP="00275B55">
      <w:pPr>
        <w:pBdr>
          <w:top w:val="single" w:sz="4" w:space="1" w:color="auto"/>
          <w:left w:val="single" w:sz="4" w:space="4" w:color="auto"/>
          <w:bottom w:val="single" w:sz="4" w:space="1" w:color="auto"/>
          <w:right w:val="single" w:sz="4" w:space="4" w:color="auto"/>
        </w:pBdr>
        <w:spacing w:after="0"/>
        <w:jc w:val="both"/>
      </w:pPr>
      <w:r>
        <w:t xml:space="preserve">Nous assurons une livraison rapide (moins de 48 heures), sur toute la région. </w:t>
      </w:r>
    </w:p>
    <w:p w14:paraId="0131CA9B" w14:textId="77777777" w:rsidR="00275B55" w:rsidRDefault="00275B55" w:rsidP="00275B55">
      <w:pPr>
        <w:pBdr>
          <w:top w:val="single" w:sz="4" w:space="1" w:color="auto"/>
          <w:left w:val="single" w:sz="4" w:space="4" w:color="auto"/>
          <w:bottom w:val="single" w:sz="4" w:space="1" w:color="auto"/>
          <w:right w:val="single" w:sz="4" w:space="4" w:color="auto"/>
        </w:pBdr>
        <w:spacing w:after="0"/>
        <w:jc w:val="both"/>
      </w:pPr>
    </w:p>
    <w:p w14:paraId="2526434E" w14:textId="6E366057" w:rsidR="004E09F2" w:rsidRDefault="004E09F2" w:rsidP="00275B55">
      <w:pPr>
        <w:pBdr>
          <w:top w:val="single" w:sz="4" w:space="1" w:color="auto"/>
          <w:left w:val="single" w:sz="4" w:space="4" w:color="auto"/>
          <w:bottom w:val="single" w:sz="4" w:space="1" w:color="auto"/>
          <w:right w:val="single" w:sz="4" w:space="4" w:color="auto"/>
        </w:pBdr>
        <w:spacing w:after="0"/>
        <w:jc w:val="both"/>
      </w:pPr>
      <w:r>
        <w:t>Voici les détails de notre offre :</w:t>
      </w:r>
    </w:p>
    <w:p w14:paraId="371AE71D" w14:textId="77777777" w:rsidR="00275B55" w:rsidRDefault="00275B55" w:rsidP="00275B55">
      <w:pPr>
        <w:pBdr>
          <w:top w:val="single" w:sz="4" w:space="1" w:color="auto"/>
          <w:left w:val="single" w:sz="4" w:space="4" w:color="auto"/>
          <w:bottom w:val="single" w:sz="4" w:space="1" w:color="auto"/>
          <w:right w:val="single" w:sz="4" w:space="4" w:color="auto"/>
        </w:pBdr>
        <w:spacing w:after="0"/>
        <w:jc w:val="both"/>
      </w:pPr>
    </w:p>
    <w:p w14:paraId="06817CE9" w14:textId="4E704AEA" w:rsidR="004D5C69" w:rsidRDefault="004E09F2" w:rsidP="00275B55">
      <w:pPr>
        <w:pStyle w:val="Paragraphedeliste"/>
        <w:numPr>
          <w:ilvl w:val="0"/>
          <w:numId w:val="7"/>
        </w:numPr>
        <w:pBdr>
          <w:top w:val="single" w:sz="4" w:space="1" w:color="auto"/>
          <w:left w:val="single" w:sz="4" w:space="4" w:color="auto"/>
          <w:bottom w:val="single" w:sz="4" w:space="1" w:color="auto"/>
          <w:right w:val="single" w:sz="4" w:space="4" w:color="auto"/>
        </w:pBdr>
        <w:spacing w:after="0"/>
        <w:jc w:val="both"/>
      </w:pPr>
      <w:r>
        <w:t xml:space="preserve">Plaques de semi biodégradables : 15 000 unités – conditionnées en grandes plaques de 100 – </w:t>
      </w:r>
      <w:r w:rsidR="004D5C69">
        <w:t>5</w:t>
      </w:r>
      <w:r>
        <w:t>.</w:t>
      </w:r>
      <w:r w:rsidR="004D5C69">
        <w:t>90</w:t>
      </w:r>
      <w:r w:rsidR="00E936F2">
        <w:t xml:space="preserve"> €</w:t>
      </w:r>
      <w:r>
        <w:t xml:space="preserve"> la plaque soit </w:t>
      </w:r>
      <w:r w:rsidR="004D5C69">
        <w:t>885.00</w:t>
      </w:r>
      <w:r w:rsidR="00E936F2">
        <w:t xml:space="preserve"> €</w:t>
      </w:r>
      <w:r w:rsidR="004D5C69">
        <w:t xml:space="preserve"> HT</w:t>
      </w:r>
      <w:r w:rsidR="008D501F">
        <w:t xml:space="preserve"> dimensions 4*5</w:t>
      </w:r>
    </w:p>
    <w:p w14:paraId="06D5A044" w14:textId="041CE72E" w:rsidR="004D5C69" w:rsidRDefault="004D5C69" w:rsidP="00275B55">
      <w:pPr>
        <w:pStyle w:val="Paragraphedeliste"/>
        <w:numPr>
          <w:ilvl w:val="0"/>
          <w:numId w:val="7"/>
        </w:numPr>
        <w:pBdr>
          <w:top w:val="single" w:sz="4" w:space="1" w:color="auto"/>
          <w:left w:val="single" w:sz="4" w:space="4" w:color="auto"/>
          <w:bottom w:val="single" w:sz="4" w:space="1" w:color="auto"/>
          <w:right w:val="single" w:sz="4" w:space="4" w:color="auto"/>
        </w:pBdr>
        <w:spacing w:after="0"/>
        <w:jc w:val="both"/>
      </w:pPr>
      <w:r>
        <w:t>Godets 6*8 : unité 0.10 cts soit 1 000 € HT</w:t>
      </w:r>
    </w:p>
    <w:p w14:paraId="1076B0DD" w14:textId="1E210C25" w:rsidR="004D5C69" w:rsidRDefault="004D5C69" w:rsidP="00275B55">
      <w:pPr>
        <w:pStyle w:val="Paragraphedeliste"/>
        <w:numPr>
          <w:ilvl w:val="0"/>
          <w:numId w:val="7"/>
        </w:numPr>
        <w:pBdr>
          <w:top w:val="single" w:sz="4" w:space="1" w:color="auto"/>
          <w:left w:val="single" w:sz="4" w:space="4" w:color="auto"/>
          <w:bottom w:val="single" w:sz="4" w:space="1" w:color="auto"/>
          <w:right w:val="single" w:sz="4" w:space="4" w:color="auto"/>
        </w:pBdr>
        <w:spacing w:after="0"/>
        <w:jc w:val="both"/>
      </w:pPr>
      <w:r>
        <w:t>Godets 8*8 : unité 0.12 cts soit 960.00 € HT</w:t>
      </w:r>
    </w:p>
    <w:p w14:paraId="74DB9B4A" w14:textId="77777777" w:rsidR="00275B55" w:rsidRDefault="00275B55" w:rsidP="00275B55">
      <w:pPr>
        <w:pBdr>
          <w:top w:val="single" w:sz="4" w:space="1" w:color="auto"/>
          <w:left w:val="single" w:sz="4" w:space="4" w:color="auto"/>
          <w:bottom w:val="single" w:sz="4" w:space="1" w:color="auto"/>
          <w:right w:val="single" w:sz="4" w:space="4" w:color="auto"/>
        </w:pBdr>
        <w:spacing w:after="0"/>
        <w:jc w:val="both"/>
      </w:pPr>
    </w:p>
    <w:p w14:paraId="57B98040" w14:textId="517B17E7" w:rsidR="004E09F2" w:rsidRDefault="004D5C69" w:rsidP="00164533">
      <w:pPr>
        <w:pBdr>
          <w:top w:val="single" w:sz="4" w:space="1" w:color="auto"/>
          <w:left w:val="single" w:sz="4" w:space="4" w:color="auto"/>
          <w:bottom w:val="single" w:sz="4" w:space="1" w:color="auto"/>
          <w:right w:val="single" w:sz="4" w:space="4" w:color="auto"/>
        </w:pBdr>
        <w:jc w:val="both"/>
      </w:pPr>
      <w:r>
        <w:t xml:space="preserve">TOTAL HT :  </w:t>
      </w:r>
      <w:r w:rsidRPr="00164533">
        <w:rPr>
          <w:b/>
          <w:bCs/>
        </w:rPr>
        <w:t>2845.00 HT</w:t>
      </w:r>
      <w:r w:rsidR="003C12D5">
        <w:rPr>
          <w:b/>
          <w:bCs/>
        </w:rPr>
        <w:t xml:space="preserve"> – Paiement 25 % à la commande, solde à 30 jours de facture</w:t>
      </w:r>
    </w:p>
    <w:p w14:paraId="17A315D1" w14:textId="63DD891B" w:rsidR="004E09F2" w:rsidRDefault="004E09F2" w:rsidP="00275B55">
      <w:pPr>
        <w:pBdr>
          <w:top w:val="single" w:sz="4" w:space="1" w:color="auto"/>
          <w:left w:val="single" w:sz="4" w:space="4" w:color="auto"/>
          <w:bottom w:val="single" w:sz="4" w:space="1" w:color="auto"/>
          <w:right w:val="single" w:sz="4" w:space="4" w:color="auto"/>
        </w:pBdr>
        <w:spacing w:after="0"/>
        <w:jc w:val="both"/>
      </w:pPr>
      <w:r>
        <w:t>N’hésitez-pas à revenir vers nous pour toute demande de renseignements complémentaires,</w:t>
      </w:r>
    </w:p>
    <w:p w14:paraId="44E1AFE5" w14:textId="1619B4F1" w:rsidR="00164533" w:rsidRDefault="00275B55" w:rsidP="00275B55">
      <w:pPr>
        <w:pBdr>
          <w:top w:val="single" w:sz="4" w:space="1" w:color="auto"/>
          <w:left w:val="single" w:sz="4" w:space="4" w:color="auto"/>
          <w:bottom w:val="single" w:sz="4" w:space="1" w:color="auto"/>
          <w:right w:val="single" w:sz="4" w:space="4" w:color="auto"/>
        </w:pBdr>
        <w:spacing w:after="0"/>
        <w:jc w:val="both"/>
      </w:pPr>
      <w:r>
        <w:rPr>
          <w:noProof/>
        </w:rPr>
        <w:drawing>
          <wp:anchor distT="0" distB="0" distL="114300" distR="114300" simplePos="0" relativeHeight="251664384" behindDoc="0" locked="0" layoutInCell="1" allowOverlap="1" wp14:anchorId="6289AA78" wp14:editId="3F4C9C8B">
            <wp:simplePos x="0" y="0"/>
            <wp:positionH relativeFrom="column">
              <wp:posOffset>5103495</wp:posOffset>
            </wp:positionH>
            <wp:positionV relativeFrom="paragraph">
              <wp:posOffset>7440</wp:posOffset>
            </wp:positionV>
            <wp:extent cx="457200" cy="457200"/>
            <wp:effectExtent l="0" t="0" r="0" b="0"/>
            <wp:wrapNone/>
            <wp:docPr id="7" name="Image 7" descr="Fer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rti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533">
        <w:t>Bien cordialement,</w:t>
      </w:r>
    </w:p>
    <w:p w14:paraId="571721E1" w14:textId="4A0AA99C" w:rsidR="00164533" w:rsidRDefault="00164533" w:rsidP="00275B55">
      <w:pPr>
        <w:pBdr>
          <w:top w:val="single" w:sz="4" w:space="1" w:color="auto"/>
          <w:left w:val="single" w:sz="4" w:space="4" w:color="auto"/>
          <w:bottom w:val="single" w:sz="4" w:space="1" w:color="auto"/>
          <w:right w:val="single" w:sz="4" w:space="4" w:color="auto"/>
        </w:pBdr>
        <w:spacing w:after="0"/>
        <w:jc w:val="both"/>
      </w:pPr>
      <w:r>
        <w:t>Marc LIEVRE,</w:t>
      </w:r>
    </w:p>
    <w:p w14:paraId="2656810F" w14:textId="1A78D2C1" w:rsidR="00164533" w:rsidRDefault="00164533" w:rsidP="00275B55">
      <w:pPr>
        <w:pBdr>
          <w:top w:val="single" w:sz="4" w:space="1" w:color="auto"/>
          <w:left w:val="single" w:sz="4" w:space="4" w:color="auto"/>
          <w:bottom w:val="single" w:sz="4" w:space="1" w:color="auto"/>
          <w:right w:val="single" w:sz="4" w:space="4" w:color="auto"/>
        </w:pBdr>
        <w:spacing w:after="0"/>
        <w:jc w:val="both"/>
      </w:pPr>
      <w:r>
        <w:t>Responsable Commercial – FERTIL -  06 21 22 14 19</w:t>
      </w:r>
    </w:p>
    <w:p w14:paraId="664F3493" w14:textId="5237B340" w:rsidR="004E09F2" w:rsidRDefault="004E09F2" w:rsidP="0087015A">
      <w:pPr>
        <w:jc w:val="both"/>
      </w:pPr>
    </w:p>
    <w:p w14:paraId="3DE4873A" w14:textId="032481E8" w:rsidR="00437EC3" w:rsidRDefault="00437EC3" w:rsidP="0087015A">
      <w:pPr>
        <w:jc w:val="both"/>
      </w:pPr>
    </w:p>
    <w:p w14:paraId="2A985FD9" w14:textId="32A1D503" w:rsidR="00437EC3" w:rsidRDefault="00437EC3" w:rsidP="0087015A">
      <w:pPr>
        <w:jc w:val="both"/>
      </w:pPr>
    </w:p>
    <w:p w14:paraId="0575A205" w14:textId="0CD549B3" w:rsidR="00437EC3" w:rsidRDefault="00437EC3" w:rsidP="0087015A">
      <w:pPr>
        <w:jc w:val="both"/>
      </w:pPr>
    </w:p>
    <w:p w14:paraId="6D790E20" w14:textId="581FC102" w:rsidR="00437EC3" w:rsidRDefault="00437EC3" w:rsidP="0087015A">
      <w:pPr>
        <w:jc w:val="both"/>
      </w:pPr>
    </w:p>
    <w:p w14:paraId="553C4C68" w14:textId="054C1417" w:rsidR="00437EC3" w:rsidRDefault="00437EC3" w:rsidP="0087015A">
      <w:pPr>
        <w:jc w:val="both"/>
      </w:pPr>
    </w:p>
    <w:p w14:paraId="52AB75D2" w14:textId="16D3CD5D" w:rsidR="00437EC3" w:rsidRDefault="00437EC3" w:rsidP="0087015A">
      <w:pPr>
        <w:jc w:val="both"/>
      </w:pPr>
    </w:p>
    <w:p w14:paraId="567A149E" w14:textId="2475D534" w:rsidR="00437EC3" w:rsidRDefault="00437EC3" w:rsidP="0087015A">
      <w:pPr>
        <w:jc w:val="both"/>
      </w:pPr>
    </w:p>
    <w:p w14:paraId="578103A1" w14:textId="0B752C3B" w:rsidR="00437EC3" w:rsidRDefault="00437EC3" w:rsidP="0087015A">
      <w:pPr>
        <w:jc w:val="both"/>
      </w:pPr>
    </w:p>
    <w:p w14:paraId="292E86C3" w14:textId="78F4AA92" w:rsidR="00437EC3" w:rsidRDefault="00437EC3" w:rsidP="0087015A">
      <w:pPr>
        <w:jc w:val="both"/>
      </w:pPr>
    </w:p>
    <w:p w14:paraId="5D40AB08" w14:textId="14EE45D3" w:rsidR="00437EC3" w:rsidRDefault="00437EC3" w:rsidP="0087015A">
      <w:pPr>
        <w:jc w:val="both"/>
      </w:pPr>
    </w:p>
    <w:p w14:paraId="13F9630E" w14:textId="6159DACA" w:rsidR="00437EC3" w:rsidRDefault="00437EC3" w:rsidP="0087015A">
      <w:pPr>
        <w:jc w:val="both"/>
      </w:pPr>
    </w:p>
    <w:p w14:paraId="4F2B54E5" w14:textId="5117073E" w:rsidR="00437EC3" w:rsidRDefault="00437EC3" w:rsidP="0087015A">
      <w:pPr>
        <w:jc w:val="both"/>
      </w:pPr>
    </w:p>
    <w:p w14:paraId="7B7DAF0F" w14:textId="1FB1D4FA" w:rsidR="0051483C" w:rsidRDefault="0051483C" w:rsidP="0087015A">
      <w:pPr>
        <w:jc w:val="both"/>
      </w:pPr>
    </w:p>
    <w:p w14:paraId="04443E7C" w14:textId="77777777" w:rsidR="0051483C" w:rsidRDefault="0051483C" w:rsidP="0087015A">
      <w:pPr>
        <w:jc w:val="both"/>
      </w:pPr>
    </w:p>
    <w:p w14:paraId="5F1DCE75" w14:textId="571EB294" w:rsidR="00275B55" w:rsidRPr="00275B55" w:rsidRDefault="00275B55" w:rsidP="00275B55">
      <w:pPr>
        <w:rPr>
          <w:b/>
          <w:bCs/>
          <w:color w:val="FF0000"/>
          <w:sz w:val="24"/>
          <w:szCs w:val="24"/>
        </w:rPr>
      </w:pPr>
      <w:r>
        <w:rPr>
          <w:b/>
          <w:bCs/>
          <w:color w:val="FF0000"/>
          <w:sz w:val="24"/>
          <w:szCs w:val="24"/>
        </w:rPr>
        <w:lastRenderedPageBreak/>
        <w:t xml:space="preserve">DOCUMENT </w:t>
      </w:r>
      <w:r w:rsidR="0051483C">
        <w:rPr>
          <w:b/>
          <w:bCs/>
          <w:color w:val="FF0000"/>
          <w:sz w:val="24"/>
          <w:szCs w:val="24"/>
        </w:rPr>
        <w:t>4</w:t>
      </w:r>
      <w:r>
        <w:rPr>
          <w:b/>
          <w:bCs/>
          <w:color w:val="FF0000"/>
          <w:sz w:val="24"/>
          <w:szCs w:val="24"/>
        </w:rPr>
        <w:t xml:space="preserve"> - </w:t>
      </w:r>
      <w:r w:rsidRPr="00275B55">
        <w:rPr>
          <w:b/>
          <w:bCs/>
          <w:color w:val="FF0000"/>
          <w:sz w:val="24"/>
          <w:szCs w:val="24"/>
        </w:rPr>
        <w:t xml:space="preserve">Offre </w:t>
      </w:r>
      <w:r>
        <w:rPr>
          <w:b/>
          <w:bCs/>
          <w:color w:val="FF0000"/>
          <w:sz w:val="24"/>
          <w:szCs w:val="24"/>
        </w:rPr>
        <w:t>3</w:t>
      </w:r>
    </w:p>
    <w:p w14:paraId="6D78086A" w14:textId="64BCBB6C" w:rsidR="00275B55" w:rsidRDefault="00275B55" w:rsidP="00437EC3">
      <w:pPr>
        <w:pBdr>
          <w:top w:val="single" w:sz="4" w:space="1" w:color="auto"/>
          <w:left w:val="single" w:sz="4" w:space="4" w:color="auto"/>
          <w:bottom w:val="single" w:sz="4" w:space="1" w:color="auto"/>
          <w:right w:val="single" w:sz="4" w:space="4" w:color="auto"/>
        </w:pBdr>
        <w:spacing w:after="0"/>
        <w:jc w:val="both"/>
      </w:pPr>
      <w:r>
        <w:t xml:space="preserve">De : </w:t>
      </w:r>
      <w:hyperlink r:id="rId19" w:history="1">
        <w:r w:rsidRPr="00434F8A">
          <w:rPr>
            <w:rStyle w:val="Lienhypertexte"/>
          </w:rPr>
          <w:t>l.murier@soufflevert.fr</w:t>
        </w:r>
      </w:hyperlink>
      <w:r>
        <w:t xml:space="preserve"> </w:t>
      </w:r>
    </w:p>
    <w:p w14:paraId="221D85BB" w14:textId="57B9F9AA" w:rsidR="00275B55" w:rsidRDefault="00275B55" w:rsidP="00437EC3">
      <w:pPr>
        <w:pBdr>
          <w:top w:val="single" w:sz="4" w:space="1" w:color="auto"/>
          <w:left w:val="single" w:sz="4" w:space="4" w:color="auto"/>
          <w:bottom w:val="single" w:sz="4" w:space="1" w:color="auto"/>
          <w:right w:val="single" w:sz="4" w:space="4" w:color="auto"/>
        </w:pBdr>
        <w:spacing w:after="0"/>
        <w:jc w:val="both"/>
      </w:pPr>
      <w:r>
        <w:t xml:space="preserve">A : </w:t>
      </w:r>
      <w:hyperlink r:id="rId20" w:history="1">
        <w:r w:rsidRPr="00434F8A">
          <w:rPr>
            <w:rStyle w:val="Lienhypertexte"/>
          </w:rPr>
          <w:t>info_com@fournel.fr</w:t>
        </w:r>
      </w:hyperlink>
      <w:r>
        <w:t xml:space="preserve"> </w:t>
      </w:r>
    </w:p>
    <w:p w14:paraId="40A8C5F3" w14:textId="76688A66" w:rsidR="00275B55" w:rsidRDefault="00275B55" w:rsidP="00437EC3">
      <w:pPr>
        <w:pBdr>
          <w:top w:val="single" w:sz="4" w:space="1" w:color="auto"/>
          <w:left w:val="single" w:sz="4" w:space="4" w:color="auto"/>
          <w:bottom w:val="single" w:sz="4" w:space="1" w:color="auto"/>
          <w:right w:val="single" w:sz="4" w:space="4" w:color="auto"/>
        </w:pBdr>
        <w:spacing w:after="0"/>
        <w:jc w:val="both"/>
      </w:pPr>
      <w:r>
        <w:t>Objet : proposition commerciale</w:t>
      </w:r>
    </w:p>
    <w:p w14:paraId="5C148BC6" w14:textId="77777777" w:rsidR="00275B55" w:rsidRDefault="00275B55" w:rsidP="00437EC3">
      <w:pPr>
        <w:pBdr>
          <w:top w:val="single" w:sz="4" w:space="1" w:color="auto"/>
          <w:left w:val="single" w:sz="4" w:space="4" w:color="auto"/>
          <w:bottom w:val="single" w:sz="4" w:space="1" w:color="auto"/>
          <w:right w:val="single" w:sz="4" w:space="4" w:color="auto"/>
        </w:pBdr>
        <w:spacing w:after="0"/>
        <w:jc w:val="both"/>
      </w:pPr>
    </w:p>
    <w:p w14:paraId="49A2D07B" w14:textId="166D1DCC" w:rsidR="008D501F" w:rsidRPr="0051483C" w:rsidRDefault="008D501F" w:rsidP="00437EC3">
      <w:pPr>
        <w:pBdr>
          <w:top w:val="single" w:sz="4" w:space="1" w:color="auto"/>
          <w:left w:val="single" w:sz="4" w:space="4" w:color="auto"/>
          <w:bottom w:val="single" w:sz="4" w:space="1" w:color="auto"/>
          <w:right w:val="single" w:sz="4" w:space="4" w:color="auto"/>
        </w:pBdr>
        <w:spacing w:after="0"/>
        <w:jc w:val="both"/>
        <w:rPr>
          <w:sz w:val="20"/>
          <w:szCs w:val="20"/>
        </w:rPr>
      </w:pPr>
      <w:r w:rsidRPr="0051483C">
        <w:rPr>
          <w:sz w:val="20"/>
          <w:szCs w:val="20"/>
        </w:rPr>
        <w:t>Monsieur</w:t>
      </w:r>
      <w:r w:rsidR="00275B55" w:rsidRPr="0051483C">
        <w:rPr>
          <w:sz w:val="20"/>
          <w:szCs w:val="20"/>
        </w:rPr>
        <w:t xml:space="preserve"> FOURNEL</w:t>
      </w:r>
      <w:r w:rsidR="001227AB">
        <w:rPr>
          <w:sz w:val="20"/>
          <w:szCs w:val="20"/>
        </w:rPr>
        <w:t>,</w:t>
      </w:r>
    </w:p>
    <w:p w14:paraId="76AA5942" w14:textId="77777777" w:rsidR="00275B55" w:rsidRPr="0051483C" w:rsidRDefault="00275B55" w:rsidP="00437EC3">
      <w:pPr>
        <w:pBdr>
          <w:top w:val="single" w:sz="4" w:space="1" w:color="auto"/>
          <w:left w:val="single" w:sz="4" w:space="4" w:color="auto"/>
          <w:bottom w:val="single" w:sz="4" w:space="1" w:color="auto"/>
          <w:right w:val="single" w:sz="4" w:space="4" w:color="auto"/>
        </w:pBdr>
        <w:spacing w:after="0"/>
        <w:jc w:val="both"/>
        <w:rPr>
          <w:sz w:val="20"/>
          <w:szCs w:val="20"/>
        </w:rPr>
      </w:pPr>
    </w:p>
    <w:p w14:paraId="0806F3A7" w14:textId="002F3B5B" w:rsidR="008D501F" w:rsidRPr="0051483C" w:rsidRDefault="008D501F" w:rsidP="00437EC3">
      <w:pPr>
        <w:pBdr>
          <w:top w:val="single" w:sz="4" w:space="1" w:color="auto"/>
          <w:left w:val="single" w:sz="4" w:space="4" w:color="auto"/>
          <w:bottom w:val="single" w:sz="4" w:space="1" w:color="auto"/>
          <w:right w:val="single" w:sz="4" w:space="4" w:color="auto"/>
        </w:pBdr>
        <w:spacing w:after="0"/>
        <w:jc w:val="both"/>
        <w:rPr>
          <w:sz w:val="20"/>
          <w:szCs w:val="20"/>
        </w:rPr>
      </w:pPr>
      <w:r w:rsidRPr="0051483C">
        <w:rPr>
          <w:sz w:val="20"/>
          <w:szCs w:val="20"/>
        </w:rPr>
        <w:t>Nous faisons suite à votre demande de tarifs concernant la fourniture d’accessoires d’horticulture à savoir :</w:t>
      </w:r>
    </w:p>
    <w:p w14:paraId="17212DFA" w14:textId="13797E1E" w:rsidR="008D501F" w:rsidRPr="0051483C" w:rsidRDefault="008D501F" w:rsidP="00437EC3">
      <w:pPr>
        <w:pStyle w:val="Paragraphedeliste"/>
        <w:numPr>
          <w:ilvl w:val="0"/>
          <w:numId w:val="7"/>
        </w:numPr>
        <w:pBdr>
          <w:top w:val="single" w:sz="4" w:space="1" w:color="auto"/>
          <w:left w:val="single" w:sz="4" w:space="4" w:color="auto"/>
          <w:bottom w:val="single" w:sz="4" w:space="1" w:color="auto"/>
          <w:right w:val="single" w:sz="4" w:space="4" w:color="auto"/>
        </w:pBdr>
        <w:spacing w:after="0"/>
        <w:jc w:val="both"/>
        <w:rPr>
          <w:sz w:val="20"/>
          <w:szCs w:val="20"/>
        </w:rPr>
      </w:pPr>
      <w:r w:rsidRPr="0051483C">
        <w:rPr>
          <w:sz w:val="20"/>
          <w:szCs w:val="20"/>
        </w:rPr>
        <w:t>15 000 plaque de semi biodégradables dimensions 4*5</w:t>
      </w:r>
    </w:p>
    <w:p w14:paraId="4EB60AD8" w14:textId="375F1C63" w:rsidR="008D501F" w:rsidRPr="0051483C" w:rsidRDefault="008D501F" w:rsidP="00437EC3">
      <w:pPr>
        <w:pStyle w:val="Paragraphedeliste"/>
        <w:numPr>
          <w:ilvl w:val="0"/>
          <w:numId w:val="7"/>
        </w:numPr>
        <w:pBdr>
          <w:top w:val="single" w:sz="4" w:space="1" w:color="auto"/>
          <w:left w:val="single" w:sz="4" w:space="4" w:color="auto"/>
          <w:bottom w:val="single" w:sz="4" w:space="1" w:color="auto"/>
          <w:right w:val="single" w:sz="4" w:space="4" w:color="auto"/>
        </w:pBdr>
        <w:spacing w:after="0"/>
        <w:jc w:val="both"/>
        <w:rPr>
          <w:sz w:val="20"/>
          <w:szCs w:val="20"/>
        </w:rPr>
      </w:pPr>
      <w:r w:rsidRPr="0051483C">
        <w:rPr>
          <w:sz w:val="20"/>
          <w:szCs w:val="20"/>
        </w:rPr>
        <w:t>10 000 godets biodégradables dimensions 6*8</w:t>
      </w:r>
    </w:p>
    <w:p w14:paraId="286FF99C" w14:textId="6BECF5C1" w:rsidR="008D501F" w:rsidRPr="0051483C" w:rsidRDefault="008D501F" w:rsidP="00437EC3">
      <w:pPr>
        <w:pStyle w:val="Paragraphedeliste"/>
        <w:numPr>
          <w:ilvl w:val="0"/>
          <w:numId w:val="7"/>
        </w:numPr>
        <w:pBdr>
          <w:top w:val="single" w:sz="4" w:space="1" w:color="auto"/>
          <w:left w:val="single" w:sz="4" w:space="4" w:color="auto"/>
          <w:bottom w:val="single" w:sz="4" w:space="1" w:color="auto"/>
          <w:right w:val="single" w:sz="4" w:space="4" w:color="auto"/>
        </w:pBdr>
        <w:spacing w:after="0"/>
        <w:jc w:val="both"/>
        <w:rPr>
          <w:sz w:val="20"/>
          <w:szCs w:val="20"/>
        </w:rPr>
      </w:pPr>
      <w:r w:rsidRPr="0051483C">
        <w:rPr>
          <w:sz w:val="20"/>
          <w:szCs w:val="20"/>
        </w:rPr>
        <w:t>8 000 godets biodégradables dimensions 6*8</w:t>
      </w:r>
    </w:p>
    <w:p w14:paraId="64546DC3" w14:textId="77777777" w:rsidR="00275B55" w:rsidRPr="0051483C" w:rsidRDefault="00275B55" w:rsidP="00437EC3">
      <w:pPr>
        <w:pBdr>
          <w:top w:val="single" w:sz="4" w:space="1" w:color="auto"/>
          <w:left w:val="single" w:sz="4" w:space="4" w:color="auto"/>
          <w:bottom w:val="single" w:sz="4" w:space="1" w:color="auto"/>
          <w:right w:val="single" w:sz="4" w:space="4" w:color="auto"/>
        </w:pBdr>
        <w:spacing w:after="0"/>
        <w:jc w:val="both"/>
        <w:rPr>
          <w:sz w:val="20"/>
          <w:szCs w:val="20"/>
        </w:rPr>
      </w:pPr>
    </w:p>
    <w:p w14:paraId="58EA22F2" w14:textId="125F178A" w:rsidR="008D501F" w:rsidRPr="0051483C" w:rsidRDefault="008D501F" w:rsidP="00437EC3">
      <w:pPr>
        <w:pBdr>
          <w:top w:val="single" w:sz="4" w:space="1" w:color="auto"/>
          <w:left w:val="single" w:sz="4" w:space="4" w:color="auto"/>
          <w:bottom w:val="single" w:sz="4" w:space="1" w:color="auto"/>
          <w:right w:val="single" w:sz="4" w:space="4" w:color="auto"/>
        </w:pBdr>
        <w:spacing w:after="0"/>
        <w:jc w:val="both"/>
        <w:rPr>
          <w:sz w:val="20"/>
          <w:szCs w:val="20"/>
        </w:rPr>
      </w:pPr>
      <w:r w:rsidRPr="0051483C">
        <w:rPr>
          <w:sz w:val="20"/>
          <w:szCs w:val="20"/>
        </w:rPr>
        <w:t xml:space="preserve">Nous vous prions de bien vouloir trouver ci-joint notre proposition commerciale. Celle-ci est valable 1 mois. </w:t>
      </w:r>
      <w:r w:rsidR="0051483C">
        <w:rPr>
          <w:sz w:val="20"/>
          <w:szCs w:val="20"/>
        </w:rPr>
        <w:t xml:space="preserve"> </w:t>
      </w:r>
      <w:r w:rsidRPr="0051483C">
        <w:rPr>
          <w:sz w:val="20"/>
          <w:szCs w:val="20"/>
        </w:rPr>
        <w:t>Tous nos produits sont issus du développement durable et nous travaillons avec des entreprises d’exploitation forestières labélisées PEFC en France</w:t>
      </w:r>
      <w:r w:rsidR="00EA6AE8" w:rsidRPr="0051483C">
        <w:rPr>
          <w:sz w:val="20"/>
          <w:szCs w:val="20"/>
        </w:rPr>
        <w:t>.</w:t>
      </w:r>
    </w:p>
    <w:p w14:paraId="10C8C651" w14:textId="77777777" w:rsidR="00437EC3" w:rsidRPr="0051483C" w:rsidRDefault="00437EC3" w:rsidP="00437EC3">
      <w:pPr>
        <w:pBdr>
          <w:top w:val="single" w:sz="4" w:space="1" w:color="auto"/>
          <w:left w:val="single" w:sz="4" w:space="4" w:color="auto"/>
          <w:bottom w:val="single" w:sz="4" w:space="1" w:color="auto"/>
          <w:right w:val="single" w:sz="4" w:space="4" w:color="auto"/>
        </w:pBdr>
        <w:spacing w:after="0"/>
        <w:jc w:val="both"/>
        <w:rPr>
          <w:sz w:val="20"/>
          <w:szCs w:val="20"/>
        </w:rPr>
      </w:pPr>
    </w:p>
    <w:p w14:paraId="46C63736" w14:textId="395F4A33" w:rsidR="008D501F" w:rsidRPr="0051483C" w:rsidRDefault="008D501F" w:rsidP="00437EC3">
      <w:pPr>
        <w:pBdr>
          <w:top w:val="single" w:sz="4" w:space="1" w:color="auto"/>
          <w:left w:val="single" w:sz="4" w:space="4" w:color="auto"/>
          <w:bottom w:val="single" w:sz="4" w:space="1" w:color="auto"/>
          <w:right w:val="single" w:sz="4" w:space="4" w:color="auto"/>
        </w:pBdr>
        <w:spacing w:after="0"/>
        <w:jc w:val="both"/>
        <w:rPr>
          <w:sz w:val="20"/>
          <w:szCs w:val="20"/>
        </w:rPr>
      </w:pPr>
      <w:r w:rsidRPr="0051483C">
        <w:rPr>
          <w:sz w:val="20"/>
          <w:szCs w:val="20"/>
        </w:rPr>
        <w:t xml:space="preserve">Notre gamme FERTIPOT est composée de fibres de bois. </w:t>
      </w:r>
      <w:r w:rsidR="009E39B6">
        <w:rPr>
          <w:sz w:val="20"/>
          <w:szCs w:val="20"/>
        </w:rPr>
        <w:t>N</w:t>
      </w:r>
      <w:r w:rsidRPr="0051483C">
        <w:rPr>
          <w:sz w:val="20"/>
          <w:szCs w:val="20"/>
        </w:rPr>
        <w:t>os produits ne contiennent aucun additif ni produit chimique et peuvent ainsi être utilisés en Agriculture Biologique.</w:t>
      </w:r>
    </w:p>
    <w:p w14:paraId="46A20E61" w14:textId="77777777" w:rsidR="00437EC3" w:rsidRPr="0051483C" w:rsidRDefault="00437EC3" w:rsidP="00437EC3">
      <w:pPr>
        <w:pBdr>
          <w:top w:val="single" w:sz="4" w:space="1" w:color="auto"/>
          <w:left w:val="single" w:sz="4" w:space="4" w:color="auto"/>
          <w:bottom w:val="single" w:sz="4" w:space="1" w:color="auto"/>
          <w:right w:val="single" w:sz="4" w:space="4" w:color="auto"/>
        </w:pBdr>
        <w:spacing w:after="0"/>
        <w:jc w:val="both"/>
        <w:rPr>
          <w:sz w:val="20"/>
          <w:szCs w:val="20"/>
        </w:rPr>
      </w:pPr>
    </w:p>
    <w:p w14:paraId="1269F8D5" w14:textId="3EAEE8FB" w:rsidR="00437EC3" w:rsidRDefault="008D501F" w:rsidP="00437EC3">
      <w:pPr>
        <w:pBdr>
          <w:top w:val="single" w:sz="4" w:space="1" w:color="auto"/>
          <w:left w:val="single" w:sz="4" w:space="4" w:color="auto"/>
          <w:bottom w:val="single" w:sz="4" w:space="1" w:color="auto"/>
          <w:right w:val="single" w:sz="4" w:space="4" w:color="auto"/>
        </w:pBdr>
        <w:spacing w:after="0"/>
        <w:jc w:val="both"/>
        <w:rPr>
          <w:sz w:val="20"/>
          <w:szCs w:val="20"/>
        </w:rPr>
      </w:pPr>
      <w:r w:rsidRPr="0051483C">
        <w:rPr>
          <w:sz w:val="20"/>
          <w:szCs w:val="20"/>
        </w:rPr>
        <w:t>La gamme FERTIPOT est adaptée aussi bien pour les horticulteurs que pour les pépinières viticoles, ornementales ou encore forestières. Sa porosité à l’eau et à l’air ainsi que sa bonne résistance mécanique en font un produit unique.</w:t>
      </w:r>
      <w:r w:rsidR="0051483C">
        <w:rPr>
          <w:sz w:val="20"/>
          <w:szCs w:val="20"/>
        </w:rPr>
        <w:t xml:space="preserve"> </w:t>
      </w:r>
      <w:r w:rsidRPr="0051483C">
        <w:rPr>
          <w:sz w:val="20"/>
          <w:szCs w:val="20"/>
        </w:rPr>
        <w:t>Utilisable en Agriculture Biologique conformément à la réglementation CE n°834/2007</w:t>
      </w:r>
      <w:r w:rsidR="0051483C">
        <w:rPr>
          <w:sz w:val="20"/>
          <w:szCs w:val="20"/>
        </w:rPr>
        <w:t>.</w:t>
      </w:r>
    </w:p>
    <w:p w14:paraId="572CC6F7" w14:textId="77777777" w:rsidR="0051483C" w:rsidRPr="0051483C" w:rsidRDefault="0051483C" w:rsidP="00437EC3">
      <w:pPr>
        <w:pBdr>
          <w:top w:val="single" w:sz="4" w:space="1" w:color="auto"/>
          <w:left w:val="single" w:sz="4" w:space="4" w:color="auto"/>
          <w:bottom w:val="single" w:sz="4" w:space="1" w:color="auto"/>
          <w:right w:val="single" w:sz="4" w:space="4" w:color="auto"/>
        </w:pBdr>
        <w:spacing w:after="0"/>
        <w:jc w:val="both"/>
        <w:rPr>
          <w:sz w:val="20"/>
          <w:szCs w:val="20"/>
        </w:rPr>
      </w:pPr>
    </w:p>
    <w:p w14:paraId="0209A012" w14:textId="067BC505" w:rsidR="008D501F" w:rsidRPr="0051483C" w:rsidRDefault="00EA6AE8" w:rsidP="00437EC3">
      <w:pPr>
        <w:pBdr>
          <w:top w:val="single" w:sz="4" w:space="1" w:color="auto"/>
          <w:left w:val="single" w:sz="4" w:space="4" w:color="auto"/>
          <w:bottom w:val="single" w:sz="4" w:space="1" w:color="auto"/>
          <w:right w:val="single" w:sz="4" w:space="4" w:color="auto"/>
        </w:pBdr>
        <w:spacing w:after="0"/>
        <w:jc w:val="both"/>
        <w:rPr>
          <w:sz w:val="20"/>
          <w:szCs w:val="20"/>
        </w:rPr>
      </w:pPr>
      <w:r w:rsidRPr="0051483C">
        <w:rPr>
          <w:sz w:val="20"/>
          <w:szCs w:val="20"/>
        </w:rPr>
        <w:t>Nous restons à votre disposition pour toute information complémentaire,</w:t>
      </w:r>
    </w:p>
    <w:p w14:paraId="7225C945" w14:textId="6157FB28" w:rsidR="00EA6AE8" w:rsidRPr="0051483C" w:rsidRDefault="00EA6AE8" w:rsidP="00437EC3">
      <w:pPr>
        <w:pBdr>
          <w:top w:val="single" w:sz="4" w:space="1" w:color="auto"/>
          <w:left w:val="single" w:sz="4" w:space="4" w:color="auto"/>
          <w:bottom w:val="single" w:sz="4" w:space="1" w:color="auto"/>
          <w:right w:val="single" w:sz="4" w:space="4" w:color="auto"/>
        </w:pBdr>
        <w:spacing w:after="0"/>
        <w:jc w:val="both"/>
        <w:rPr>
          <w:sz w:val="20"/>
          <w:szCs w:val="20"/>
        </w:rPr>
      </w:pPr>
      <w:r w:rsidRPr="0051483C">
        <w:rPr>
          <w:sz w:val="20"/>
          <w:szCs w:val="20"/>
        </w:rPr>
        <w:t>Cordialement,</w:t>
      </w:r>
    </w:p>
    <w:p w14:paraId="0BD1A998" w14:textId="59C10CE5" w:rsidR="00EA6AE8" w:rsidRPr="0051483C" w:rsidRDefault="00EA6AE8" w:rsidP="00437EC3">
      <w:pPr>
        <w:pBdr>
          <w:top w:val="single" w:sz="4" w:space="1" w:color="auto"/>
          <w:left w:val="single" w:sz="4" w:space="4" w:color="auto"/>
          <w:bottom w:val="single" w:sz="4" w:space="1" w:color="auto"/>
          <w:right w:val="single" w:sz="4" w:space="4" w:color="auto"/>
        </w:pBdr>
        <w:spacing w:after="0"/>
        <w:jc w:val="both"/>
        <w:rPr>
          <w:sz w:val="20"/>
          <w:szCs w:val="20"/>
        </w:rPr>
      </w:pPr>
      <w:r w:rsidRPr="0051483C">
        <w:rPr>
          <w:sz w:val="20"/>
          <w:szCs w:val="20"/>
        </w:rPr>
        <w:t>Lucie MURIER, Responsable commerciale</w:t>
      </w:r>
    </w:p>
    <w:p w14:paraId="5E188A53" w14:textId="13760935" w:rsidR="00EA6AE8" w:rsidRPr="0051483C" w:rsidRDefault="00000000" w:rsidP="00437EC3">
      <w:pPr>
        <w:pBdr>
          <w:top w:val="single" w:sz="4" w:space="1" w:color="auto"/>
          <w:left w:val="single" w:sz="4" w:space="4" w:color="auto"/>
          <w:bottom w:val="single" w:sz="4" w:space="1" w:color="auto"/>
          <w:right w:val="single" w:sz="4" w:space="4" w:color="auto"/>
        </w:pBdr>
        <w:spacing w:after="0"/>
        <w:jc w:val="both"/>
        <w:rPr>
          <w:sz w:val="20"/>
          <w:szCs w:val="20"/>
        </w:rPr>
      </w:pPr>
      <w:hyperlink r:id="rId21" w:history="1">
        <w:r w:rsidR="00EA6AE8" w:rsidRPr="0051483C">
          <w:rPr>
            <w:rStyle w:val="Lienhypertexte"/>
            <w:sz w:val="20"/>
            <w:szCs w:val="20"/>
          </w:rPr>
          <w:t>https://www.soufflevert.fr</w:t>
        </w:r>
      </w:hyperlink>
      <w:r w:rsidR="00EA6AE8" w:rsidRPr="0051483C">
        <w:rPr>
          <w:sz w:val="20"/>
          <w:szCs w:val="20"/>
        </w:rPr>
        <w:t xml:space="preserve"> 06 88 52 11 18</w:t>
      </w:r>
    </w:p>
    <w:p w14:paraId="5E86B749" w14:textId="77777777" w:rsidR="00437EC3" w:rsidRPr="0051483C" w:rsidRDefault="00437EC3" w:rsidP="008D501F">
      <w:pPr>
        <w:jc w:val="both"/>
        <w:rPr>
          <w:sz w:val="6"/>
          <w:szCs w:val="6"/>
        </w:rPr>
      </w:pP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3"/>
        <w:gridCol w:w="4382"/>
        <w:gridCol w:w="1134"/>
        <w:gridCol w:w="1560"/>
        <w:gridCol w:w="1687"/>
      </w:tblGrid>
      <w:tr w:rsidR="00EA6AE8" w:rsidRPr="00BB04AB" w14:paraId="4FD2D591" w14:textId="77777777" w:rsidTr="0051483C">
        <w:trPr>
          <w:trHeight w:val="2336"/>
          <w:jc w:val="center"/>
        </w:trPr>
        <w:tc>
          <w:tcPr>
            <w:tcW w:w="5665" w:type="dxa"/>
            <w:gridSpan w:val="2"/>
          </w:tcPr>
          <w:p w14:paraId="31101BC5" w14:textId="4AB1A9B1" w:rsidR="00EA6AE8" w:rsidRPr="0051483C" w:rsidRDefault="0051483C" w:rsidP="00EA6AE8">
            <w:pPr>
              <w:spacing w:after="0"/>
              <w:rPr>
                <w:rFonts w:cs="Arial"/>
                <w:sz w:val="20"/>
                <w:szCs w:val="20"/>
              </w:rPr>
            </w:pPr>
            <w:r w:rsidRPr="0051483C">
              <w:rPr>
                <w:rFonts w:cs="Arial"/>
                <w:noProof/>
                <w:sz w:val="20"/>
                <w:szCs w:val="20"/>
              </w:rPr>
              <w:drawing>
                <wp:anchor distT="0" distB="0" distL="114300" distR="114300" simplePos="0" relativeHeight="251665408" behindDoc="0" locked="0" layoutInCell="1" allowOverlap="1" wp14:anchorId="7D6E6DBC" wp14:editId="69AC08C7">
                  <wp:simplePos x="0" y="0"/>
                  <wp:positionH relativeFrom="column">
                    <wp:posOffset>866853</wp:posOffset>
                  </wp:positionH>
                  <wp:positionV relativeFrom="paragraph">
                    <wp:posOffset>21137</wp:posOffset>
                  </wp:positionV>
                  <wp:extent cx="1306286" cy="410405"/>
                  <wp:effectExtent l="0" t="0" r="8255" b="889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306286" cy="410405"/>
                          </a:xfrm>
                          <a:prstGeom prst="rect">
                            <a:avLst/>
                          </a:prstGeom>
                        </pic:spPr>
                      </pic:pic>
                    </a:graphicData>
                  </a:graphic>
                  <wp14:sizeRelH relativeFrom="page">
                    <wp14:pctWidth>0</wp14:pctWidth>
                  </wp14:sizeRelH>
                  <wp14:sizeRelV relativeFrom="page">
                    <wp14:pctHeight>0</wp14:pctHeight>
                  </wp14:sizeRelV>
                </wp:anchor>
              </w:drawing>
            </w:r>
          </w:p>
          <w:p w14:paraId="25AB3D5F" w14:textId="5A3BFEFA" w:rsidR="00437EC3" w:rsidRPr="0051483C" w:rsidRDefault="00437EC3" w:rsidP="00EA6AE8">
            <w:pPr>
              <w:spacing w:after="0"/>
              <w:rPr>
                <w:rFonts w:cs="Arial"/>
                <w:sz w:val="20"/>
                <w:szCs w:val="20"/>
              </w:rPr>
            </w:pPr>
          </w:p>
          <w:p w14:paraId="50C20DE0" w14:textId="77777777" w:rsidR="00EA6AE8" w:rsidRPr="0051483C" w:rsidRDefault="00EA6AE8" w:rsidP="00EA6AE8">
            <w:pPr>
              <w:spacing w:after="0"/>
              <w:rPr>
                <w:rFonts w:cs="Arial"/>
                <w:sz w:val="20"/>
                <w:szCs w:val="20"/>
              </w:rPr>
            </w:pPr>
          </w:p>
          <w:p w14:paraId="3F43AFA5" w14:textId="5C1CDA07" w:rsidR="00EA6AE8" w:rsidRPr="0051483C" w:rsidRDefault="00EA6AE8" w:rsidP="009E39B6">
            <w:pPr>
              <w:spacing w:after="0"/>
              <w:jc w:val="both"/>
              <w:rPr>
                <w:rFonts w:cs="Arial"/>
                <w:sz w:val="20"/>
                <w:szCs w:val="20"/>
              </w:rPr>
            </w:pPr>
            <w:r w:rsidRPr="0051483C">
              <w:rPr>
                <w:rFonts w:cs="Arial"/>
                <w:sz w:val="20"/>
                <w:szCs w:val="20"/>
              </w:rPr>
              <w:t>Distributeur d’accessoires pour l’horticulture</w:t>
            </w:r>
            <w:r w:rsidR="00A510A6">
              <w:rPr>
                <w:rFonts w:cs="Arial"/>
                <w:sz w:val="20"/>
                <w:szCs w:val="20"/>
              </w:rPr>
              <w:t xml:space="preserve"> et </w:t>
            </w:r>
            <w:r w:rsidRPr="0051483C">
              <w:rPr>
                <w:rFonts w:cs="Arial"/>
                <w:sz w:val="20"/>
                <w:szCs w:val="20"/>
              </w:rPr>
              <w:t>l’agriculture biologique</w:t>
            </w:r>
          </w:p>
          <w:p w14:paraId="6A484B05" w14:textId="77777777" w:rsidR="00EA6AE8" w:rsidRPr="0051483C" w:rsidRDefault="00EA6AE8" w:rsidP="00EA6AE8">
            <w:pPr>
              <w:spacing w:after="0"/>
              <w:rPr>
                <w:rFonts w:cs="Arial"/>
                <w:sz w:val="20"/>
                <w:szCs w:val="20"/>
              </w:rPr>
            </w:pPr>
            <w:r w:rsidRPr="0051483C">
              <w:rPr>
                <w:rFonts w:cs="Arial"/>
                <w:sz w:val="20"/>
                <w:szCs w:val="20"/>
              </w:rPr>
              <w:t xml:space="preserve">ZAC de Montmorin </w:t>
            </w:r>
          </w:p>
          <w:p w14:paraId="7F9EFD7D" w14:textId="77777777" w:rsidR="00EA6AE8" w:rsidRPr="0051483C" w:rsidRDefault="00EA6AE8" w:rsidP="00EA6AE8">
            <w:pPr>
              <w:spacing w:after="0"/>
              <w:rPr>
                <w:rFonts w:cs="Arial"/>
                <w:sz w:val="20"/>
                <w:szCs w:val="20"/>
              </w:rPr>
            </w:pPr>
            <w:r w:rsidRPr="0051483C">
              <w:rPr>
                <w:rFonts w:cs="Arial"/>
                <w:sz w:val="20"/>
                <w:szCs w:val="20"/>
              </w:rPr>
              <w:t>42012 SAINT-ETIENNE</w:t>
            </w:r>
          </w:p>
          <w:p w14:paraId="0A9F4224" w14:textId="5D15E8F6" w:rsidR="00EA6AE8" w:rsidRPr="0051483C" w:rsidRDefault="00000000" w:rsidP="00EA6AE8">
            <w:pPr>
              <w:spacing w:after="0"/>
              <w:rPr>
                <w:rFonts w:cs="Arial"/>
                <w:sz w:val="20"/>
                <w:szCs w:val="20"/>
              </w:rPr>
            </w:pPr>
            <w:hyperlink r:id="rId23" w:history="1">
              <w:r w:rsidR="00EA6AE8" w:rsidRPr="0051483C">
                <w:rPr>
                  <w:rStyle w:val="Lienhypertexte"/>
                  <w:rFonts w:cs="Arial"/>
                  <w:sz w:val="20"/>
                  <w:szCs w:val="20"/>
                </w:rPr>
                <w:t>https://www.soufflevert.fr/</w:t>
              </w:r>
            </w:hyperlink>
            <w:r w:rsidR="00EA6AE8" w:rsidRPr="0051483C">
              <w:rPr>
                <w:rFonts w:cs="Arial"/>
                <w:sz w:val="20"/>
                <w:szCs w:val="20"/>
              </w:rPr>
              <w:t xml:space="preserve"> </w:t>
            </w:r>
          </w:p>
        </w:tc>
        <w:tc>
          <w:tcPr>
            <w:tcW w:w="4381" w:type="dxa"/>
            <w:gridSpan w:val="3"/>
          </w:tcPr>
          <w:p w14:paraId="1AB90C56" w14:textId="77777777" w:rsidR="00EA6AE8" w:rsidRPr="0051483C" w:rsidRDefault="00EA6AE8" w:rsidP="00EA6AE8">
            <w:pPr>
              <w:spacing w:after="0"/>
              <w:rPr>
                <w:rFonts w:cs="Arial"/>
                <w:sz w:val="20"/>
                <w:szCs w:val="20"/>
              </w:rPr>
            </w:pPr>
          </w:p>
          <w:p w14:paraId="27F21392" w14:textId="32CF6A1F" w:rsidR="00437EC3" w:rsidRPr="0051483C" w:rsidRDefault="00437EC3" w:rsidP="00EA6AE8">
            <w:pPr>
              <w:spacing w:after="0"/>
              <w:rPr>
                <w:rFonts w:cs="Arial"/>
                <w:sz w:val="20"/>
                <w:szCs w:val="20"/>
              </w:rPr>
            </w:pPr>
            <w:r w:rsidRPr="00CA1006">
              <w:rPr>
                <w:rFonts w:cs="Arial"/>
                <w:b/>
                <w:bCs/>
                <w:sz w:val="20"/>
                <w:szCs w:val="20"/>
              </w:rPr>
              <w:t>CLIENT</w:t>
            </w:r>
            <w:r w:rsidR="00EA6AE8" w:rsidRPr="0051483C">
              <w:rPr>
                <w:rFonts w:cs="Arial"/>
                <w:sz w:val="20"/>
                <w:szCs w:val="20"/>
              </w:rPr>
              <w:t xml:space="preserve"> : </w:t>
            </w:r>
          </w:p>
          <w:p w14:paraId="480BB776" w14:textId="77777777" w:rsidR="00437EC3" w:rsidRPr="0051483C" w:rsidRDefault="00437EC3" w:rsidP="00EA6AE8">
            <w:pPr>
              <w:spacing w:after="0"/>
              <w:rPr>
                <w:rFonts w:cs="Arial"/>
                <w:sz w:val="20"/>
                <w:szCs w:val="20"/>
              </w:rPr>
            </w:pPr>
          </w:p>
          <w:p w14:paraId="5EAE5B5C" w14:textId="0E2E03C5" w:rsidR="00437EC3" w:rsidRPr="0051483C" w:rsidRDefault="00437EC3" w:rsidP="00EA6AE8">
            <w:pPr>
              <w:spacing w:after="0"/>
              <w:rPr>
                <w:rFonts w:cs="Arial"/>
                <w:sz w:val="20"/>
                <w:szCs w:val="20"/>
              </w:rPr>
            </w:pPr>
            <w:r w:rsidRPr="0051483C">
              <w:rPr>
                <w:rFonts w:cs="Arial"/>
                <w:sz w:val="20"/>
                <w:szCs w:val="20"/>
              </w:rPr>
              <w:t xml:space="preserve">Pépinières FOURNEL, </w:t>
            </w:r>
          </w:p>
          <w:p w14:paraId="5F496C25" w14:textId="77777777" w:rsidR="00437EC3" w:rsidRPr="0051483C" w:rsidRDefault="00437EC3" w:rsidP="00EA6AE8">
            <w:pPr>
              <w:spacing w:after="0"/>
              <w:rPr>
                <w:rFonts w:cs="Arial"/>
                <w:sz w:val="20"/>
                <w:szCs w:val="20"/>
              </w:rPr>
            </w:pPr>
            <w:r w:rsidRPr="0051483C">
              <w:rPr>
                <w:rFonts w:cs="Arial"/>
                <w:sz w:val="20"/>
                <w:szCs w:val="20"/>
              </w:rPr>
              <w:t xml:space="preserve">Le Cornu, </w:t>
            </w:r>
          </w:p>
          <w:p w14:paraId="3F4F7652" w14:textId="77777777" w:rsidR="00EA6AE8" w:rsidRPr="0051483C" w:rsidRDefault="00437EC3" w:rsidP="00EA6AE8">
            <w:pPr>
              <w:spacing w:after="0"/>
              <w:rPr>
                <w:rFonts w:cs="Arial"/>
                <w:sz w:val="20"/>
                <w:szCs w:val="20"/>
              </w:rPr>
            </w:pPr>
            <w:r w:rsidRPr="0051483C">
              <w:rPr>
                <w:rFonts w:cs="Arial"/>
                <w:sz w:val="20"/>
                <w:szCs w:val="20"/>
              </w:rPr>
              <w:t>43120 MONISTROL SUR LOIRE</w:t>
            </w:r>
          </w:p>
          <w:p w14:paraId="17AF9286" w14:textId="77777777" w:rsidR="00437EC3" w:rsidRPr="0051483C" w:rsidRDefault="00437EC3" w:rsidP="00EA6AE8">
            <w:pPr>
              <w:spacing w:after="0"/>
              <w:rPr>
                <w:rFonts w:cs="Arial"/>
                <w:sz w:val="20"/>
                <w:szCs w:val="20"/>
              </w:rPr>
            </w:pPr>
          </w:p>
          <w:p w14:paraId="51D7688D" w14:textId="344D226A" w:rsidR="00437EC3" w:rsidRPr="0051483C" w:rsidRDefault="00437EC3" w:rsidP="00EA6AE8">
            <w:pPr>
              <w:spacing w:after="0"/>
              <w:rPr>
                <w:rFonts w:cs="Arial"/>
                <w:sz w:val="20"/>
                <w:szCs w:val="20"/>
              </w:rPr>
            </w:pPr>
            <w:r w:rsidRPr="0051483C">
              <w:rPr>
                <w:rFonts w:cs="Arial"/>
                <w:sz w:val="20"/>
                <w:szCs w:val="20"/>
              </w:rPr>
              <w:t>Contact : Guillaume FOURNEL</w:t>
            </w:r>
          </w:p>
        </w:tc>
      </w:tr>
      <w:tr w:rsidR="00EA6AE8" w:rsidRPr="00226ABD" w14:paraId="4280ECFF" w14:textId="77777777" w:rsidTr="0051483C">
        <w:trPr>
          <w:trHeight w:val="248"/>
          <w:jc w:val="center"/>
        </w:trPr>
        <w:tc>
          <w:tcPr>
            <w:tcW w:w="5665" w:type="dxa"/>
            <w:gridSpan w:val="2"/>
            <w:tcBorders>
              <w:bottom w:val="single" w:sz="4" w:space="0" w:color="auto"/>
            </w:tcBorders>
          </w:tcPr>
          <w:p w14:paraId="66580E8A" w14:textId="14AE8A9D" w:rsidR="00EA6AE8" w:rsidRPr="0051483C" w:rsidRDefault="00EA6AE8" w:rsidP="00EA6AE8">
            <w:pPr>
              <w:spacing w:after="0"/>
              <w:rPr>
                <w:rFonts w:cs="Arial"/>
                <w:sz w:val="20"/>
                <w:szCs w:val="20"/>
              </w:rPr>
            </w:pPr>
            <w:r w:rsidRPr="0051483C">
              <w:rPr>
                <w:rFonts w:cs="Arial"/>
                <w:sz w:val="20"/>
                <w:szCs w:val="20"/>
              </w:rPr>
              <w:t xml:space="preserve">Date : </w:t>
            </w:r>
            <w:r w:rsidR="00437EC3" w:rsidRPr="0051483C">
              <w:rPr>
                <w:rFonts w:cs="Arial"/>
                <w:sz w:val="20"/>
                <w:szCs w:val="20"/>
              </w:rPr>
              <w:t>1</w:t>
            </w:r>
            <w:r w:rsidR="009E39B6">
              <w:rPr>
                <w:rFonts w:cs="Arial"/>
                <w:sz w:val="20"/>
                <w:szCs w:val="20"/>
              </w:rPr>
              <w:t>3</w:t>
            </w:r>
            <w:r w:rsidR="00437EC3" w:rsidRPr="0051483C">
              <w:rPr>
                <w:rFonts w:cs="Arial"/>
                <w:sz w:val="20"/>
                <w:szCs w:val="20"/>
              </w:rPr>
              <w:t xml:space="preserve"> septembre 2022</w:t>
            </w:r>
          </w:p>
        </w:tc>
        <w:tc>
          <w:tcPr>
            <w:tcW w:w="4381" w:type="dxa"/>
            <w:gridSpan w:val="3"/>
            <w:tcBorders>
              <w:bottom w:val="single" w:sz="4" w:space="0" w:color="auto"/>
            </w:tcBorders>
          </w:tcPr>
          <w:p w14:paraId="5B32AF6E" w14:textId="3D11BFFD" w:rsidR="00EA6AE8" w:rsidRPr="0051483C" w:rsidRDefault="00EA6AE8" w:rsidP="00EA6AE8">
            <w:pPr>
              <w:spacing w:after="0"/>
              <w:rPr>
                <w:rFonts w:cs="Arial"/>
                <w:sz w:val="20"/>
                <w:szCs w:val="20"/>
              </w:rPr>
            </w:pPr>
            <w:r w:rsidRPr="0051483C">
              <w:rPr>
                <w:rFonts w:cs="Arial"/>
                <w:sz w:val="20"/>
                <w:szCs w:val="20"/>
              </w:rPr>
              <w:t xml:space="preserve">Devis  N° : </w:t>
            </w:r>
            <w:r w:rsidR="00437EC3" w:rsidRPr="0051483C">
              <w:rPr>
                <w:rFonts w:cs="Arial"/>
                <w:sz w:val="20"/>
                <w:szCs w:val="20"/>
              </w:rPr>
              <w:t>189</w:t>
            </w:r>
          </w:p>
        </w:tc>
      </w:tr>
      <w:tr w:rsidR="00437EC3" w:rsidRPr="00BB04AB" w14:paraId="229B5D11" w14:textId="77777777" w:rsidTr="00A510A6">
        <w:trPr>
          <w:trHeight w:val="264"/>
          <w:jc w:val="center"/>
        </w:trPr>
        <w:tc>
          <w:tcPr>
            <w:tcW w:w="1283" w:type="dxa"/>
            <w:shd w:val="clear" w:color="auto" w:fill="92D050"/>
            <w:vAlign w:val="center"/>
          </w:tcPr>
          <w:p w14:paraId="6710CAE6" w14:textId="564393DA" w:rsidR="00EA6AE8" w:rsidRPr="0051483C" w:rsidRDefault="00437EC3" w:rsidP="00EA6AE8">
            <w:pPr>
              <w:spacing w:after="0"/>
              <w:jc w:val="center"/>
              <w:rPr>
                <w:rFonts w:cs="Arial"/>
                <w:sz w:val="20"/>
                <w:szCs w:val="20"/>
              </w:rPr>
            </w:pPr>
            <w:r w:rsidRPr="0051483C">
              <w:rPr>
                <w:rFonts w:cs="Arial"/>
                <w:sz w:val="20"/>
                <w:szCs w:val="20"/>
              </w:rPr>
              <w:t>Référence</w:t>
            </w:r>
          </w:p>
        </w:tc>
        <w:tc>
          <w:tcPr>
            <w:tcW w:w="4382" w:type="dxa"/>
            <w:shd w:val="clear" w:color="auto" w:fill="92D050"/>
            <w:vAlign w:val="center"/>
          </w:tcPr>
          <w:p w14:paraId="0A44D8B6" w14:textId="769D5EC5" w:rsidR="00EA6AE8" w:rsidRPr="0051483C" w:rsidRDefault="00437EC3" w:rsidP="00EA6AE8">
            <w:pPr>
              <w:spacing w:after="0"/>
              <w:jc w:val="center"/>
              <w:rPr>
                <w:rFonts w:cs="Arial"/>
                <w:sz w:val="20"/>
                <w:szCs w:val="20"/>
              </w:rPr>
            </w:pPr>
            <w:r w:rsidRPr="0051483C">
              <w:rPr>
                <w:rFonts w:cs="Arial"/>
                <w:sz w:val="20"/>
                <w:szCs w:val="20"/>
              </w:rPr>
              <w:t>Désignation</w:t>
            </w:r>
          </w:p>
        </w:tc>
        <w:tc>
          <w:tcPr>
            <w:tcW w:w="1134" w:type="dxa"/>
            <w:shd w:val="clear" w:color="auto" w:fill="92D050"/>
            <w:vAlign w:val="center"/>
          </w:tcPr>
          <w:p w14:paraId="0E3A7AF6" w14:textId="77777777" w:rsidR="00EA6AE8" w:rsidRPr="0051483C" w:rsidRDefault="00EA6AE8" w:rsidP="00EA6AE8">
            <w:pPr>
              <w:spacing w:after="0"/>
              <w:jc w:val="center"/>
              <w:rPr>
                <w:rFonts w:cs="Arial"/>
                <w:sz w:val="20"/>
                <w:szCs w:val="20"/>
              </w:rPr>
            </w:pPr>
            <w:r w:rsidRPr="0051483C">
              <w:rPr>
                <w:rFonts w:cs="Arial"/>
                <w:sz w:val="20"/>
                <w:szCs w:val="20"/>
              </w:rPr>
              <w:t>Quantité</w:t>
            </w:r>
          </w:p>
        </w:tc>
        <w:tc>
          <w:tcPr>
            <w:tcW w:w="1560" w:type="dxa"/>
            <w:shd w:val="clear" w:color="auto" w:fill="92D050"/>
            <w:vAlign w:val="center"/>
          </w:tcPr>
          <w:p w14:paraId="748BF5B9" w14:textId="77777777" w:rsidR="00EA6AE8" w:rsidRPr="0051483C" w:rsidRDefault="00EA6AE8" w:rsidP="00EA6AE8">
            <w:pPr>
              <w:spacing w:after="0"/>
              <w:jc w:val="center"/>
              <w:rPr>
                <w:rFonts w:cs="Arial"/>
                <w:sz w:val="20"/>
                <w:szCs w:val="20"/>
              </w:rPr>
            </w:pPr>
            <w:r w:rsidRPr="0051483C">
              <w:rPr>
                <w:rFonts w:cs="Arial"/>
                <w:sz w:val="20"/>
                <w:szCs w:val="20"/>
              </w:rPr>
              <w:t>Prix Unitaire</w:t>
            </w:r>
          </w:p>
        </w:tc>
        <w:tc>
          <w:tcPr>
            <w:tcW w:w="1687" w:type="dxa"/>
            <w:shd w:val="clear" w:color="auto" w:fill="92D050"/>
            <w:vAlign w:val="center"/>
          </w:tcPr>
          <w:p w14:paraId="385EA98D" w14:textId="77777777" w:rsidR="00EA6AE8" w:rsidRPr="0051483C" w:rsidRDefault="00EA6AE8" w:rsidP="00EA6AE8">
            <w:pPr>
              <w:spacing w:after="0"/>
              <w:jc w:val="center"/>
              <w:rPr>
                <w:rFonts w:cs="Arial"/>
                <w:sz w:val="20"/>
                <w:szCs w:val="20"/>
              </w:rPr>
            </w:pPr>
            <w:r w:rsidRPr="0051483C">
              <w:rPr>
                <w:rFonts w:cs="Arial"/>
                <w:sz w:val="20"/>
                <w:szCs w:val="20"/>
              </w:rPr>
              <w:t>Montant HT</w:t>
            </w:r>
          </w:p>
        </w:tc>
      </w:tr>
      <w:tr w:rsidR="00437EC3" w:rsidRPr="00BB04AB" w14:paraId="381E63A1" w14:textId="77777777" w:rsidTr="00A510A6">
        <w:trPr>
          <w:trHeight w:val="423"/>
          <w:jc w:val="center"/>
        </w:trPr>
        <w:tc>
          <w:tcPr>
            <w:tcW w:w="1283" w:type="dxa"/>
            <w:vAlign w:val="center"/>
          </w:tcPr>
          <w:p w14:paraId="3D4E1CA8" w14:textId="5FEB6BA2" w:rsidR="00EA6AE8" w:rsidRPr="0051483C" w:rsidRDefault="00437EC3" w:rsidP="00EA6AE8">
            <w:pPr>
              <w:spacing w:after="0"/>
              <w:rPr>
                <w:rFonts w:cs="Arial"/>
                <w:sz w:val="20"/>
                <w:szCs w:val="20"/>
              </w:rPr>
            </w:pPr>
            <w:r w:rsidRPr="0051483C">
              <w:rPr>
                <w:rFonts w:cs="Arial"/>
                <w:sz w:val="20"/>
                <w:szCs w:val="20"/>
              </w:rPr>
              <w:t>PL125</w:t>
            </w:r>
          </w:p>
        </w:tc>
        <w:tc>
          <w:tcPr>
            <w:tcW w:w="4382" w:type="dxa"/>
            <w:vAlign w:val="center"/>
          </w:tcPr>
          <w:p w14:paraId="78AE3DCF" w14:textId="64F77667" w:rsidR="00EA6AE8" w:rsidRPr="0051483C" w:rsidRDefault="00437EC3" w:rsidP="00EA6AE8">
            <w:pPr>
              <w:spacing w:after="0"/>
              <w:rPr>
                <w:rFonts w:cs="Arial"/>
                <w:sz w:val="20"/>
                <w:szCs w:val="20"/>
              </w:rPr>
            </w:pPr>
            <w:r w:rsidRPr="0051483C">
              <w:rPr>
                <w:rStyle w:val="lev"/>
                <w:rFonts w:cs="Arial"/>
                <w:b w:val="0"/>
                <w:bCs w:val="0"/>
                <w:sz w:val="20"/>
                <w:szCs w:val="20"/>
              </w:rPr>
              <w:t>FERTIPOT 4X5 PLAQUES DE 36 POTS PAR 5184 UNITES</w:t>
            </w:r>
            <w:r w:rsidRPr="0051483C">
              <w:rPr>
                <w:rFonts w:cs="Arial"/>
                <w:sz w:val="20"/>
                <w:szCs w:val="20"/>
              </w:rPr>
              <w:t xml:space="preserve"> </w:t>
            </w:r>
          </w:p>
        </w:tc>
        <w:tc>
          <w:tcPr>
            <w:tcW w:w="1134" w:type="dxa"/>
            <w:vAlign w:val="center"/>
          </w:tcPr>
          <w:p w14:paraId="4F8613CD" w14:textId="369B0897" w:rsidR="00EA6AE8" w:rsidRPr="0051483C" w:rsidRDefault="00A510A6" w:rsidP="00A510A6">
            <w:pPr>
              <w:spacing w:after="0"/>
              <w:jc w:val="center"/>
              <w:rPr>
                <w:rFonts w:cs="Arial"/>
                <w:sz w:val="20"/>
                <w:szCs w:val="20"/>
              </w:rPr>
            </w:pPr>
            <w:r>
              <w:rPr>
                <w:rFonts w:cs="Arial"/>
                <w:sz w:val="20"/>
                <w:szCs w:val="20"/>
              </w:rPr>
              <w:t>3</w:t>
            </w:r>
          </w:p>
        </w:tc>
        <w:tc>
          <w:tcPr>
            <w:tcW w:w="1560" w:type="dxa"/>
            <w:vAlign w:val="center"/>
          </w:tcPr>
          <w:p w14:paraId="65B28500" w14:textId="7147EB97" w:rsidR="00EA6AE8" w:rsidRPr="0051483C" w:rsidRDefault="00A510A6" w:rsidP="00A510A6">
            <w:pPr>
              <w:spacing w:after="0"/>
              <w:jc w:val="center"/>
              <w:rPr>
                <w:rFonts w:cs="Arial"/>
                <w:sz w:val="20"/>
                <w:szCs w:val="20"/>
              </w:rPr>
            </w:pPr>
            <w:r>
              <w:rPr>
                <w:rFonts w:cs="Arial"/>
                <w:sz w:val="20"/>
                <w:szCs w:val="20"/>
              </w:rPr>
              <w:t>315.00</w:t>
            </w:r>
          </w:p>
        </w:tc>
        <w:tc>
          <w:tcPr>
            <w:tcW w:w="1687" w:type="dxa"/>
            <w:vAlign w:val="center"/>
          </w:tcPr>
          <w:p w14:paraId="0CA52F90" w14:textId="2E6143D9" w:rsidR="00EA6AE8" w:rsidRPr="0051483C" w:rsidRDefault="00A510A6" w:rsidP="00A510A6">
            <w:pPr>
              <w:spacing w:after="0"/>
              <w:jc w:val="right"/>
              <w:rPr>
                <w:rFonts w:cs="Arial"/>
                <w:sz w:val="20"/>
                <w:szCs w:val="20"/>
              </w:rPr>
            </w:pPr>
            <w:r>
              <w:rPr>
                <w:rFonts w:cs="Arial"/>
                <w:sz w:val="20"/>
                <w:szCs w:val="20"/>
              </w:rPr>
              <w:t>945.00</w:t>
            </w:r>
          </w:p>
        </w:tc>
      </w:tr>
      <w:tr w:rsidR="00437EC3" w:rsidRPr="00BB04AB" w14:paraId="172BA137" w14:textId="77777777" w:rsidTr="00A510A6">
        <w:trPr>
          <w:trHeight w:val="442"/>
          <w:jc w:val="center"/>
        </w:trPr>
        <w:tc>
          <w:tcPr>
            <w:tcW w:w="1283" w:type="dxa"/>
            <w:vAlign w:val="center"/>
          </w:tcPr>
          <w:p w14:paraId="00E0F9CC" w14:textId="75834541" w:rsidR="00EA6AE8" w:rsidRPr="0051483C" w:rsidRDefault="00A510A6" w:rsidP="00EA6AE8">
            <w:pPr>
              <w:spacing w:after="0"/>
              <w:rPr>
                <w:rFonts w:cs="Arial"/>
                <w:sz w:val="20"/>
                <w:szCs w:val="20"/>
              </w:rPr>
            </w:pPr>
            <w:r>
              <w:rPr>
                <w:rFonts w:cs="Arial"/>
                <w:sz w:val="20"/>
                <w:szCs w:val="20"/>
              </w:rPr>
              <w:t>PL132</w:t>
            </w:r>
          </w:p>
        </w:tc>
        <w:tc>
          <w:tcPr>
            <w:tcW w:w="4382" w:type="dxa"/>
            <w:vAlign w:val="center"/>
          </w:tcPr>
          <w:p w14:paraId="51DBC693" w14:textId="7D225A8A" w:rsidR="00EA6AE8" w:rsidRPr="0051483C" w:rsidRDefault="00437EC3" w:rsidP="00EA6AE8">
            <w:pPr>
              <w:spacing w:after="0"/>
              <w:rPr>
                <w:rFonts w:cs="Arial"/>
                <w:sz w:val="20"/>
                <w:szCs w:val="20"/>
              </w:rPr>
            </w:pPr>
            <w:r w:rsidRPr="0051483C">
              <w:rPr>
                <w:rStyle w:val="lev"/>
                <w:rFonts w:cs="Arial"/>
                <w:b w:val="0"/>
                <w:bCs w:val="0"/>
                <w:sz w:val="20"/>
                <w:szCs w:val="20"/>
              </w:rPr>
              <w:t>FERTIPOT GODETS BIODEGRADABLES 6*8</w:t>
            </w:r>
            <w:r w:rsidR="00A510A6">
              <w:rPr>
                <w:rStyle w:val="lev"/>
                <w:rFonts w:cs="Arial"/>
                <w:b w:val="0"/>
                <w:bCs w:val="0"/>
                <w:sz w:val="20"/>
                <w:szCs w:val="20"/>
              </w:rPr>
              <w:t> 400 UNITES</w:t>
            </w:r>
          </w:p>
        </w:tc>
        <w:tc>
          <w:tcPr>
            <w:tcW w:w="1134" w:type="dxa"/>
            <w:vAlign w:val="center"/>
          </w:tcPr>
          <w:p w14:paraId="775DC978" w14:textId="361F113D" w:rsidR="00EA6AE8" w:rsidRPr="0051483C" w:rsidRDefault="00A510A6" w:rsidP="00A510A6">
            <w:pPr>
              <w:spacing w:after="0"/>
              <w:jc w:val="center"/>
              <w:rPr>
                <w:rFonts w:cs="Arial"/>
                <w:sz w:val="20"/>
                <w:szCs w:val="20"/>
              </w:rPr>
            </w:pPr>
            <w:r>
              <w:rPr>
                <w:rFonts w:cs="Arial"/>
                <w:sz w:val="20"/>
                <w:szCs w:val="20"/>
              </w:rPr>
              <w:t>25</w:t>
            </w:r>
          </w:p>
        </w:tc>
        <w:tc>
          <w:tcPr>
            <w:tcW w:w="1560" w:type="dxa"/>
            <w:vAlign w:val="center"/>
          </w:tcPr>
          <w:p w14:paraId="6407049E" w14:textId="5D47EEE4" w:rsidR="00EA6AE8" w:rsidRPr="0051483C" w:rsidRDefault="00A510A6" w:rsidP="00A510A6">
            <w:pPr>
              <w:spacing w:after="0"/>
              <w:jc w:val="center"/>
              <w:rPr>
                <w:rFonts w:cs="Arial"/>
                <w:sz w:val="20"/>
                <w:szCs w:val="20"/>
              </w:rPr>
            </w:pPr>
            <w:r>
              <w:rPr>
                <w:rFonts w:cs="Arial"/>
                <w:sz w:val="20"/>
                <w:szCs w:val="20"/>
              </w:rPr>
              <w:t>35.60</w:t>
            </w:r>
          </w:p>
        </w:tc>
        <w:tc>
          <w:tcPr>
            <w:tcW w:w="1687" w:type="dxa"/>
            <w:vAlign w:val="center"/>
          </w:tcPr>
          <w:p w14:paraId="7C48FD55" w14:textId="7937DD64" w:rsidR="00EA6AE8" w:rsidRPr="0051483C" w:rsidRDefault="00A510A6" w:rsidP="00A510A6">
            <w:pPr>
              <w:spacing w:after="0"/>
              <w:jc w:val="right"/>
              <w:rPr>
                <w:rFonts w:cs="Arial"/>
                <w:sz w:val="20"/>
                <w:szCs w:val="20"/>
              </w:rPr>
            </w:pPr>
            <w:r>
              <w:rPr>
                <w:rFonts w:cs="Arial"/>
                <w:sz w:val="20"/>
                <w:szCs w:val="20"/>
              </w:rPr>
              <w:t>890.00</w:t>
            </w:r>
          </w:p>
        </w:tc>
      </w:tr>
      <w:tr w:rsidR="00437EC3" w:rsidRPr="00BB04AB" w14:paraId="4210AC7A" w14:textId="77777777" w:rsidTr="00A510A6">
        <w:trPr>
          <w:trHeight w:val="419"/>
          <w:jc w:val="center"/>
        </w:trPr>
        <w:tc>
          <w:tcPr>
            <w:tcW w:w="1283" w:type="dxa"/>
            <w:tcBorders>
              <w:bottom w:val="single" w:sz="4" w:space="0" w:color="auto"/>
            </w:tcBorders>
            <w:vAlign w:val="center"/>
          </w:tcPr>
          <w:p w14:paraId="7FD46DDA" w14:textId="19B3B838" w:rsidR="00EA6AE8" w:rsidRPr="00A510A6" w:rsidRDefault="00A510A6" w:rsidP="00EA6AE8">
            <w:pPr>
              <w:spacing w:after="0"/>
              <w:rPr>
                <w:rStyle w:val="lev"/>
              </w:rPr>
            </w:pPr>
            <w:r w:rsidRPr="00A510A6">
              <w:rPr>
                <w:rFonts w:cs="Arial"/>
                <w:sz w:val="20"/>
                <w:szCs w:val="20"/>
              </w:rPr>
              <w:t>PL133</w:t>
            </w:r>
          </w:p>
        </w:tc>
        <w:tc>
          <w:tcPr>
            <w:tcW w:w="4382" w:type="dxa"/>
            <w:tcBorders>
              <w:bottom w:val="single" w:sz="4" w:space="0" w:color="auto"/>
            </w:tcBorders>
            <w:vAlign w:val="center"/>
          </w:tcPr>
          <w:p w14:paraId="633BCC89" w14:textId="77777777" w:rsidR="00EA6AE8" w:rsidRDefault="00437EC3" w:rsidP="00EA6AE8">
            <w:pPr>
              <w:spacing w:after="0"/>
              <w:rPr>
                <w:rStyle w:val="lev"/>
                <w:rFonts w:cs="Arial"/>
                <w:b w:val="0"/>
                <w:bCs w:val="0"/>
                <w:sz w:val="20"/>
                <w:szCs w:val="20"/>
              </w:rPr>
            </w:pPr>
            <w:r w:rsidRPr="0051483C">
              <w:rPr>
                <w:rStyle w:val="lev"/>
                <w:rFonts w:cs="Arial"/>
                <w:b w:val="0"/>
                <w:bCs w:val="0"/>
                <w:sz w:val="20"/>
                <w:szCs w:val="20"/>
              </w:rPr>
              <w:t>FERTIPOT GODETS  BIODEGRADABLES 8*8</w:t>
            </w:r>
          </w:p>
          <w:p w14:paraId="13875137" w14:textId="2B9EFD28" w:rsidR="00A510A6" w:rsidRPr="00A510A6" w:rsidRDefault="00A510A6" w:rsidP="00EA6AE8">
            <w:pPr>
              <w:spacing w:after="0"/>
              <w:rPr>
                <w:rStyle w:val="lev"/>
              </w:rPr>
            </w:pPr>
            <w:r w:rsidRPr="00A510A6">
              <w:rPr>
                <w:rStyle w:val="lev"/>
                <w:rFonts w:cs="Arial"/>
                <w:b w:val="0"/>
                <w:bCs w:val="0"/>
                <w:sz w:val="20"/>
                <w:szCs w:val="20"/>
              </w:rPr>
              <w:t>350 UNITES</w:t>
            </w:r>
          </w:p>
        </w:tc>
        <w:tc>
          <w:tcPr>
            <w:tcW w:w="1134" w:type="dxa"/>
            <w:tcBorders>
              <w:bottom w:val="single" w:sz="4" w:space="0" w:color="auto"/>
            </w:tcBorders>
            <w:vAlign w:val="center"/>
          </w:tcPr>
          <w:p w14:paraId="494358C3" w14:textId="5C6285F9" w:rsidR="00EA6AE8" w:rsidRPr="0051483C" w:rsidRDefault="00A510A6" w:rsidP="00A510A6">
            <w:pPr>
              <w:spacing w:after="0"/>
              <w:jc w:val="center"/>
              <w:rPr>
                <w:rFonts w:cs="Arial"/>
                <w:sz w:val="20"/>
                <w:szCs w:val="20"/>
              </w:rPr>
            </w:pPr>
            <w:r>
              <w:rPr>
                <w:rFonts w:cs="Arial"/>
                <w:sz w:val="20"/>
                <w:szCs w:val="20"/>
              </w:rPr>
              <w:t>23</w:t>
            </w:r>
          </w:p>
        </w:tc>
        <w:tc>
          <w:tcPr>
            <w:tcW w:w="1560" w:type="dxa"/>
            <w:tcBorders>
              <w:bottom w:val="single" w:sz="4" w:space="0" w:color="auto"/>
            </w:tcBorders>
            <w:vAlign w:val="center"/>
          </w:tcPr>
          <w:p w14:paraId="37B10A01" w14:textId="360C6761" w:rsidR="00EA6AE8" w:rsidRPr="0051483C" w:rsidRDefault="00A510A6" w:rsidP="00A510A6">
            <w:pPr>
              <w:spacing w:after="0"/>
              <w:jc w:val="center"/>
              <w:rPr>
                <w:rFonts w:cs="Arial"/>
                <w:sz w:val="20"/>
                <w:szCs w:val="20"/>
              </w:rPr>
            </w:pPr>
            <w:r>
              <w:rPr>
                <w:rFonts w:cs="Arial"/>
                <w:sz w:val="20"/>
                <w:szCs w:val="20"/>
              </w:rPr>
              <w:t>34.25</w:t>
            </w:r>
          </w:p>
        </w:tc>
        <w:tc>
          <w:tcPr>
            <w:tcW w:w="1687" w:type="dxa"/>
            <w:tcBorders>
              <w:bottom w:val="single" w:sz="4" w:space="0" w:color="auto"/>
            </w:tcBorders>
            <w:vAlign w:val="center"/>
          </w:tcPr>
          <w:p w14:paraId="1DD9A80D" w14:textId="33E6FC86" w:rsidR="00EA6AE8" w:rsidRPr="0051483C" w:rsidRDefault="009E39B6" w:rsidP="00A510A6">
            <w:pPr>
              <w:spacing w:after="0"/>
              <w:jc w:val="right"/>
              <w:rPr>
                <w:rFonts w:cs="Arial"/>
                <w:sz w:val="20"/>
                <w:szCs w:val="20"/>
              </w:rPr>
            </w:pPr>
            <w:r>
              <w:rPr>
                <w:rFonts w:cs="Arial"/>
                <w:sz w:val="20"/>
                <w:szCs w:val="20"/>
              </w:rPr>
              <w:t>787.75</w:t>
            </w:r>
          </w:p>
        </w:tc>
      </w:tr>
      <w:tr w:rsidR="00EA6AE8" w:rsidRPr="00BB04AB" w14:paraId="008D5712" w14:textId="77777777" w:rsidTr="00CA1006">
        <w:trPr>
          <w:trHeight w:val="836"/>
          <w:jc w:val="center"/>
        </w:trPr>
        <w:tc>
          <w:tcPr>
            <w:tcW w:w="5665" w:type="dxa"/>
            <w:gridSpan w:val="2"/>
            <w:tcBorders>
              <w:top w:val="single" w:sz="4" w:space="0" w:color="auto"/>
              <w:bottom w:val="single" w:sz="4" w:space="0" w:color="auto"/>
              <w:right w:val="single" w:sz="4" w:space="0" w:color="auto"/>
            </w:tcBorders>
          </w:tcPr>
          <w:p w14:paraId="6E552148" w14:textId="77777777" w:rsidR="00EA6AE8" w:rsidRPr="0051483C" w:rsidRDefault="00EA6AE8" w:rsidP="00EA6AE8">
            <w:pPr>
              <w:spacing w:after="0"/>
              <w:rPr>
                <w:rFonts w:cs="Arial"/>
                <w:sz w:val="20"/>
                <w:szCs w:val="20"/>
              </w:rPr>
            </w:pPr>
            <w:r w:rsidRPr="0051483C">
              <w:rPr>
                <w:rFonts w:cs="Arial"/>
                <w:sz w:val="20"/>
                <w:szCs w:val="20"/>
              </w:rPr>
              <w:t>Signature du client  précédée de la mention : « Le ……….  lu et approuvé – bon pour accord »</w:t>
            </w:r>
          </w:p>
          <w:p w14:paraId="52EABB4B" w14:textId="77777777" w:rsidR="00EA6AE8" w:rsidRPr="0051483C" w:rsidRDefault="00EA6AE8" w:rsidP="00EA6AE8">
            <w:pPr>
              <w:spacing w:after="0"/>
              <w:rPr>
                <w:rFonts w:cs="Arial"/>
                <w:sz w:val="20"/>
                <w:szCs w:val="20"/>
              </w:rPr>
            </w:pPr>
          </w:p>
        </w:tc>
        <w:tc>
          <w:tcPr>
            <w:tcW w:w="2694" w:type="dxa"/>
            <w:gridSpan w:val="2"/>
            <w:tcBorders>
              <w:top w:val="single" w:sz="4" w:space="0" w:color="auto"/>
              <w:bottom w:val="single" w:sz="4" w:space="0" w:color="auto"/>
              <w:right w:val="single" w:sz="4" w:space="0" w:color="auto"/>
            </w:tcBorders>
          </w:tcPr>
          <w:p w14:paraId="74BB2773" w14:textId="635F7796" w:rsidR="00EA6AE8" w:rsidRPr="0051483C" w:rsidRDefault="00EA6AE8" w:rsidP="0051483C">
            <w:pPr>
              <w:pStyle w:val="En-tte"/>
              <w:tabs>
                <w:tab w:val="clear" w:pos="4536"/>
                <w:tab w:val="clear" w:pos="9072"/>
              </w:tabs>
              <w:rPr>
                <w:rFonts w:ascii="Arial" w:hAnsi="Arial" w:cs="Arial"/>
              </w:rPr>
            </w:pPr>
            <w:r w:rsidRPr="0051483C">
              <w:rPr>
                <w:rFonts w:ascii="Arial" w:hAnsi="Arial" w:cs="Arial"/>
              </w:rPr>
              <w:t>Total H.T.</w:t>
            </w:r>
            <w:r w:rsidRPr="0051483C">
              <w:rPr>
                <w:rFonts w:ascii="Arial" w:hAnsi="Arial" w:cs="Arial"/>
              </w:rPr>
              <w:br/>
              <w:t>Montant TVA 20 %</w:t>
            </w:r>
          </w:p>
          <w:p w14:paraId="5D2842E1" w14:textId="77777777" w:rsidR="00EA6AE8" w:rsidRPr="0051483C" w:rsidRDefault="00EA6AE8" w:rsidP="00EA6AE8">
            <w:pPr>
              <w:spacing w:after="0"/>
              <w:rPr>
                <w:rFonts w:cs="Arial"/>
                <w:sz w:val="20"/>
                <w:szCs w:val="20"/>
              </w:rPr>
            </w:pPr>
            <w:r w:rsidRPr="0051483C">
              <w:rPr>
                <w:rFonts w:cs="Arial"/>
                <w:sz w:val="20"/>
                <w:szCs w:val="20"/>
              </w:rPr>
              <w:t>Montant T.T.C.</w:t>
            </w:r>
          </w:p>
        </w:tc>
        <w:tc>
          <w:tcPr>
            <w:tcW w:w="1687" w:type="dxa"/>
            <w:tcBorders>
              <w:top w:val="single" w:sz="4" w:space="0" w:color="auto"/>
              <w:left w:val="single" w:sz="4" w:space="0" w:color="auto"/>
              <w:bottom w:val="single" w:sz="4" w:space="0" w:color="auto"/>
            </w:tcBorders>
          </w:tcPr>
          <w:p w14:paraId="21BC53A1" w14:textId="77777777" w:rsidR="00EA6AE8" w:rsidRDefault="009E39B6" w:rsidP="009E39B6">
            <w:pPr>
              <w:spacing w:after="0"/>
              <w:jc w:val="right"/>
              <w:rPr>
                <w:rFonts w:cs="Arial"/>
                <w:sz w:val="20"/>
                <w:szCs w:val="20"/>
              </w:rPr>
            </w:pPr>
            <w:r>
              <w:rPr>
                <w:rFonts w:cs="Arial"/>
                <w:sz w:val="20"/>
                <w:szCs w:val="20"/>
              </w:rPr>
              <w:t>2</w:t>
            </w:r>
            <w:r w:rsidR="00CA1006">
              <w:rPr>
                <w:rFonts w:cs="Arial"/>
                <w:sz w:val="20"/>
                <w:szCs w:val="20"/>
              </w:rPr>
              <w:t xml:space="preserve"> </w:t>
            </w:r>
            <w:r>
              <w:rPr>
                <w:rFonts w:cs="Arial"/>
                <w:sz w:val="20"/>
                <w:szCs w:val="20"/>
              </w:rPr>
              <w:t>622.75</w:t>
            </w:r>
          </w:p>
          <w:p w14:paraId="22E974AC" w14:textId="77777777" w:rsidR="00CA1006" w:rsidRDefault="00CA1006" w:rsidP="009E39B6">
            <w:pPr>
              <w:spacing w:after="0"/>
              <w:jc w:val="right"/>
              <w:rPr>
                <w:rFonts w:cs="Arial"/>
                <w:sz w:val="20"/>
                <w:szCs w:val="20"/>
              </w:rPr>
            </w:pPr>
            <w:r>
              <w:rPr>
                <w:rFonts w:cs="Arial"/>
                <w:sz w:val="20"/>
                <w:szCs w:val="20"/>
              </w:rPr>
              <w:t>524.55</w:t>
            </w:r>
          </w:p>
          <w:p w14:paraId="6C9A8FD9" w14:textId="0E519BAD" w:rsidR="00CA1006" w:rsidRPr="00CA1006" w:rsidRDefault="00CA1006" w:rsidP="009E39B6">
            <w:pPr>
              <w:spacing w:after="0"/>
              <w:jc w:val="right"/>
              <w:rPr>
                <w:rFonts w:cs="Arial"/>
                <w:b/>
                <w:bCs/>
                <w:sz w:val="20"/>
                <w:szCs w:val="20"/>
              </w:rPr>
            </w:pPr>
            <w:r w:rsidRPr="00CA1006">
              <w:rPr>
                <w:rFonts w:cs="Arial"/>
                <w:b/>
                <w:bCs/>
                <w:sz w:val="20"/>
                <w:szCs w:val="20"/>
              </w:rPr>
              <w:t>3 147.30</w:t>
            </w:r>
          </w:p>
        </w:tc>
      </w:tr>
      <w:tr w:rsidR="00437EC3" w:rsidRPr="00BB04AB" w14:paraId="61E845AB" w14:textId="77777777" w:rsidTr="0051483C">
        <w:trPr>
          <w:trHeight w:val="900"/>
          <w:jc w:val="center"/>
        </w:trPr>
        <w:tc>
          <w:tcPr>
            <w:tcW w:w="10046" w:type="dxa"/>
            <w:gridSpan w:val="5"/>
            <w:tcBorders>
              <w:top w:val="single" w:sz="4" w:space="0" w:color="auto"/>
            </w:tcBorders>
          </w:tcPr>
          <w:p w14:paraId="4447DE2B" w14:textId="77777777" w:rsidR="00437EC3" w:rsidRPr="0051483C" w:rsidRDefault="00437EC3" w:rsidP="00EA6AE8">
            <w:pPr>
              <w:spacing w:after="0"/>
              <w:rPr>
                <w:rFonts w:cs="Arial"/>
                <w:sz w:val="20"/>
                <w:szCs w:val="20"/>
              </w:rPr>
            </w:pPr>
            <w:r w:rsidRPr="0051483C">
              <w:rPr>
                <w:rFonts w:cs="Arial"/>
                <w:sz w:val="20"/>
                <w:szCs w:val="20"/>
              </w:rPr>
              <w:t>Paiement : à réception de facture</w:t>
            </w:r>
          </w:p>
          <w:p w14:paraId="796E2562" w14:textId="77777777" w:rsidR="00437EC3" w:rsidRPr="0051483C" w:rsidRDefault="00437EC3" w:rsidP="00EA6AE8">
            <w:pPr>
              <w:spacing w:after="0"/>
              <w:rPr>
                <w:rFonts w:cs="Arial"/>
                <w:sz w:val="20"/>
                <w:szCs w:val="20"/>
              </w:rPr>
            </w:pPr>
            <w:r w:rsidRPr="0051483C">
              <w:rPr>
                <w:rFonts w:cs="Arial"/>
                <w:sz w:val="20"/>
                <w:szCs w:val="20"/>
              </w:rPr>
              <w:t>Mode de paiement : virement bancaire, chèque</w:t>
            </w:r>
          </w:p>
          <w:p w14:paraId="78409D87" w14:textId="23E0EFB2" w:rsidR="00437EC3" w:rsidRPr="0051483C" w:rsidRDefault="00437EC3" w:rsidP="00EA6AE8">
            <w:pPr>
              <w:spacing w:after="0"/>
              <w:rPr>
                <w:rFonts w:cs="Arial"/>
                <w:sz w:val="20"/>
                <w:szCs w:val="20"/>
              </w:rPr>
            </w:pPr>
            <w:r w:rsidRPr="0051483C">
              <w:rPr>
                <w:rFonts w:cs="Arial"/>
                <w:sz w:val="20"/>
                <w:szCs w:val="20"/>
              </w:rPr>
              <w:t>Délais indicatifs de livraison : J + 5 de la commande</w:t>
            </w:r>
          </w:p>
        </w:tc>
      </w:tr>
    </w:tbl>
    <w:p w14:paraId="5F65656D" w14:textId="77777777" w:rsidR="009E1CB5" w:rsidRPr="009E1CB5" w:rsidRDefault="009E1CB5" w:rsidP="009E1CB5"/>
    <w:p w14:paraId="5C02F71A" w14:textId="77777777" w:rsidR="0051483C" w:rsidRDefault="0051483C" w:rsidP="009E1CB5">
      <w:pPr>
        <w:sectPr w:rsidR="0051483C" w:rsidSect="0051483C">
          <w:pgSz w:w="11906" w:h="16838"/>
          <w:pgMar w:top="567" w:right="1418" w:bottom="567" w:left="1418" w:header="709" w:footer="709" w:gutter="0"/>
          <w:cols w:space="708"/>
          <w:docGrid w:linePitch="360"/>
        </w:sectPr>
      </w:pPr>
    </w:p>
    <w:p w14:paraId="68042D2A" w14:textId="798E1E56" w:rsidR="009E1CB5" w:rsidRPr="00A510A6" w:rsidRDefault="00A510A6" w:rsidP="009E1CB5">
      <w:pPr>
        <w:rPr>
          <w:b/>
          <w:bCs/>
          <w:color w:val="FF0000"/>
          <w:sz w:val="28"/>
          <w:szCs w:val="28"/>
        </w:rPr>
      </w:pPr>
      <w:r w:rsidRPr="00A510A6">
        <w:rPr>
          <w:b/>
          <w:bCs/>
          <w:color w:val="FF0000"/>
          <w:sz w:val="28"/>
          <w:szCs w:val="28"/>
        </w:rPr>
        <w:lastRenderedPageBreak/>
        <w:t xml:space="preserve">ANNEXE 1 </w:t>
      </w:r>
      <w:r w:rsidR="00CA1006">
        <w:rPr>
          <w:b/>
          <w:bCs/>
          <w:color w:val="FF0000"/>
          <w:sz w:val="28"/>
          <w:szCs w:val="28"/>
        </w:rPr>
        <w:t>– MATRICE DE DÉCISION</w:t>
      </w:r>
    </w:p>
    <w:tbl>
      <w:tblPr>
        <w:tblStyle w:val="Grilledutableau"/>
        <w:tblW w:w="15694" w:type="dxa"/>
        <w:tblLook w:val="04A0" w:firstRow="1" w:lastRow="0" w:firstColumn="1" w:lastColumn="0" w:noHBand="0" w:noVBand="1"/>
      </w:tblPr>
      <w:tblGrid>
        <w:gridCol w:w="1445"/>
        <w:gridCol w:w="999"/>
        <w:gridCol w:w="1134"/>
        <w:gridCol w:w="999"/>
        <w:gridCol w:w="1134"/>
        <w:gridCol w:w="999"/>
        <w:gridCol w:w="1134"/>
        <w:gridCol w:w="999"/>
        <w:gridCol w:w="1134"/>
        <w:gridCol w:w="999"/>
        <w:gridCol w:w="1134"/>
        <w:gridCol w:w="999"/>
        <w:gridCol w:w="1134"/>
        <w:gridCol w:w="1451"/>
      </w:tblGrid>
      <w:tr w:rsidR="0051483C" w14:paraId="099C6282" w14:textId="77777777" w:rsidTr="00CA1006">
        <w:tc>
          <w:tcPr>
            <w:tcW w:w="1445" w:type="dxa"/>
            <w:shd w:val="clear" w:color="auto" w:fill="D9D9D9" w:themeFill="background1" w:themeFillShade="D9"/>
            <w:vAlign w:val="center"/>
          </w:tcPr>
          <w:p w14:paraId="78CE8CDD" w14:textId="77777777" w:rsidR="0051483C" w:rsidRPr="00425212" w:rsidRDefault="0051483C" w:rsidP="00A438ED">
            <w:pPr>
              <w:spacing w:before="280" w:after="280"/>
              <w:jc w:val="center"/>
              <w:rPr>
                <w:sz w:val="24"/>
                <w:szCs w:val="24"/>
              </w:rPr>
            </w:pPr>
            <w:r w:rsidRPr="00425212">
              <w:rPr>
                <w:sz w:val="24"/>
                <w:szCs w:val="24"/>
              </w:rPr>
              <w:t>Critères</w:t>
            </w:r>
          </w:p>
        </w:tc>
        <w:tc>
          <w:tcPr>
            <w:tcW w:w="2133" w:type="dxa"/>
            <w:gridSpan w:val="2"/>
            <w:shd w:val="clear" w:color="auto" w:fill="D9D9D9" w:themeFill="background1" w:themeFillShade="D9"/>
            <w:vAlign w:val="center"/>
          </w:tcPr>
          <w:p w14:paraId="26FEF41F" w14:textId="32A56D46" w:rsidR="0051483C" w:rsidRPr="00425212" w:rsidRDefault="0051483C" w:rsidP="00A438ED">
            <w:pPr>
              <w:spacing w:before="280" w:after="280"/>
              <w:jc w:val="center"/>
              <w:rPr>
                <w:sz w:val="24"/>
                <w:szCs w:val="24"/>
              </w:rPr>
            </w:pPr>
            <w:r w:rsidRPr="00425212">
              <w:rPr>
                <w:sz w:val="24"/>
                <w:szCs w:val="24"/>
              </w:rPr>
              <w:t>Prix</w:t>
            </w:r>
            <w:r w:rsidR="00CA1006">
              <w:rPr>
                <w:sz w:val="24"/>
                <w:szCs w:val="24"/>
              </w:rPr>
              <w:t xml:space="preserve"> </w:t>
            </w:r>
          </w:p>
        </w:tc>
        <w:tc>
          <w:tcPr>
            <w:tcW w:w="2133" w:type="dxa"/>
            <w:gridSpan w:val="2"/>
            <w:shd w:val="clear" w:color="auto" w:fill="D9D9D9" w:themeFill="background1" w:themeFillShade="D9"/>
            <w:vAlign w:val="center"/>
          </w:tcPr>
          <w:p w14:paraId="1DE80A3A" w14:textId="77777777" w:rsidR="0051483C" w:rsidRPr="00425212" w:rsidRDefault="0051483C" w:rsidP="00A438ED">
            <w:pPr>
              <w:spacing w:before="280" w:after="280"/>
              <w:jc w:val="center"/>
              <w:rPr>
                <w:sz w:val="24"/>
                <w:szCs w:val="24"/>
              </w:rPr>
            </w:pPr>
            <w:r w:rsidRPr="00425212">
              <w:rPr>
                <w:sz w:val="24"/>
                <w:szCs w:val="24"/>
              </w:rPr>
              <w:t>Délais de livraison</w:t>
            </w:r>
          </w:p>
        </w:tc>
        <w:tc>
          <w:tcPr>
            <w:tcW w:w="2133" w:type="dxa"/>
            <w:gridSpan w:val="2"/>
            <w:shd w:val="clear" w:color="auto" w:fill="D9D9D9" w:themeFill="background1" w:themeFillShade="D9"/>
            <w:vAlign w:val="center"/>
          </w:tcPr>
          <w:p w14:paraId="69DD190D" w14:textId="77777777" w:rsidR="0051483C" w:rsidRPr="00425212" w:rsidRDefault="0051483C" w:rsidP="00A438ED">
            <w:pPr>
              <w:spacing w:before="280" w:after="280"/>
              <w:jc w:val="center"/>
              <w:rPr>
                <w:sz w:val="24"/>
                <w:szCs w:val="24"/>
              </w:rPr>
            </w:pPr>
            <w:r w:rsidRPr="00425212">
              <w:rPr>
                <w:sz w:val="24"/>
                <w:szCs w:val="24"/>
              </w:rPr>
              <w:t>Délais de paiement</w:t>
            </w:r>
          </w:p>
        </w:tc>
        <w:tc>
          <w:tcPr>
            <w:tcW w:w="2133" w:type="dxa"/>
            <w:gridSpan w:val="2"/>
            <w:shd w:val="clear" w:color="auto" w:fill="D9D9D9" w:themeFill="background1" w:themeFillShade="D9"/>
            <w:vAlign w:val="center"/>
          </w:tcPr>
          <w:p w14:paraId="6216FA96" w14:textId="77777777" w:rsidR="0051483C" w:rsidRPr="00425212" w:rsidRDefault="0051483C" w:rsidP="00A438ED">
            <w:pPr>
              <w:spacing w:before="280" w:after="280"/>
              <w:jc w:val="center"/>
              <w:rPr>
                <w:sz w:val="24"/>
                <w:szCs w:val="24"/>
              </w:rPr>
            </w:pPr>
            <w:r w:rsidRPr="00425212">
              <w:rPr>
                <w:sz w:val="24"/>
                <w:szCs w:val="24"/>
              </w:rPr>
              <w:t>Origine</w:t>
            </w:r>
          </w:p>
        </w:tc>
        <w:tc>
          <w:tcPr>
            <w:tcW w:w="2133" w:type="dxa"/>
            <w:gridSpan w:val="2"/>
            <w:shd w:val="clear" w:color="auto" w:fill="D9D9D9" w:themeFill="background1" w:themeFillShade="D9"/>
            <w:vAlign w:val="center"/>
          </w:tcPr>
          <w:p w14:paraId="269837CB" w14:textId="77777777" w:rsidR="0051483C" w:rsidRPr="00425212" w:rsidRDefault="0051483C" w:rsidP="00A438ED">
            <w:pPr>
              <w:spacing w:before="280" w:after="280"/>
              <w:jc w:val="center"/>
              <w:rPr>
                <w:sz w:val="24"/>
                <w:szCs w:val="24"/>
              </w:rPr>
            </w:pPr>
            <w:r w:rsidRPr="00425212">
              <w:rPr>
                <w:sz w:val="24"/>
                <w:szCs w:val="24"/>
              </w:rPr>
              <w:t>Matières premières</w:t>
            </w:r>
          </w:p>
        </w:tc>
        <w:tc>
          <w:tcPr>
            <w:tcW w:w="2133" w:type="dxa"/>
            <w:gridSpan w:val="2"/>
            <w:shd w:val="clear" w:color="auto" w:fill="D9D9D9" w:themeFill="background1" w:themeFillShade="D9"/>
            <w:vAlign w:val="center"/>
          </w:tcPr>
          <w:p w14:paraId="38A11E6B" w14:textId="77777777" w:rsidR="0051483C" w:rsidRPr="00425212" w:rsidRDefault="0051483C" w:rsidP="00A438ED">
            <w:pPr>
              <w:spacing w:before="280" w:after="280"/>
              <w:jc w:val="center"/>
              <w:rPr>
                <w:sz w:val="24"/>
                <w:szCs w:val="24"/>
              </w:rPr>
            </w:pPr>
            <w:r w:rsidRPr="00425212">
              <w:rPr>
                <w:sz w:val="24"/>
                <w:szCs w:val="24"/>
              </w:rPr>
              <w:t>Impact environnemental</w:t>
            </w:r>
          </w:p>
        </w:tc>
        <w:tc>
          <w:tcPr>
            <w:tcW w:w="1451" w:type="dxa"/>
            <w:vMerge w:val="restart"/>
            <w:vAlign w:val="center"/>
          </w:tcPr>
          <w:p w14:paraId="1818C724" w14:textId="77777777" w:rsidR="0051483C" w:rsidRPr="00A510A6" w:rsidRDefault="0051483C" w:rsidP="00A438ED">
            <w:pPr>
              <w:spacing w:before="280" w:after="280"/>
              <w:jc w:val="center"/>
              <w:rPr>
                <w:b/>
                <w:bCs/>
              </w:rPr>
            </w:pPr>
            <w:r w:rsidRPr="00A510A6">
              <w:rPr>
                <w:b/>
                <w:bCs/>
              </w:rPr>
              <w:t>TOTAL POINTS PONDÉRÉS</w:t>
            </w:r>
          </w:p>
        </w:tc>
      </w:tr>
      <w:tr w:rsidR="00CA1006" w14:paraId="542C125B" w14:textId="77777777" w:rsidTr="00CA1006">
        <w:tc>
          <w:tcPr>
            <w:tcW w:w="1445" w:type="dxa"/>
          </w:tcPr>
          <w:p w14:paraId="4F7BD211" w14:textId="3FAB1F9C" w:rsidR="00CA1006" w:rsidRDefault="00CA1006" w:rsidP="00A438ED">
            <w:pPr>
              <w:spacing w:before="280" w:after="280"/>
              <w:jc w:val="both"/>
            </w:pPr>
            <w:r>
              <w:t>Pondération</w:t>
            </w:r>
          </w:p>
        </w:tc>
        <w:tc>
          <w:tcPr>
            <w:tcW w:w="2133" w:type="dxa"/>
            <w:gridSpan w:val="2"/>
          </w:tcPr>
          <w:p w14:paraId="5C36C2E5" w14:textId="0811EC5D" w:rsidR="00CA1006" w:rsidRDefault="00CA1006" w:rsidP="00A438ED">
            <w:pPr>
              <w:spacing w:before="280" w:after="280"/>
              <w:jc w:val="center"/>
            </w:pPr>
          </w:p>
        </w:tc>
        <w:tc>
          <w:tcPr>
            <w:tcW w:w="2133" w:type="dxa"/>
            <w:gridSpan w:val="2"/>
          </w:tcPr>
          <w:p w14:paraId="3BDFBA89" w14:textId="453B1E9B" w:rsidR="00CA1006" w:rsidRDefault="00CA1006" w:rsidP="00A438ED">
            <w:pPr>
              <w:spacing w:before="280" w:after="280"/>
              <w:jc w:val="center"/>
            </w:pPr>
          </w:p>
        </w:tc>
        <w:tc>
          <w:tcPr>
            <w:tcW w:w="2133" w:type="dxa"/>
            <w:gridSpan w:val="2"/>
          </w:tcPr>
          <w:p w14:paraId="1103F077" w14:textId="7E9F6D90" w:rsidR="00CA1006" w:rsidRDefault="00CA1006" w:rsidP="00A438ED">
            <w:pPr>
              <w:spacing w:before="280" w:after="280"/>
              <w:jc w:val="center"/>
            </w:pPr>
          </w:p>
        </w:tc>
        <w:tc>
          <w:tcPr>
            <w:tcW w:w="2133" w:type="dxa"/>
            <w:gridSpan w:val="2"/>
          </w:tcPr>
          <w:p w14:paraId="5F2CBEC6" w14:textId="1C8A3EFF" w:rsidR="00CA1006" w:rsidRDefault="00CA1006" w:rsidP="00A438ED">
            <w:pPr>
              <w:spacing w:before="280" w:after="280"/>
              <w:jc w:val="center"/>
            </w:pPr>
          </w:p>
        </w:tc>
        <w:tc>
          <w:tcPr>
            <w:tcW w:w="2133" w:type="dxa"/>
            <w:gridSpan w:val="2"/>
          </w:tcPr>
          <w:p w14:paraId="529F9EF3" w14:textId="06E50F57" w:rsidR="00CA1006" w:rsidRDefault="00CA1006" w:rsidP="00A438ED">
            <w:pPr>
              <w:spacing w:before="280" w:after="280"/>
              <w:jc w:val="center"/>
            </w:pPr>
          </w:p>
        </w:tc>
        <w:tc>
          <w:tcPr>
            <w:tcW w:w="2133" w:type="dxa"/>
            <w:gridSpan w:val="2"/>
          </w:tcPr>
          <w:p w14:paraId="50A1B521" w14:textId="5C2EB510" w:rsidR="00CA1006" w:rsidRDefault="00CA1006" w:rsidP="00A438ED">
            <w:pPr>
              <w:spacing w:before="280" w:after="280"/>
              <w:jc w:val="center"/>
            </w:pPr>
          </w:p>
        </w:tc>
        <w:tc>
          <w:tcPr>
            <w:tcW w:w="1451" w:type="dxa"/>
            <w:vMerge/>
          </w:tcPr>
          <w:p w14:paraId="66AE9F8F" w14:textId="77777777" w:rsidR="00CA1006" w:rsidRDefault="00CA1006" w:rsidP="00A438ED">
            <w:pPr>
              <w:spacing w:before="280" w:after="280"/>
              <w:jc w:val="center"/>
            </w:pPr>
          </w:p>
        </w:tc>
      </w:tr>
      <w:tr w:rsidR="00CA1006" w14:paraId="14C75E92" w14:textId="77777777" w:rsidTr="00CA1006">
        <w:tc>
          <w:tcPr>
            <w:tcW w:w="1445" w:type="dxa"/>
            <w:shd w:val="clear" w:color="auto" w:fill="D9D9D9" w:themeFill="background1" w:themeFillShade="D9"/>
          </w:tcPr>
          <w:p w14:paraId="39C90BFE" w14:textId="616271D2" w:rsidR="00CA1006" w:rsidRDefault="00CA1006" w:rsidP="00A438ED">
            <w:pPr>
              <w:spacing w:before="280" w:after="280"/>
              <w:jc w:val="both"/>
            </w:pPr>
          </w:p>
        </w:tc>
        <w:tc>
          <w:tcPr>
            <w:tcW w:w="999" w:type="dxa"/>
          </w:tcPr>
          <w:p w14:paraId="70DDEE6E" w14:textId="77777777" w:rsidR="00CA1006" w:rsidRDefault="00CA1006" w:rsidP="00A438ED">
            <w:pPr>
              <w:spacing w:before="280" w:after="280"/>
              <w:jc w:val="center"/>
            </w:pPr>
            <w:r>
              <w:t>Points obtenus</w:t>
            </w:r>
          </w:p>
        </w:tc>
        <w:tc>
          <w:tcPr>
            <w:tcW w:w="1134" w:type="dxa"/>
          </w:tcPr>
          <w:p w14:paraId="0D10E607" w14:textId="77777777" w:rsidR="00CA1006" w:rsidRDefault="00CA1006" w:rsidP="00A438ED">
            <w:pPr>
              <w:spacing w:before="280" w:after="280"/>
              <w:jc w:val="center"/>
            </w:pPr>
            <w:r>
              <w:t>Points pondérés</w:t>
            </w:r>
          </w:p>
        </w:tc>
        <w:tc>
          <w:tcPr>
            <w:tcW w:w="999" w:type="dxa"/>
          </w:tcPr>
          <w:p w14:paraId="5C555BF4" w14:textId="77777777" w:rsidR="00CA1006" w:rsidRDefault="00CA1006" w:rsidP="00A438ED">
            <w:pPr>
              <w:spacing w:before="280" w:after="280"/>
              <w:jc w:val="center"/>
            </w:pPr>
            <w:r>
              <w:t>Points obtenus</w:t>
            </w:r>
          </w:p>
        </w:tc>
        <w:tc>
          <w:tcPr>
            <w:tcW w:w="1134" w:type="dxa"/>
          </w:tcPr>
          <w:p w14:paraId="51B58F6F" w14:textId="77777777" w:rsidR="00CA1006" w:rsidRDefault="00CA1006" w:rsidP="00A438ED">
            <w:pPr>
              <w:spacing w:before="280" w:after="280"/>
              <w:jc w:val="center"/>
            </w:pPr>
            <w:r>
              <w:t>Points pondérés</w:t>
            </w:r>
          </w:p>
        </w:tc>
        <w:tc>
          <w:tcPr>
            <w:tcW w:w="999" w:type="dxa"/>
          </w:tcPr>
          <w:p w14:paraId="3D4C6F77" w14:textId="77777777" w:rsidR="00CA1006" w:rsidRDefault="00CA1006" w:rsidP="00A438ED">
            <w:pPr>
              <w:spacing w:before="280" w:after="280"/>
              <w:jc w:val="center"/>
            </w:pPr>
            <w:r>
              <w:t>Points obtenus</w:t>
            </w:r>
          </w:p>
        </w:tc>
        <w:tc>
          <w:tcPr>
            <w:tcW w:w="1134" w:type="dxa"/>
          </w:tcPr>
          <w:p w14:paraId="385CEF6A" w14:textId="77777777" w:rsidR="00CA1006" w:rsidRDefault="00CA1006" w:rsidP="00A438ED">
            <w:pPr>
              <w:spacing w:before="280" w:after="280"/>
              <w:jc w:val="center"/>
            </w:pPr>
            <w:r>
              <w:t>Points pondérés</w:t>
            </w:r>
          </w:p>
        </w:tc>
        <w:tc>
          <w:tcPr>
            <w:tcW w:w="999" w:type="dxa"/>
          </w:tcPr>
          <w:p w14:paraId="60597E69" w14:textId="77777777" w:rsidR="00CA1006" w:rsidRDefault="00CA1006" w:rsidP="00A438ED">
            <w:pPr>
              <w:spacing w:before="280" w:after="280"/>
              <w:jc w:val="center"/>
            </w:pPr>
            <w:r>
              <w:t>Points obtenus</w:t>
            </w:r>
          </w:p>
        </w:tc>
        <w:tc>
          <w:tcPr>
            <w:tcW w:w="1134" w:type="dxa"/>
          </w:tcPr>
          <w:p w14:paraId="6453783B" w14:textId="77777777" w:rsidR="00CA1006" w:rsidRDefault="00CA1006" w:rsidP="00A438ED">
            <w:pPr>
              <w:spacing w:before="280" w:after="280"/>
              <w:jc w:val="center"/>
            </w:pPr>
            <w:r>
              <w:t>Points pondérés</w:t>
            </w:r>
          </w:p>
        </w:tc>
        <w:tc>
          <w:tcPr>
            <w:tcW w:w="999" w:type="dxa"/>
          </w:tcPr>
          <w:p w14:paraId="71385376" w14:textId="77777777" w:rsidR="00CA1006" w:rsidRDefault="00CA1006" w:rsidP="00A438ED">
            <w:pPr>
              <w:spacing w:before="280" w:after="280"/>
              <w:jc w:val="center"/>
            </w:pPr>
            <w:r>
              <w:t>Points obtenus</w:t>
            </w:r>
          </w:p>
        </w:tc>
        <w:tc>
          <w:tcPr>
            <w:tcW w:w="1134" w:type="dxa"/>
          </w:tcPr>
          <w:p w14:paraId="18E6C284" w14:textId="77777777" w:rsidR="00CA1006" w:rsidRDefault="00CA1006" w:rsidP="00A438ED">
            <w:pPr>
              <w:spacing w:before="280" w:after="280"/>
              <w:jc w:val="center"/>
            </w:pPr>
            <w:r>
              <w:t>Points pondérés</w:t>
            </w:r>
          </w:p>
        </w:tc>
        <w:tc>
          <w:tcPr>
            <w:tcW w:w="999" w:type="dxa"/>
          </w:tcPr>
          <w:p w14:paraId="67C1041D" w14:textId="77777777" w:rsidR="00CA1006" w:rsidRDefault="00CA1006" w:rsidP="00A438ED">
            <w:pPr>
              <w:spacing w:before="280" w:after="280"/>
              <w:jc w:val="center"/>
            </w:pPr>
            <w:r>
              <w:t>Points obtenus</w:t>
            </w:r>
          </w:p>
        </w:tc>
        <w:tc>
          <w:tcPr>
            <w:tcW w:w="1134" w:type="dxa"/>
          </w:tcPr>
          <w:p w14:paraId="72C7B548" w14:textId="77777777" w:rsidR="00CA1006" w:rsidRDefault="00CA1006" w:rsidP="00A438ED">
            <w:pPr>
              <w:spacing w:before="280" w:after="280"/>
              <w:jc w:val="center"/>
            </w:pPr>
            <w:r>
              <w:t>Points pondérés</w:t>
            </w:r>
          </w:p>
        </w:tc>
        <w:tc>
          <w:tcPr>
            <w:tcW w:w="1451" w:type="dxa"/>
            <w:vMerge/>
          </w:tcPr>
          <w:p w14:paraId="728288CF" w14:textId="77777777" w:rsidR="00CA1006" w:rsidRDefault="00CA1006" w:rsidP="00A438ED">
            <w:pPr>
              <w:spacing w:before="280" w:after="280"/>
              <w:jc w:val="center"/>
            </w:pPr>
          </w:p>
        </w:tc>
      </w:tr>
      <w:tr w:rsidR="0051483C" w14:paraId="34D611F9" w14:textId="77777777" w:rsidTr="00CA1006">
        <w:tc>
          <w:tcPr>
            <w:tcW w:w="1445" w:type="dxa"/>
          </w:tcPr>
          <w:p w14:paraId="29F22B5A" w14:textId="77777777" w:rsidR="0051483C" w:rsidRDefault="0051483C" w:rsidP="00CA1006">
            <w:pPr>
              <w:spacing w:before="280" w:after="280"/>
              <w:jc w:val="center"/>
            </w:pPr>
            <w:r>
              <w:t>OFFRE 1</w:t>
            </w:r>
          </w:p>
          <w:p w14:paraId="3F83B3C6" w14:textId="176224C1" w:rsidR="00A510A6" w:rsidRDefault="00CA1006" w:rsidP="00CA1006">
            <w:pPr>
              <w:spacing w:before="280" w:after="280"/>
              <w:jc w:val="center"/>
            </w:pPr>
            <w:r>
              <w:t>…………….</w:t>
            </w:r>
          </w:p>
        </w:tc>
        <w:tc>
          <w:tcPr>
            <w:tcW w:w="999" w:type="dxa"/>
          </w:tcPr>
          <w:p w14:paraId="3A947744" w14:textId="60DE08D6" w:rsidR="0051483C" w:rsidRDefault="0051483C" w:rsidP="00A438ED">
            <w:pPr>
              <w:spacing w:before="280" w:after="280"/>
              <w:jc w:val="center"/>
            </w:pPr>
          </w:p>
        </w:tc>
        <w:tc>
          <w:tcPr>
            <w:tcW w:w="1134" w:type="dxa"/>
          </w:tcPr>
          <w:p w14:paraId="6CB0385A" w14:textId="77F082FD" w:rsidR="0051483C" w:rsidRPr="00425212" w:rsidRDefault="0051483C" w:rsidP="00A438ED">
            <w:pPr>
              <w:spacing w:before="280" w:after="280"/>
              <w:jc w:val="center"/>
              <w:rPr>
                <w:b/>
                <w:bCs/>
              </w:rPr>
            </w:pPr>
          </w:p>
        </w:tc>
        <w:tc>
          <w:tcPr>
            <w:tcW w:w="999" w:type="dxa"/>
          </w:tcPr>
          <w:p w14:paraId="3F6ECDEE" w14:textId="38678F48" w:rsidR="0051483C" w:rsidRDefault="0051483C" w:rsidP="00A438ED">
            <w:pPr>
              <w:spacing w:before="280" w:after="280"/>
              <w:jc w:val="center"/>
            </w:pPr>
          </w:p>
        </w:tc>
        <w:tc>
          <w:tcPr>
            <w:tcW w:w="1134" w:type="dxa"/>
          </w:tcPr>
          <w:p w14:paraId="18DEF968" w14:textId="4DE07EA6" w:rsidR="0051483C" w:rsidRPr="00425212" w:rsidRDefault="0051483C" w:rsidP="00A438ED">
            <w:pPr>
              <w:spacing w:before="280" w:after="280"/>
              <w:jc w:val="center"/>
              <w:rPr>
                <w:b/>
                <w:bCs/>
              </w:rPr>
            </w:pPr>
          </w:p>
        </w:tc>
        <w:tc>
          <w:tcPr>
            <w:tcW w:w="999" w:type="dxa"/>
          </w:tcPr>
          <w:p w14:paraId="3D12CB5F" w14:textId="08B61F6E" w:rsidR="0051483C" w:rsidRDefault="0051483C" w:rsidP="00A438ED">
            <w:pPr>
              <w:spacing w:before="280" w:after="280"/>
              <w:jc w:val="center"/>
            </w:pPr>
          </w:p>
        </w:tc>
        <w:tc>
          <w:tcPr>
            <w:tcW w:w="1134" w:type="dxa"/>
          </w:tcPr>
          <w:p w14:paraId="1510C505" w14:textId="3B781478" w:rsidR="0051483C" w:rsidRPr="00425212" w:rsidRDefault="0051483C" w:rsidP="00A438ED">
            <w:pPr>
              <w:spacing w:before="280" w:after="280"/>
              <w:jc w:val="center"/>
              <w:rPr>
                <w:b/>
                <w:bCs/>
              </w:rPr>
            </w:pPr>
          </w:p>
        </w:tc>
        <w:tc>
          <w:tcPr>
            <w:tcW w:w="999" w:type="dxa"/>
          </w:tcPr>
          <w:p w14:paraId="3F630B90" w14:textId="48B3F984" w:rsidR="0051483C" w:rsidRDefault="0051483C" w:rsidP="00A438ED">
            <w:pPr>
              <w:spacing w:before="280" w:after="280"/>
              <w:jc w:val="center"/>
            </w:pPr>
          </w:p>
        </w:tc>
        <w:tc>
          <w:tcPr>
            <w:tcW w:w="1134" w:type="dxa"/>
          </w:tcPr>
          <w:p w14:paraId="55BF565F" w14:textId="1C1E1262" w:rsidR="0051483C" w:rsidRPr="00425212" w:rsidRDefault="0051483C" w:rsidP="00A438ED">
            <w:pPr>
              <w:spacing w:before="280" w:after="280"/>
              <w:jc w:val="center"/>
              <w:rPr>
                <w:b/>
                <w:bCs/>
              </w:rPr>
            </w:pPr>
          </w:p>
        </w:tc>
        <w:tc>
          <w:tcPr>
            <w:tcW w:w="999" w:type="dxa"/>
          </w:tcPr>
          <w:p w14:paraId="28616A28" w14:textId="75781DD9" w:rsidR="0051483C" w:rsidRDefault="0051483C" w:rsidP="00A438ED">
            <w:pPr>
              <w:spacing w:before="280" w:after="280"/>
              <w:jc w:val="center"/>
            </w:pPr>
          </w:p>
        </w:tc>
        <w:tc>
          <w:tcPr>
            <w:tcW w:w="1134" w:type="dxa"/>
          </w:tcPr>
          <w:p w14:paraId="3C324CBC" w14:textId="525DD9C4" w:rsidR="0051483C" w:rsidRPr="00425212" w:rsidRDefault="0051483C" w:rsidP="00A438ED">
            <w:pPr>
              <w:spacing w:before="280" w:after="280"/>
              <w:jc w:val="center"/>
              <w:rPr>
                <w:b/>
                <w:bCs/>
              </w:rPr>
            </w:pPr>
          </w:p>
        </w:tc>
        <w:tc>
          <w:tcPr>
            <w:tcW w:w="999" w:type="dxa"/>
          </w:tcPr>
          <w:p w14:paraId="70B697B8" w14:textId="182EB18B" w:rsidR="0051483C" w:rsidRDefault="0051483C" w:rsidP="00A438ED">
            <w:pPr>
              <w:spacing w:before="280" w:after="280"/>
              <w:jc w:val="center"/>
            </w:pPr>
          </w:p>
        </w:tc>
        <w:tc>
          <w:tcPr>
            <w:tcW w:w="1134" w:type="dxa"/>
          </w:tcPr>
          <w:p w14:paraId="27E75C5D" w14:textId="5943C6CE" w:rsidR="0051483C" w:rsidRPr="00425212" w:rsidRDefault="0051483C" w:rsidP="00A438ED">
            <w:pPr>
              <w:spacing w:before="280" w:after="280"/>
              <w:jc w:val="center"/>
              <w:rPr>
                <w:b/>
                <w:bCs/>
              </w:rPr>
            </w:pPr>
          </w:p>
        </w:tc>
        <w:tc>
          <w:tcPr>
            <w:tcW w:w="1451" w:type="dxa"/>
          </w:tcPr>
          <w:p w14:paraId="71CF32A0" w14:textId="32D61080" w:rsidR="0051483C" w:rsidRPr="00425212" w:rsidRDefault="0051483C" w:rsidP="00A438ED">
            <w:pPr>
              <w:spacing w:before="280" w:after="280"/>
              <w:jc w:val="center"/>
              <w:rPr>
                <w:b/>
                <w:bCs/>
              </w:rPr>
            </w:pPr>
          </w:p>
        </w:tc>
      </w:tr>
      <w:tr w:rsidR="0051483C" w14:paraId="653C58E6" w14:textId="77777777" w:rsidTr="00CA1006">
        <w:tc>
          <w:tcPr>
            <w:tcW w:w="1445" w:type="dxa"/>
          </w:tcPr>
          <w:p w14:paraId="29A72276" w14:textId="77777777" w:rsidR="0051483C" w:rsidRDefault="0051483C" w:rsidP="00CA1006">
            <w:pPr>
              <w:spacing w:before="280" w:after="280"/>
              <w:jc w:val="center"/>
            </w:pPr>
            <w:r>
              <w:t>OFFRE 2</w:t>
            </w:r>
          </w:p>
          <w:p w14:paraId="137C3C06" w14:textId="7E5AF330" w:rsidR="00A510A6" w:rsidRDefault="00CA1006" w:rsidP="00CA1006">
            <w:pPr>
              <w:spacing w:before="280" w:after="280"/>
              <w:jc w:val="center"/>
            </w:pPr>
            <w:r>
              <w:t>…………….</w:t>
            </w:r>
          </w:p>
        </w:tc>
        <w:tc>
          <w:tcPr>
            <w:tcW w:w="999" w:type="dxa"/>
          </w:tcPr>
          <w:p w14:paraId="20177F5C" w14:textId="5AA6C39D" w:rsidR="0051483C" w:rsidRDefault="0051483C" w:rsidP="00A438ED">
            <w:pPr>
              <w:spacing w:before="280" w:after="280"/>
              <w:jc w:val="center"/>
            </w:pPr>
          </w:p>
        </w:tc>
        <w:tc>
          <w:tcPr>
            <w:tcW w:w="1134" w:type="dxa"/>
          </w:tcPr>
          <w:p w14:paraId="407DA358" w14:textId="37372C2E" w:rsidR="0051483C" w:rsidRPr="004E09F2" w:rsidRDefault="0051483C" w:rsidP="00A438ED">
            <w:pPr>
              <w:spacing w:before="280" w:after="280"/>
              <w:jc w:val="center"/>
              <w:rPr>
                <w:b/>
                <w:bCs/>
              </w:rPr>
            </w:pPr>
          </w:p>
        </w:tc>
        <w:tc>
          <w:tcPr>
            <w:tcW w:w="999" w:type="dxa"/>
          </w:tcPr>
          <w:p w14:paraId="2EF04647" w14:textId="28BB5EF9" w:rsidR="0051483C" w:rsidRDefault="0051483C" w:rsidP="00A438ED">
            <w:pPr>
              <w:spacing w:before="280" w:after="280"/>
              <w:jc w:val="center"/>
            </w:pPr>
          </w:p>
        </w:tc>
        <w:tc>
          <w:tcPr>
            <w:tcW w:w="1134" w:type="dxa"/>
          </w:tcPr>
          <w:p w14:paraId="52C4ED6E" w14:textId="0DB9B758" w:rsidR="0051483C" w:rsidRPr="004E09F2" w:rsidRDefault="0051483C" w:rsidP="00A438ED">
            <w:pPr>
              <w:spacing w:before="280" w:after="280"/>
              <w:jc w:val="center"/>
              <w:rPr>
                <w:b/>
                <w:bCs/>
              </w:rPr>
            </w:pPr>
          </w:p>
        </w:tc>
        <w:tc>
          <w:tcPr>
            <w:tcW w:w="999" w:type="dxa"/>
          </w:tcPr>
          <w:p w14:paraId="67D5746B" w14:textId="1728A7CA" w:rsidR="0051483C" w:rsidRDefault="0051483C" w:rsidP="00A438ED">
            <w:pPr>
              <w:spacing w:before="280" w:after="280"/>
              <w:jc w:val="center"/>
            </w:pPr>
          </w:p>
        </w:tc>
        <w:tc>
          <w:tcPr>
            <w:tcW w:w="1134" w:type="dxa"/>
          </w:tcPr>
          <w:p w14:paraId="02E01673" w14:textId="6E8C4B10" w:rsidR="0051483C" w:rsidRPr="004E09F2" w:rsidRDefault="0051483C" w:rsidP="00A438ED">
            <w:pPr>
              <w:spacing w:before="280" w:after="280"/>
              <w:jc w:val="center"/>
              <w:rPr>
                <w:b/>
                <w:bCs/>
              </w:rPr>
            </w:pPr>
          </w:p>
        </w:tc>
        <w:tc>
          <w:tcPr>
            <w:tcW w:w="999" w:type="dxa"/>
          </w:tcPr>
          <w:p w14:paraId="69C9EAA1" w14:textId="4D9BD6CD" w:rsidR="0051483C" w:rsidRDefault="0051483C" w:rsidP="00A438ED">
            <w:pPr>
              <w:spacing w:before="280" w:after="280"/>
              <w:jc w:val="center"/>
            </w:pPr>
          </w:p>
        </w:tc>
        <w:tc>
          <w:tcPr>
            <w:tcW w:w="1134" w:type="dxa"/>
          </w:tcPr>
          <w:p w14:paraId="023B0CD1" w14:textId="44D229D6" w:rsidR="0051483C" w:rsidRPr="004E09F2" w:rsidRDefault="0051483C" w:rsidP="00A438ED">
            <w:pPr>
              <w:spacing w:before="280" w:after="280"/>
              <w:jc w:val="center"/>
              <w:rPr>
                <w:b/>
                <w:bCs/>
              </w:rPr>
            </w:pPr>
          </w:p>
        </w:tc>
        <w:tc>
          <w:tcPr>
            <w:tcW w:w="999" w:type="dxa"/>
          </w:tcPr>
          <w:p w14:paraId="2E676EBD" w14:textId="2B786547" w:rsidR="0051483C" w:rsidRDefault="0051483C" w:rsidP="00A438ED">
            <w:pPr>
              <w:spacing w:before="280" w:after="280"/>
              <w:jc w:val="center"/>
            </w:pPr>
          </w:p>
        </w:tc>
        <w:tc>
          <w:tcPr>
            <w:tcW w:w="1134" w:type="dxa"/>
          </w:tcPr>
          <w:p w14:paraId="51102712" w14:textId="76F18B42" w:rsidR="0051483C" w:rsidRPr="004E09F2" w:rsidRDefault="0051483C" w:rsidP="00A438ED">
            <w:pPr>
              <w:spacing w:before="280" w:after="280"/>
              <w:jc w:val="center"/>
              <w:rPr>
                <w:b/>
                <w:bCs/>
              </w:rPr>
            </w:pPr>
          </w:p>
        </w:tc>
        <w:tc>
          <w:tcPr>
            <w:tcW w:w="999" w:type="dxa"/>
          </w:tcPr>
          <w:p w14:paraId="73B7C948" w14:textId="2465F841" w:rsidR="0051483C" w:rsidRDefault="0051483C" w:rsidP="00A438ED">
            <w:pPr>
              <w:spacing w:before="280" w:after="280"/>
              <w:jc w:val="center"/>
            </w:pPr>
          </w:p>
        </w:tc>
        <w:tc>
          <w:tcPr>
            <w:tcW w:w="1134" w:type="dxa"/>
          </w:tcPr>
          <w:p w14:paraId="6CB1D700" w14:textId="1B6FA051" w:rsidR="0051483C" w:rsidRPr="004E09F2" w:rsidRDefault="0051483C" w:rsidP="00A438ED">
            <w:pPr>
              <w:spacing w:before="280" w:after="280"/>
              <w:jc w:val="center"/>
              <w:rPr>
                <w:b/>
                <w:bCs/>
              </w:rPr>
            </w:pPr>
          </w:p>
        </w:tc>
        <w:tc>
          <w:tcPr>
            <w:tcW w:w="1451" w:type="dxa"/>
          </w:tcPr>
          <w:p w14:paraId="7D9200F9" w14:textId="4105ED5B" w:rsidR="0051483C" w:rsidRDefault="0051483C" w:rsidP="00A438ED">
            <w:pPr>
              <w:spacing w:before="280" w:after="280"/>
              <w:jc w:val="center"/>
            </w:pPr>
          </w:p>
        </w:tc>
      </w:tr>
      <w:tr w:rsidR="0051483C" w14:paraId="78533589" w14:textId="77777777" w:rsidTr="00CA1006">
        <w:tc>
          <w:tcPr>
            <w:tcW w:w="1445" w:type="dxa"/>
          </w:tcPr>
          <w:p w14:paraId="71BDA2B4" w14:textId="77777777" w:rsidR="0051483C" w:rsidRDefault="0051483C" w:rsidP="00CA1006">
            <w:pPr>
              <w:spacing w:before="280" w:after="280"/>
              <w:jc w:val="center"/>
            </w:pPr>
            <w:r>
              <w:t>OFFRE 3</w:t>
            </w:r>
          </w:p>
          <w:p w14:paraId="572B66EA" w14:textId="02306E27" w:rsidR="00A510A6" w:rsidRDefault="00CA1006" w:rsidP="00CA1006">
            <w:pPr>
              <w:spacing w:before="280" w:after="280"/>
              <w:jc w:val="center"/>
            </w:pPr>
            <w:r>
              <w:t>…………….</w:t>
            </w:r>
          </w:p>
        </w:tc>
        <w:tc>
          <w:tcPr>
            <w:tcW w:w="999" w:type="dxa"/>
          </w:tcPr>
          <w:p w14:paraId="37180669" w14:textId="77777777" w:rsidR="0051483C" w:rsidRDefault="0051483C" w:rsidP="00A438ED">
            <w:pPr>
              <w:spacing w:before="280" w:after="280"/>
              <w:jc w:val="center"/>
            </w:pPr>
          </w:p>
        </w:tc>
        <w:tc>
          <w:tcPr>
            <w:tcW w:w="1134" w:type="dxa"/>
          </w:tcPr>
          <w:p w14:paraId="2FBAB719" w14:textId="77777777" w:rsidR="0051483C" w:rsidRDefault="0051483C" w:rsidP="00A438ED">
            <w:pPr>
              <w:spacing w:before="280" w:after="280"/>
              <w:jc w:val="center"/>
            </w:pPr>
          </w:p>
        </w:tc>
        <w:tc>
          <w:tcPr>
            <w:tcW w:w="999" w:type="dxa"/>
          </w:tcPr>
          <w:p w14:paraId="290F0277" w14:textId="77777777" w:rsidR="0051483C" w:rsidRDefault="0051483C" w:rsidP="00A438ED">
            <w:pPr>
              <w:spacing w:before="280" w:after="280"/>
              <w:jc w:val="center"/>
            </w:pPr>
          </w:p>
        </w:tc>
        <w:tc>
          <w:tcPr>
            <w:tcW w:w="1134" w:type="dxa"/>
          </w:tcPr>
          <w:p w14:paraId="3FDE548A" w14:textId="77777777" w:rsidR="0051483C" w:rsidRDefault="0051483C" w:rsidP="00A438ED">
            <w:pPr>
              <w:spacing w:before="280" w:after="280"/>
              <w:jc w:val="center"/>
            </w:pPr>
          </w:p>
        </w:tc>
        <w:tc>
          <w:tcPr>
            <w:tcW w:w="999" w:type="dxa"/>
          </w:tcPr>
          <w:p w14:paraId="4F5E0CA5" w14:textId="77777777" w:rsidR="0051483C" w:rsidRDefault="0051483C" w:rsidP="00A438ED">
            <w:pPr>
              <w:spacing w:before="280" w:after="280"/>
              <w:jc w:val="center"/>
            </w:pPr>
          </w:p>
        </w:tc>
        <w:tc>
          <w:tcPr>
            <w:tcW w:w="1134" w:type="dxa"/>
          </w:tcPr>
          <w:p w14:paraId="6617FFF7" w14:textId="77777777" w:rsidR="0051483C" w:rsidRDefault="0051483C" w:rsidP="00A438ED">
            <w:pPr>
              <w:spacing w:before="280" w:after="280"/>
              <w:jc w:val="center"/>
            </w:pPr>
          </w:p>
        </w:tc>
        <w:tc>
          <w:tcPr>
            <w:tcW w:w="999" w:type="dxa"/>
          </w:tcPr>
          <w:p w14:paraId="41C38165" w14:textId="77777777" w:rsidR="0051483C" w:rsidRDefault="0051483C" w:rsidP="00A438ED">
            <w:pPr>
              <w:spacing w:before="280" w:after="280"/>
              <w:jc w:val="center"/>
            </w:pPr>
          </w:p>
        </w:tc>
        <w:tc>
          <w:tcPr>
            <w:tcW w:w="1134" w:type="dxa"/>
          </w:tcPr>
          <w:p w14:paraId="0447D14B" w14:textId="77777777" w:rsidR="0051483C" w:rsidRDefault="0051483C" w:rsidP="00A438ED">
            <w:pPr>
              <w:spacing w:before="280" w:after="280"/>
              <w:jc w:val="center"/>
            </w:pPr>
          </w:p>
        </w:tc>
        <w:tc>
          <w:tcPr>
            <w:tcW w:w="999" w:type="dxa"/>
          </w:tcPr>
          <w:p w14:paraId="5234D64E" w14:textId="77777777" w:rsidR="0051483C" w:rsidRDefault="0051483C" w:rsidP="00A438ED">
            <w:pPr>
              <w:spacing w:before="280" w:after="280"/>
              <w:jc w:val="center"/>
            </w:pPr>
          </w:p>
        </w:tc>
        <w:tc>
          <w:tcPr>
            <w:tcW w:w="1134" w:type="dxa"/>
          </w:tcPr>
          <w:p w14:paraId="500E40AE" w14:textId="77777777" w:rsidR="0051483C" w:rsidRDefault="0051483C" w:rsidP="00A438ED">
            <w:pPr>
              <w:spacing w:before="280" w:after="280"/>
              <w:jc w:val="center"/>
            </w:pPr>
          </w:p>
        </w:tc>
        <w:tc>
          <w:tcPr>
            <w:tcW w:w="999" w:type="dxa"/>
          </w:tcPr>
          <w:p w14:paraId="4DD444F4" w14:textId="77777777" w:rsidR="0051483C" w:rsidRDefault="0051483C" w:rsidP="00A438ED">
            <w:pPr>
              <w:spacing w:before="280" w:after="280"/>
              <w:jc w:val="center"/>
            </w:pPr>
          </w:p>
        </w:tc>
        <w:tc>
          <w:tcPr>
            <w:tcW w:w="1134" w:type="dxa"/>
          </w:tcPr>
          <w:p w14:paraId="63661423" w14:textId="77777777" w:rsidR="0051483C" w:rsidRDefault="0051483C" w:rsidP="00A438ED">
            <w:pPr>
              <w:spacing w:before="280" w:after="280"/>
              <w:jc w:val="center"/>
            </w:pPr>
          </w:p>
        </w:tc>
        <w:tc>
          <w:tcPr>
            <w:tcW w:w="1451" w:type="dxa"/>
          </w:tcPr>
          <w:p w14:paraId="5E1F7833" w14:textId="77777777" w:rsidR="0051483C" w:rsidRDefault="0051483C" w:rsidP="00A438ED">
            <w:pPr>
              <w:spacing w:before="280" w:after="280"/>
              <w:jc w:val="center"/>
            </w:pPr>
          </w:p>
        </w:tc>
      </w:tr>
    </w:tbl>
    <w:p w14:paraId="2B39B006" w14:textId="77777777" w:rsidR="0051483C" w:rsidRDefault="0051483C" w:rsidP="0051483C">
      <w:pPr>
        <w:jc w:val="both"/>
      </w:pPr>
    </w:p>
    <w:p w14:paraId="0F115BAE" w14:textId="27F6E952" w:rsidR="009E1CB5" w:rsidRPr="00B608C5" w:rsidRDefault="009E1CB5" w:rsidP="00B608C5">
      <w:pPr>
        <w:tabs>
          <w:tab w:val="left" w:pos="3152"/>
        </w:tabs>
        <w:spacing w:after="0"/>
        <w:jc w:val="both"/>
        <w:rPr>
          <w:rFonts w:cs="Arial"/>
        </w:rPr>
      </w:pPr>
    </w:p>
    <w:p w14:paraId="7BA66808" w14:textId="77777777" w:rsidR="009E1CB5" w:rsidRDefault="009E1CB5" w:rsidP="00B608C5">
      <w:pPr>
        <w:tabs>
          <w:tab w:val="left" w:pos="3152"/>
        </w:tabs>
        <w:spacing w:after="0"/>
        <w:jc w:val="both"/>
        <w:rPr>
          <w:rFonts w:cs="Arial"/>
        </w:rPr>
      </w:pPr>
    </w:p>
    <w:p w14:paraId="5E5DC7A9" w14:textId="77777777" w:rsidR="009051B9" w:rsidRDefault="009051B9" w:rsidP="00B608C5">
      <w:pPr>
        <w:tabs>
          <w:tab w:val="left" w:pos="3152"/>
        </w:tabs>
        <w:spacing w:after="0"/>
        <w:jc w:val="both"/>
        <w:rPr>
          <w:rFonts w:cs="Arial"/>
        </w:rPr>
        <w:sectPr w:rsidR="009051B9" w:rsidSect="0051483C">
          <w:pgSz w:w="16838" w:h="11906" w:orient="landscape"/>
          <w:pgMar w:top="1418" w:right="567" w:bottom="1418" w:left="567" w:header="709" w:footer="709" w:gutter="0"/>
          <w:cols w:space="708"/>
          <w:docGrid w:linePitch="360"/>
        </w:sectPr>
      </w:pPr>
    </w:p>
    <w:p w14:paraId="5DE3A710" w14:textId="00ACED8B" w:rsidR="009051B9" w:rsidRPr="00736B5D" w:rsidRDefault="00736B5D" w:rsidP="009051B9">
      <w:pPr>
        <w:tabs>
          <w:tab w:val="left" w:pos="3152"/>
        </w:tabs>
        <w:spacing w:after="0"/>
        <w:jc w:val="both"/>
        <w:rPr>
          <w:rFonts w:eastAsia="Times New Roman" w:cs="Arial"/>
          <w:b/>
          <w:bCs/>
          <w:color w:val="FF0000"/>
          <w:kern w:val="36"/>
          <w:lang w:eastAsia="fr-FR"/>
        </w:rPr>
      </w:pPr>
      <w:r w:rsidRPr="00736B5D">
        <w:rPr>
          <w:noProof/>
          <w:color w:val="FF0000"/>
        </w:rPr>
        <w:lastRenderedPageBreak/>
        <w:drawing>
          <wp:anchor distT="0" distB="0" distL="114300" distR="114300" simplePos="0" relativeHeight="251667456" behindDoc="0" locked="0" layoutInCell="1" allowOverlap="1" wp14:anchorId="75FD0171" wp14:editId="1FAE69D1">
            <wp:simplePos x="0" y="0"/>
            <wp:positionH relativeFrom="column">
              <wp:posOffset>-765773</wp:posOffset>
            </wp:positionH>
            <wp:positionV relativeFrom="paragraph">
              <wp:posOffset>247052</wp:posOffset>
            </wp:positionV>
            <wp:extent cx="4972050" cy="6762750"/>
            <wp:effectExtent l="0" t="0" r="0" b="0"/>
            <wp:wrapNone/>
            <wp:docPr id="14"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exte&#10;&#10;Description générée automatiquement"/>
                    <pic:cNvPicPr/>
                  </pic:nvPicPr>
                  <pic:blipFill>
                    <a:blip r:embed="rId24">
                      <a:extLst>
                        <a:ext uri="{28A0092B-C50C-407E-A947-70E740481C1C}">
                          <a14:useLocalDpi xmlns:a14="http://schemas.microsoft.com/office/drawing/2010/main" val="0"/>
                        </a:ext>
                      </a:extLst>
                    </a:blip>
                    <a:stretch>
                      <a:fillRect/>
                    </a:stretch>
                  </pic:blipFill>
                  <pic:spPr>
                    <a:xfrm>
                      <a:off x="0" y="0"/>
                      <a:ext cx="4972050" cy="6762750"/>
                    </a:xfrm>
                    <a:prstGeom prst="rect">
                      <a:avLst/>
                    </a:prstGeom>
                  </pic:spPr>
                </pic:pic>
              </a:graphicData>
            </a:graphic>
            <wp14:sizeRelH relativeFrom="page">
              <wp14:pctWidth>0</wp14:pctWidth>
            </wp14:sizeRelH>
            <wp14:sizeRelV relativeFrom="page">
              <wp14:pctHeight>0</wp14:pctHeight>
            </wp14:sizeRelV>
          </wp:anchor>
        </w:drawing>
      </w:r>
      <w:r w:rsidRPr="00736B5D">
        <w:rPr>
          <w:rFonts w:eastAsia="Times New Roman" w:cs="Arial"/>
          <w:b/>
          <w:bCs/>
          <w:color w:val="FF0000"/>
          <w:kern w:val="36"/>
          <w:lang w:eastAsia="fr-FR"/>
        </w:rPr>
        <w:t>DOCUMENT 5 – PRÉSENTATION DE LA CERTIFICATION « PLANTE BLEUE » - VAL’HOR</w:t>
      </w:r>
    </w:p>
    <w:p w14:paraId="1A00ED14" w14:textId="6DBE1E1D" w:rsidR="009051B9" w:rsidRDefault="00736B5D" w:rsidP="00A510A6">
      <w:pPr>
        <w:spacing w:after="0" w:line="240" w:lineRule="auto"/>
        <w:jc w:val="both"/>
        <w:outlineLvl w:val="0"/>
        <w:rPr>
          <w:rFonts w:eastAsia="Times New Roman" w:cs="Arial"/>
          <w:b/>
          <w:bCs/>
          <w:kern w:val="36"/>
          <w:lang w:eastAsia="fr-FR"/>
        </w:rPr>
      </w:pPr>
      <w:r>
        <w:rPr>
          <w:rFonts w:eastAsia="Times New Roman" w:cs="Arial"/>
          <w:b/>
          <w:bCs/>
          <w:noProof/>
          <w:kern w:val="36"/>
          <w:lang w:eastAsia="fr-FR"/>
        </w:rPr>
        <mc:AlternateContent>
          <mc:Choice Requires="wps">
            <w:drawing>
              <wp:anchor distT="0" distB="0" distL="114300" distR="114300" simplePos="0" relativeHeight="251669504" behindDoc="0" locked="0" layoutInCell="1" allowOverlap="1" wp14:anchorId="348155C0" wp14:editId="413215FD">
                <wp:simplePos x="0" y="0"/>
                <wp:positionH relativeFrom="column">
                  <wp:posOffset>4370742</wp:posOffset>
                </wp:positionH>
                <wp:positionV relativeFrom="paragraph">
                  <wp:posOffset>71494</wp:posOffset>
                </wp:positionV>
                <wp:extent cx="2050676" cy="5257800"/>
                <wp:effectExtent l="0" t="0" r="26035" b="19050"/>
                <wp:wrapNone/>
                <wp:docPr id="3" name="Zone de texte 3"/>
                <wp:cNvGraphicFramePr/>
                <a:graphic xmlns:a="http://schemas.openxmlformats.org/drawingml/2006/main">
                  <a:graphicData uri="http://schemas.microsoft.com/office/word/2010/wordprocessingShape">
                    <wps:wsp>
                      <wps:cNvSpPr txBox="1"/>
                      <wps:spPr>
                        <a:xfrm>
                          <a:off x="0" y="0"/>
                          <a:ext cx="2050676" cy="5257800"/>
                        </a:xfrm>
                        <a:prstGeom prst="rect">
                          <a:avLst/>
                        </a:prstGeom>
                        <a:solidFill>
                          <a:schemeClr val="lt1"/>
                        </a:solidFill>
                        <a:ln w="6350">
                          <a:solidFill>
                            <a:prstClr val="black"/>
                          </a:solidFill>
                        </a:ln>
                      </wps:spPr>
                      <wps:txbx>
                        <w:txbxContent>
                          <w:p w14:paraId="79B5DDEB" w14:textId="372DF249" w:rsidR="00736B5D" w:rsidRPr="00736B5D" w:rsidRDefault="00736B5D" w:rsidP="00736B5D">
                            <w:pPr>
                              <w:jc w:val="both"/>
                              <w:rPr>
                                <w:rFonts w:cs="Arial"/>
                              </w:rPr>
                            </w:pPr>
                            <w:r w:rsidRPr="00736B5D">
                              <w:rPr>
                                <w:rFonts w:cs="Arial"/>
                              </w:rPr>
                              <w:t>VAL'HOR est l'</w:t>
                            </w:r>
                            <w:hyperlink r:id="rId25" w:tooltip="Interprofession" w:history="1">
                              <w:r w:rsidRPr="00736B5D">
                                <w:t>organisation interprofessionnelle</w:t>
                              </w:r>
                            </w:hyperlink>
                            <w:r w:rsidRPr="00736B5D">
                              <w:rPr>
                                <w:rFonts w:cs="Arial"/>
                              </w:rPr>
                              <w:t xml:space="preserve"> qui rassemble les professionnels de l'</w:t>
                            </w:r>
                            <w:hyperlink r:id="rId26" w:tooltip="Horticulture" w:history="1">
                              <w:r w:rsidRPr="00736B5D">
                                <w:t>horticulture</w:t>
                              </w:r>
                            </w:hyperlink>
                            <w:r w:rsidRPr="00736B5D">
                              <w:rPr>
                                <w:rFonts w:cs="Arial"/>
                              </w:rPr>
                              <w:t xml:space="preserve">, de la </w:t>
                            </w:r>
                            <w:hyperlink r:id="rId27" w:tooltip="Fleuriste" w:history="1">
                              <w:r w:rsidRPr="00736B5D">
                                <w:t>fleuristerie</w:t>
                              </w:r>
                            </w:hyperlink>
                            <w:r w:rsidRPr="00736B5D">
                              <w:rPr>
                                <w:rFonts w:cs="Arial"/>
                              </w:rPr>
                              <w:t xml:space="preserve"> et du </w:t>
                            </w:r>
                            <w:hyperlink r:id="rId28" w:tooltip="Paysagiste" w:history="1">
                              <w:r w:rsidRPr="00736B5D">
                                <w:t>paysage</w:t>
                              </w:r>
                            </w:hyperlink>
                            <w:r w:rsidRPr="00736B5D">
                              <w:rPr>
                                <w:rFonts w:cs="Arial"/>
                              </w:rPr>
                              <w:t>.</w:t>
                            </w:r>
                          </w:p>
                          <w:p w14:paraId="789A64F0" w14:textId="0C170075" w:rsidR="00736B5D" w:rsidRPr="00736B5D" w:rsidRDefault="00736B5D" w:rsidP="00736B5D">
                            <w:pPr>
                              <w:pStyle w:val="NormalWeb"/>
                              <w:jc w:val="both"/>
                              <w:rPr>
                                <w:rFonts w:ascii="Arial" w:hAnsi="Arial" w:cs="Arial"/>
                                <w:sz w:val="22"/>
                                <w:szCs w:val="22"/>
                              </w:rPr>
                            </w:pPr>
                            <w:r w:rsidRPr="00736B5D">
                              <w:rPr>
                                <w:rFonts w:ascii="Arial" w:hAnsi="Arial" w:cs="Arial"/>
                                <w:sz w:val="22"/>
                                <w:szCs w:val="22"/>
                              </w:rPr>
                              <w:t xml:space="preserve">Ses principales missions sont de : </w:t>
                            </w:r>
                          </w:p>
                          <w:p w14:paraId="561F49BE" w14:textId="77777777" w:rsidR="00736B5D" w:rsidRPr="00736B5D" w:rsidRDefault="00736B5D" w:rsidP="00736B5D">
                            <w:pPr>
                              <w:numPr>
                                <w:ilvl w:val="0"/>
                                <w:numId w:val="16"/>
                              </w:numPr>
                              <w:spacing w:before="100" w:beforeAutospacing="1" w:after="100" w:afterAutospacing="1" w:line="240" w:lineRule="auto"/>
                              <w:jc w:val="both"/>
                              <w:rPr>
                                <w:rFonts w:cs="Arial"/>
                              </w:rPr>
                            </w:pPr>
                            <w:r w:rsidRPr="00736B5D">
                              <w:rPr>
                                <w:rFonts w:cs="Arial"/>
                              </w:rPr>
                              <w:t>mener des actions collectives de promotion des produits horticoles,</w:t>
                            </w:r>
                          </w:p>
                          <w:p w14:paraId="095CCFEC" w14:textId="77777777" w:rsidR="00736B5D" w:rsidRDefault="00736B5D" w:rsidP="00736B5D">
                            <w:pPr>
                              <w:numPr>
                                <w:ilvl w:val="0"/>
                                <w:numId w:val="16"/>
                              </w:numPr>
                              <w:spacing w:before="100" w:beforeAutospacing="1" w:after="100" w:afterAutospacing="1" w:line="240" w:lineRule="auto"/>
                              <w:jc w:val="both"/>
                            </w:pPr>
                            <w:r w:rsidRPr="00736B5D">
                              <w:rPr>
                                <w:rFonts w:cs="Arial"/>
                              </w:rPr>
                              <w:t>faire connaître</w:t>
                            </w:r>
                            <w:r>
                              <w:t xml:space="preserve"> les innovations des filières horticoles,</w:t>
                            </w:r>
                          </w:p>
                          <w:p w14:paraId="48A158AA" w14:textId="77777777" w:rsidR="00736B5D" w:rsidRDefault="00736B5D" w:rsidP="00736B5D">
                            <w:pPr>
                              <w:numPr>
                                <w:ilvl w:val="0"/>
                                <w:numId w:val="16"/>
                              </w:numPr>
                              <w:spacing w:before="100" w:beforeAutospacing="1" w:after="100" w:afterAutospacing="1" w:line="240" w:lineRule="auto"/>
                              <w:jc w:val="both"/>
                            </w:pPr>
                            <w:r>
                              <w:t>mettre en œuvre des signes de qualité sous la responsabilité des entreprises,</w:t>
                            </w:r>
                          </w:p>
                          <w:p w14:paraId="70D359FB" w14:textId="77777777" w:rsidR="00736B5D" w:rsidRDefault="00736B5D" w:rsidP="00736B5D">
                            <w:pPr>
                              <w:numPr>
                                <w:ilvl w:val="0"/>
                                <w:numId w:val="16"/>
                              </w:numPr>
                              <w:spacing w:before="100" w:beforeAutospacing="1" w:after="100" w:afterAutospacing="1" w:line="240" w:lineRule="auto"/>
                              <w:jc w:val="both"/>
                            </w:pPr>
                            <w:r>
                              <w:t>valoriser les métiers et les savoir-faire des entreprises et de leurs collaborateurs(trices),</w:t>
                            </w:r>
                          </w:p>
                          <w:p w14:paraId="772FE56C" w14:textId="77777777" w:rsidR="00736B5D" w:rsidRDefault="00736B5D" w:rsidP="00736B5D">
                            <w:pPr>
                              <w:numPr>
                                <w:ilvl w:val="0"/>
                                <w:numId w:val="16"/>
                              </w:numPr>
                              <w:spacing w:before="100" w:beforeAutospacing="1" w:after="100" w:afterAutospacing="1" w:line="240" w:lineRule="auto"/>
                              <w:jc w:val="both"/>
                            </w:pPr>
                            <w:r>
                              <w:t>renforcer le dialogue entre les différentes familles professionnelles de l'horticulture,</w:t>
                            </w:r>
                          </w:p>
                          <w:p w14:paraId="0381482A" w14:textId="77777777" w:rsidR="00736B5D" w:rsidRDefault="00736B5D" w:rsidP="00736B5D">
                            <w:pPr>
                              <w:numPr>
                                <w:ilvl w:val="0"/>
                                <w:numId w:val="16"/>
                              </w:numPr>
                              <w:spacing w:before="100" w:beforeAutospacing="1" w:after="100" w:afterAutospacing="1" w:line="240" w:lineRule="auto"/>
                              <w:jc w:val="both"/>
                            </w:pPr>
                            <w:r>
                              <w:t>assurer la promotion du métier auprès des relais d'opinion, dont la presse nationale et régionale.</w:t>
                            </w:r>
                          </w:p>
                          <w:p w14:paraId="78B4A046" w14:textId="77777777" w:rsidR="00736B5D" w:rsidRDefault="00736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155C0" id="Zone de texte 3" o:spid="_x0000_s1027" type="#_x0000_t202" style="position:absolute;left:0;text-align:left;margin-left:344.15pt;margin-top:5.65pt;width:161.45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8oOgIAAIQ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" fillcolor="white [3201]" strokeweight=".5pt">
                <v:textbox>
                  <w:txbxContent>
                    <w:p w14:paraId="79B5DDEB" w14:textId="372DF249" w:rsidR="00736B5D" w:rsidRPr="00736B5D" w:rsidRDefault="00736B5D" w:rsidP="00736B5D">
                      <w:pPr>
                        <w:jc w:val="both"/>
                        <w:rPr>
                          <w:rFonts w:cs="Arial"/>
                        </w:rPr>
                      </w:pPr>
                      <w:r w:rsidRPr="00736B5D">
                        <w:rPr>
                          <w:rFonts w:cs="Arial"/>
                        </w:rPr>
                        <w:t>VAL'HOR est l'</w:t>
                      </w:r>
                      <w:hyperlink r:id="rId29" w:tooltip="Interprofession" w:history="1">
                        <w:r w:rsidRPr="00736B5D">
                          <w:t>organisation interprofessionnelle</w:t>
                        </w:r>
                      </w:hyperlink>
                      <w:r w:rsidRPr="00736B5D">
                        <w:rPr>
                          <w:rFonts w:cs="Arial"/>
                        </w:rPr>
                        <w:t xml:space="preserve"> qui rassemble les professionnels de l'</w:t>
                      </w:r>
                      <w:hyperlink r:id="rId30" w:tooltip="Horticulture" w:history="1">
                        <w:r w:rsidRPr="00736B5D">
                          <w:t>horticulture</w:t>
                        </w:r>
                      </w:hyperlink>
                      <w:r w:rsidRPr="00736B5D">
                        <w:rPr>
                          <w:rFonts w:cs="Arial"/>
                        </w:rPr>
                        <w:t xml:space="preserve">, de la </w:t>
                      </w:r>
                      <w:hyperlink r:id="rId31" w:tooltip="Fleuriste" w:history="1">
                        <w:r w:rsidRPr="00736B5D">
                          <w:t>fleuristerie</w:t>
                        </w:r>
                      </w:hyperlink>
                      <w:r w:rsidRPr="00736B5D">
                        <w:rPr>
                          <w:rFonts w:cs="Arial"/>
                        </w:rPr>
                        <w:t xml:space="preserve"> et du </w:t>
                      </w:r>
                      <w:hyperlink r:id="rId32" w:tooltip="Paysagiste" w:history="1">
                        <w:r w:rsidRPr="00736B5D">
                          <w:t>paysage</w:t>
                        </w:r>
                      </w:hyperlink>
                      <w:r w:rsidRPr="00736B5D">
                        <w:rPr>
                          <w:rFonts w:cs="Arial"/>
                        </w:rPr>
                        <w:t>.</w:t>
                      </w:r>
                    </w:p>
                    <w:p w14:paraId="789A64F0" w14:textId="0C170075" w:rsidR="00736B5D" w:rsidRPr="00736B5D" w:rsidRDefault="00736B5D" w:rsidP="00736B5D">
                      <w:pPr>
                        <w:pStyle w:val="NormalWeb"/>
                        <w:jc w:val="both"/>
                        <w:rPr>
                          <w:rFonts w:ascii="Arial" w:hAnsi="Arial" w:cs="Arial"/>
                          <w:sz w:val="22"/>
                          <w:szCs w:val="22"/>
                        </w:rPr>
                      </w:pPr>
                      <w:r w:rsidRPr="00736B5D">
                        <w:rPr>
                          <w:rFonts w:ascii="Arial" w:hAnsi="Arial" w:cs="Arial"/>
                          <w:sz w:val="22"/>
                          <w:szCs w:val="22"/>
                        </w:rPr>
                        <w:t xml:space="preserve">Ses principales missions sont de : </w:t>
                      </w:r>
                    </w:p>
                    <w:p w14:paraId="561F49BE" w14:textId="77777777" w:rsidR="00736B5D" w:rsidRPr="00736B5D" w:rsidRDefault="00736B5D" w:rsidP="00736B5D">
                      <w:pPr>
                        <w:numPr>
                          <w:ilvl w:val="0"/>
                          <w:numId w:val="16"/>
                        </w:numPr>
                        <w:spacing w:before="100" w:beforeAutospacing="1" w:after="100" w:afterAutospacing="1" w:line="240" w:lineRule="auto"/>
                        <w:jc w:val="both"/>
                        <w:rPr>
                          <w:rFonts w:cs="Arial"/>
                        </w:rPr>
                      </w:pPr>
                      <w:r w:rsidRPr="00736B5D">
                        <w:rPr>
                          <w:rFonts w:cs="Arial"/>
                        </w:rPr>
                        <w:t>mener des actions collectives de promotion des produits horticoles,</w:t>
                      </w:r>
                    </w:p>
                    <w:p w14:paraId="095CCFEC" w14:textId="77777777" w:rsidR="00736B5D" w:rsidRDefault="00736B5D" w:rsidP="00736B5D">
                      <w:pPr>
                        <w:numPr>
                          <w:ilvl w:val="0"/>
                          <w:numId w:val="16"/>
                        </w:numPr>
                        <w:spacing w:before="100" w:beforeAutospacing="1" w:after="100" w:afterAutospacing="1" w:line="240" w:lineRule="auto"/>
                        <w:jc w:val="both"/>
                      </w:pPr>
                      <w:r w:rsidRPr="00736B5D">
                        <w:rPr>
                          <w:rFonts w:cs="Arial"/>
                        </w:rPr>
                        <w:t>faire connaître</w:t>
                      </w:r>
                      <w:r>
                        <w:t xml:space="preserve"> les innovations des filières horticoles,</w:t>
                      </w:r>
                    </w:p>
                    <w:p w14:paraId="48A158AA" w14:textId="77777777" w:rsidR="00736B5D" w:rsidRDefault="00736B5D" w:rsidP="00736B5D">
                      <w:pPr>
                        <w:numPr>
                          <w:ilvl w:val="0"/>
                          <w:numId w:val="16"/>
                        </w:numPr>
                        <w:spacing w:before="100" w:beforeAutospacing="1" w:after="100" w:afterAutospacing="1" w:line="240" w:lineRule="auto"/>
                        <w:jc w:val="both"/>
                      </w:pPr>
                      <w:r>
                        <w:t>mettre en œuvre des signes de qualité sous la responsabilité des entreprises,</w:t>
                      </w:r>
                    </w:p>
                    <w:p w14:paraId="70D359FB" w14:textId="77777777" w:rsidR="00736B5D" w:rsidRDefault="00736B5D" w:rsidP="00736B5D">
                      <w:pPr>
                        <w:numPr>
                          <w:ilvl w:val="0"/>
                          <w:numId w:val="16"/>
                        </w:numPr>
                        <w:spacing w:before="100" w:beforeAutospacing="1" w:after="100" w:afterAutospacing="1" w:line="240" w:lineRule="auto"/>
                        <w:jc w:val="both"/>
                      </w:pPr>
                      <w:r>
                        <w:t>valoriser les métiers et les savoir-faire des entreprises et de leurs collaborateurs(trices),</w:t>
                      </w:r>
                    </w:p>
                    <w:p w14:paraId="772FE56C" w14:textId="77777777" w:rsidR="00736B5D" w:rsidRDefault="00736B5D" w:rsidP="00736B5D">
                      <w:pPr>
                        <w:numPr>
                          <w:ilvl w:val="0"/>
                          <w:numId w:val="16"/>
                        </w:numPr>
                        <w:spacing w:before="100" w:beforeAutospacing="1" w:after="100" w:afterAutospacing="1" w:line="240" w:lineRule="auto"/>
                        <w:jc w:val="both"/>
                      </w:pPr>
                      <w:r>
                        <w:t>renforcer le dialogue entre les différentes familles professionnelles de l'horticulture,</w:t>
                      </w:r>
                    </w:p>
                    <w:p w14:paraId="0381482A" w14:textId="77777777" w:rsidR="00736B5D" w:rsidRDefault="00736B5D" w:rsidP="00736B5D">
                      <w:pPr>
                        <w:numPr>
                          <w:ilvl w:val="0"/>
                          <w:numId w:val="16"/>
                        </w:numPr>
                        <w:spacing w:before="100" w:beforeAutospacing="1" w:after="100" w:afterAutospacing="1" w:line="240" w:lineRule="auto"/>
                        <w:jc w:val="both"/>
                      </w:pPr>
                      <w:r>
                        <w:t>assurer la promotion du métier auprès des relais d'opinion, dont la presse nationale et régionale.</w:t>
                      </w:r>
                    </w:p>
                    <w:p w14:paraId="78B4A046" w14:textId="77777777" w:rsidR="00736B5D" w:rsidRDefault="00736B5D"/>
                  </w:txbxContent>
                </v:textbox>
              </v:shape>
            </w:pict>
          </mc:Fallback>
        </mc:AlternateContent>
      </w:r>
    </w:p>
    <w:p w14:paraId="333AFB55" w14:textId="0755482A" w:rsidR="009051B9" w:rsidRDefault="009051B9" w:rsidP="00A510A6">
      <w:pPr>
        <w:spacing w:after="0" w:line="240" w:lineRule="auto"/>
        <w:jc w:val="both"/>
        <w:outlineLvl w:val="0"/>
        <w:rPr>
          <w:rFonts w:eastAsia="Times New Roman" w:cs="Arial"/>
          <w:b/>
          <w:bCs/>
          <w:kern w:val="36"/>
          <w:lang w:eastAsia="fr-FR"/>
        </w:rPr>
      </w:pPr>
    </w:p>
    <w:p w14:paraId="48ADCD15" w14:textId="0B15C200" w:rsidR="009051B9" w:rsidRDefault="009051B9" w:rsidP="00A510A6">
      <w:pPr>
        <w:spacing w:after="0" w:line="240" w:lineRule="auto"/>
        <w:jc w:val="both"/>
        <w:outlineLvl w:val="0"/>
        <w:rPr>
          <w:rFonts w:eastAsia="Times New Roman" w:cs="Arial"/>
          <w:b/>
          <w:bCs/>
          <w:kern w:val="36"/>
          <w:lang w:eastAsia="fr-FR"/>
        </w:rPr>
      </w:pPr>
    </w:p>
    <w:p w14:paraId="2249F445" w14:textId="74E34F26" w:rsidR="009051B9" w:rsidRDefault="009051B9" w:rsidP="00A510A6">
      <w:pPr>
        <w:spacing w:after="0" w:line="240" w:lineRule="auto"/>
        <w:jc w:val="both"/>
        <w:outlineLvl w:val="0"/>
        <w:rPr>
          <w:rFonts w:eastAsia="Times New Roman" w:cs="Arial"/>
          <w:b/>
          <w:bCs/>
          <w:kern w:val="36"/>
          <w:lang w:eastAsia="fr-FR"/>
        </w:rPr>
      </w:pPr>
    </w:p>
    <w:p w14:paraId="71C5FE6C" w14:textId="50A013D2" w:rsidR="009051B9" w:rsidRDefault="009051B9" w:rsidP="00A510A6">
      <w:pPr>
        <w:spacing w:after="0" w:line="240" w:lineRule="auto"/>
        <w:jc w:val="both"/>
        <w:outlineLvl w:val="0"/>
        <w:rPr>
          <w:rFonts w:eastAsia="Times New Roman" w:cs="Arial"/>
          <w:b/>
          <w:bCs/>
          <w:kern w:val="36"/>
          <w:lang w:eastAsia="fr-FR"/>
        </w:rPr>
      </w:pPr>
    </w:p>
    <w:p w14:paraId="488A4B07" w14:textId="2820A569" w:rsidR="009051B9" w:rsidRDefault="009051B9" w:rsidP="00A510A6">
      <w:pPr>
        <w:spacing w:after="0" w:line="240" w:lineRule="auto"/>
        <w:jc w:val="both"/>
        <w:outlineLvl w:val="0"/>
        <w:rPr>
          <w:rFonts w:eastAsia="Times New Roman" w:cs="Arial"/>
          <w:b/>
          <w:bCs/>
          <w:kern w:val="36"/>
          <w:lang w:eastAsia="fr-FR"/>
        </w:rPr>
      </w:pPr>
    </w:p>
    <w:p w14:paraId="00882611" w14:textId="255C41D6" w:rsidR="009051B9" w:rsidRDefault="009051B9" w:rsidP="00A510A6">
      <w:pPr>
        <w:spacing w:after="0" w:line="240" w:lineRule="auto"/>
        <w:jc w:val="both"/>
        <w:outlineLvl w:val="0"/>
        <w:rPr>
          <w:rFonts w:eastAsia="Times New Roman" w:cs="Arial"/>
          <w:b/>
          <w:bCs/>
          <w:kern w:val="36"/>
          <w:lang w:eastAsia="fr-FR"/>
        </w:rPr>
      </w:pPr>
    </w:p>
    <w:p w14:paraId="78B0775C" w14:textId="06605FC5" w:rsidR="009051B9" w:rsidRDefault="009051B9" w:rsidP="00A510A6">
      <w:pPr>
        <w:spacing w:after="0" w:line="240" w:lineRule="auto"/>
        <w:jc w:val="both"/>
        <w:outlineLvl w:val="0"/>
        <w:rPr>
          <w:rFonts w:eastAsia="Times New Roman" w:cs="Arial"/>
          <w:b/>
          <w:bCs/>
          <w:kern w:val="36"/>
          <w:lang w:eastAsia="fr-FR"/>
        </w:rPr>
      </w:pPr>
    </w:p>
    <w:p w14:paraId="405F016F" w14:textId="7CACE115" w:rsidR="009051B9" w:rsidRDefault="009051B9" w:rsidP="00A510A6">
      <w:pPr>
        <w:spacing w:after="0" w:line="240" w:lineRule="auto"/>
        <w:jc w:val="both"/>
        <w:outlineLvl w:val="0"/>
        <w:rPr>
          <w:rFonts w:eastAsia="Times New Roman" w:cs="Arial"/>
          <w:b/>
          <w:bCs/>
          <w:kern w:val="36"/>
          <w:lang w:eastAsia="fr-FR"/>
        </w:rPr>
      </w:pPr>
    </w:p>
    <w:p w14:paraId="2076B991" w14:textId="0C6AEC3B" w:rsidR="009051B9" w:rsidRDefault="009051B9" w:rsidP="00A510A6">
      <w:pPr>
        <w:spacing w:after="0" w:line="240" w:lineRule="auto"/>
        <w:jc w:val="both"/>
        <w:outlineLvl w:val="0"/>
        <w:rPr>
          <w:rFonts w:eastAsia="Times New Roman" w:cs="Arial"/>
          <w:b/>
          <w:bCs/>
          <w:kern w:val="36"/>
          <w:lang w:eastAsia="fr-FR"/>
        </w:rPr>
      </w:pPr>
    </w:p>
    <w:p w14:paraId="4135B87E" w14:textId="697343D6" w:rsidR="009051B9" w:rsidRDefault="009051B9" w:rsidP="00A510A6">
      <w:pPr>
        <w:spacing w:after="0" w:line="240" w:lineRule="auto"/>
        <w:jc w:val="both"/>
        <w:outlineLvl w:val="0"/>
        <w:rPr>
          <w:rFonts w:eastAsia="Times New Roman" w:cs="Arial"/>
          <w:b/>
          <w:bCs/>
          <w:kern w:val="36"/>
          <w:lang w:eastAsia="fr-FR"/>
        </w:rPr>
      </w:pPr>
    </w:p>
    <w:p w14:paraId="4C6AA2A0" w14:textId="7D6A0348" w:rsidR="009051B9" w:rsidRDefault="009051B9" w:rsidP="00A510A6">
      <w:pPr>
        <w:spacing w:after="0" w:line="240" w:lineRule="auto"/>
        <w:jc w:val="both"/>
        <w:outlineLvl w:val="0"/>
        <w:rPr>
          <w:rFonts w:eastAsia="Times New Roman" w:cs="Arial"/>
          <w:b/>
          <w:bCs/>
          <w:kern w:val="36"/>
          <w:lang w:eastAsia="fr-FR"/>
        </w:rPr>
      </w:pPr>
    </w:p>
    <w:p w14:paraId="062C2EEC" w14:textId="1FF90A5B" w:rsidR="009051B9" w:rsidRDefault="009051B9" w:rsidP="00A510A6">
      <w:pPr>
        <w:spacing w:after="0" w:line="240" w:lineRule="auto"/>
        <w:jc w:val="both"/>
        <w:outlineLvl w:val="0"/>
        <w:rPr>
          <w:rFonts w:eastAsia="Times New Roman" w:cs="Arial"/>
          <w:b/>
          <w:bCs/>
          <w:kern w:val="36"/>
          <w:lang w:eastAsia="fr-FR"/>
        </w:rPr>
      </w:pPr>
    </w:p>
    <w:p w14:paraId="691E589C" w14:textId="26437846" w:rsidR="009051B9" w:rsidRDefault="009051B9" w:rsidP="00A510A6">
      <w:pPr>
        <w:spacing w:after="0" w:line="240" w:lineRule="auto"/>
        <w:jc w:val="both"/>
        <w:outlineLvl w:val="0"/>
        <w:rPr>
          <w:rFonts w:eastAsia="Times New Roman" w:cs="Arial"/>
          <w:b/>
          <w:bCs/>
          <w:kern w:val="36"/>
          <w:lang w:eastAsia="fr-FR"/>
        </w:rPr>
      </w:pPr>
    </w:p>
    <w:p w14:paraId="75705B0B" w14:textId="63C9DE3F" w:rsidR="009051B9" w:rsidRDefault="009051B9" w:rsidP="00A510A6">
      <w:pPr>
        <w:spacing w:after="0" w:line="240" w:lineRule="auto"/>
        <w:jc w:val="both"/>
        <w:outlineLvl w:val="0"/>
        <w:rPr>
          <w:rFonts w:eastAsia="Times New Roman" w:cs="Arial"/>
          <w:b/>
          <w:bCs/>
          <w:kern w:val="36"/>
          <w:lang w:eastAsia="fr-FR"/>
        </w:rPr>
      </w:pPr>
    </w:p>
    <w:p w14:paraId="295FF80D" w14:textId="04F64039" w:rsidR="009051B9" w:rsidRDefault="009051B9" w:rsidP="00A510A6">
      <w:pPr>
        <w:spacing w:after="0" w:line="240" w:lineRule="auto"/>
        <w:jc w:val="both"/>
        <w:outlineLvl w:val="0"/>
        <w:rPr>
          <w:rFonts w:eastAsia="Times New Roman" w:cs="Arial"/>
          <w:b/>
          <w:bCs/>
          <w:kern w:val="36"/>
          <w:lang w:eastAsia="fr-FR"/>
        </w:rPr>
      </w:pPr>
    </w:p>
    <w:p w14:paraId="7F2E0623" w14:textId="155695E5" w:rsidR="009051B9" w:rsidRDefault="009051B9" w:rsidP="00A510A6">
      <w:pPr>
        <w:spacing w:after="0" w:line="240" w:lineRule="auto"/>
        <w:jc w:val="both"/>
        <w:outlineLvl w:val="0"/>
        <w:rPr>
          <w:rFonts w:eastAsia="Times New Roman" w:cs="Arial"/>
          <w:b/>
          <w:bCs/>
          <w:kern w:val="36"/>
          <w:lang w:eastAsia="fr-FR"/>
        </w:rPr>
      </w:pPr>
    </w:p>
    <w:p w14:paraId="7613BF6D" w14:textId="3B41FC9D" w:rsidR="009051B9" w:rsidRDefault="009051B9" w:rsidP="00A510A6">
      <w:pPr>
        <w:spacing w:after="0" w:line="240" w:lineRule="auto"/>
        <w:jc w:val="both"/>
        <w:outlineLvl w:val="0"/>
        <w:rPr>
          <w:rFonts w:eastAsia="Times New Roman" w:cs="Arial"/>
          <w:b/>
          <w:bCs/>
          <w:kern w:val="36"/>
          <w:lang w:eastAsia="fr-FR"/>
        </w:rPr>
      </w:pPr>
    </w:p>
    <w:p w14:paraId="16C22728" w14:textId="2EFC3E0E" w:rsidR="009051B9" w:rsidRDefault="009051B9" w:rsidP="00A510A6">
      <w:pPr>
        <w:spacing w:after="0" w:line="240" w:lineRule="auto"/>
        <w:jc w:val="both"/>
        <w:outlineLvl w:val="0"/>
        <w:rPr>
          <w:rFonts w:eastAsia="Times New Roman" w:cs="Arial"/>
          <w:b/>
          <w:bCs/>
          <w:kern w:val="36"/>
          <w:lang w:eastAsia="fr-FR"/>
        </w:rPr>
      </w:pPr>
    </w:p>
    <w:p w14:paraId="05516979" w14:textId="17F6D947" w:rsidR="009051B9" w:rsidRDefault="009051B9" w:rsidP="00A510A6">
      <w:pPr>
        <w:spacing w:after="0" w:line="240" w:lineRule="auto"/>
        <w:jc w:val="both"/>
        <w:outlineLvl w:val="0"/>
        <w:rPr>
          <w:rFonts w:eastAsia="Times New Roman" w:cs="Arial"/>
          <w:b/>
          <w:bCs/>
          <w:kern w:val="36"/>
          <w:lang w:eastAsia="fr-FR"/>
        </w:rPr>
      </w:pPr>
    </w:p>
    <w:p w14:paraId="25B01966" w14:textId="201C9434" w:rsidR="009051B9" w:rsidRDefault="009051B9" w:rsidP="00A510A6">
      <w:pPr>
        <w:spacing w:after="0" w:line="240" w:lineRule="auto"/>
        <w:jc w:val="both"/>
        <w:outlineLvl w:val="0"/>
        <w:rPr>
          <w:rFonts w:eastAsia="Times New Roman" w:cs="Arial"/>
          <w:b/>
          <w:bCs/>
          <w:kern w:val="36"/>
          <w:lang w:eastAsia="fr-FR"/>
        </w:rPr>
      </w:pPr>
    </w:p>
    <w:p w14:paraId="5D01D95A" w14:textId="5BB34697" w:rsidR="009051B9" w:rsidRDefault="009051B9" w:rsidP="00A510A6">
      <w:pPr>
        <w:spacing w:after="0" w:line="240" w:lineRule="auto"/>
        <w:jc w:val="both"/>
        <w:outlineLvl w:val="0"/>
        <w:rPr>
          <w:rFonts w:eastAsia="Times New Roman" w:cs="Arial"/>
          <w:b/>
          <w:bCs/>
          <w:kern w:val="36"/>
          <w:lang w:eastAsia="fr-FR"/>
        </w:rPr>
      </w:pPr>
    </w:p>
    <w:p w14:paraId="2974DD8B" w14:textId="1E2D7AB2" w:rsidR="009051B9" w:rsidRDefault="009051B9" w:rsidP="00A510A6">
      <w:pPr>
        <w:spacing w:after="0" w:line="240" w:lineRule="auto"/>
        <w:jc w:val="both"/>
        <w:outlineLvl w:val="0"/>
        <w:rPr>
          <w:rFonts w:eastAsia="Times New Roman" w:cs="Arial"/>
          <w:b/>
          <w:bCs/>
          <w:kern w:val="36"/>
          <w:lang w:eastAsia="fr-FR"/>
        </w:rPr>
      </w:pPr>
    </w:p>
    <w:p w14:paraId="2B094774" w14:textId="648638CB" w:rsidR="009051B9" w:rsidRDefault="009051B9" w:rsidP="00A510A6">
      <w:pPr>
        <w:spacing w:after="0" w:line="240" w:lineRule="auto"/>
        <w:jc w:val="both"/>
        <w:outlineLvl w:val="0"/>
        <w:rPr>
          <w:rFonts w:eastAsia="Times New Roman" w:cs="Arial"/>
          <w:b/>
          <w:bCs/>
          <w:kern w:val="36"/>
          <w:lang w:eastAsia="fr-FR"/>
        </w:rPr>
      </w:pPr>
    </w:p>
    <w:p w14:paraId="0BFD3B61" w14:textId="5D421238" w:rsidR="009051B9" w:rsidRDefault="009051B9" w:rsidP="00A510A6">
      <w:pPr>
        <w:spacing w:after="0" w:line="240" w:lineRule="auto"/>
        <w:jc w:val="both"/>
        <w:outlineLvl w:val="0"/>
        <w:rPr>
          <w:rFonts w:eastAsia="Times New Roman" w:cs="Arial"/>
          <w:b/>
          <w:bCs/>
          <w:kern w:val="36"/>
          <w:lang w:eastAsia="fr-FR"/>
        </w:rPr>
      </w:pPr>
    </w:p>
    <w:p w14:paraId="644B86A6" w14:textId="63169160" w:rsidR="009051B9" w:rsidRDefault="009051B9" w:rsidP="00A510A6">
      <w:pPr>
        <w:spacing w:after="0" w:line="240" w:lineRule="auto"/>
        <w:jc w:val="both"/>
        <w:outlineLvl w:val="0"/>
        <w:rPr>
          <w:rFonts w:eastAsia="Times New Roman" w:cs="Arial"/>
          <w:b/>
          <w:bCs/>
          <w:kern w:val="36"/>
          <w:lang w:eastAsia="fr-FR"/>
        </w:rPr>
      </w:pPr>
    </w:p>
    <w:p w14:paraId="0E521176" w14:textId="7D74824D" w:rsidR="009051B9" w:rsidRDefault="009051B9" w:rsidP="00A510A6">
      <w:pPr>
        <w:spacing w:after="0" w:line="240" w:lineRule="auto"/>
        <w:jc w:val="both"/>
        <w:outlineLvl w:val="0"/>
        <w:rPr>
          <w:rFonts w:eastAsia="Times New Roman" w:cs="Arial"/>
          <w:b/>
          <w:bCs/>
          <w:kern w:val="36"/>
          <w:lang w:eastAsia="fr-FR"/>
        </w:rPr>
      </w:pPr>
    </w:p>
    <w:p w14:paraId="79B7CB24" w14:textId="37F93405" w:rsidR="009051B9" w:rsidRDefault="009051B9" w:rsidP="00A510A6">
      <w:pPr>
        <w:spacing w:after="0" w:line="240" w:lineRule="auto"/>
        <w:jc w:val="both"/>
        <w:outlineLvl w:val="0"/>
        <w:rPr>
          <w:rFonts w:eastAsia="Times New Roman" w:cs="Arial"/>
          <w:b/>
          <w:bCs/>
          <w:kern w:val="36"/>
          <w:lang w:eastAsia="fr-FR"/>
        </w:rPr>
      </w:pPr>
    </w:p>
    <w:p w14:paraId="611A451C" w14:textId="4256ECA2" w:rsidR="009051B9" w:rsidRDefault="009051B9" w:rsidP="00A510A6">
      <w:pPr>
        <w:spacing w:after="0" w:line="240" w:lineRule="auto"/>
        <w:jc w:val="both"/>
        <w:outlineLvl w:val="0"/>
        <w:rPr>
          <w:rFonts w:eastAsia="Times New Roman" w:cs="Arial"/>
          <w:b/>
          <w:bCs/>
          <w:kern w:val="36"/>
          <w:lang w:eastAsia="fr-FR"/>
        </w:rPr>
      </w:pPr>
    </w:p>
    <w:p w14:paraId="1A1E39A5" w14:textId="46F0E656" w:rsidR="009051B9" w:rsidRDefault="009051B9" w:rsidP="00A510A6">
      <w:pPr>
        <w:spacing w:after="0" w:line="240" w:lineRule="auto"/>
        <w:jc w:val="both"/>
        <w:outlineLvl w:val="0"/>
        <w:rPr>
          <w:rFonts w:eastAsia="Times New Roman" w:cs="Arial"/>
          <w:b/>
          <w:bCs/>
          <w:kern w:val="36"/>
          <w:lang w:eastAsia="fr-FR"/>
        </w:rPr>
      </w:pPr>
    </w:p>
    <w:p w14:paraId="62B5665F" w14:textId="40EE4FD1" w:rsidR="009051B9" w:rsidRDefault="009051B9" w:rsidP="00A510A6">
      <w:pPr>
        <w:spacing w:after="0" w:line="240" w:lineRule="auto"/>
        <w:jc w:val="both"/>
        <w:outlineLvl w:val="0"/>
        <w:rPr>
          <w:rFonts w:eastAsia="Times New Roman" w:cs="Arial"/>
          <w:b/>
          <w:bCs/>
          <w:kern w:val="36"/>
          <w:lang w:eastAsia="fr-FR"/>
        </w:rPr>
      </w:pPr>
    </w:p>
    <w:p w14:paraId="039C5815" w14:textId="1FEBCBC9" w:rsidR="009051B9" w:rsidRDefault="009051B9" w:rsidP="00A510A6">
      <w:pPr>
        <w:spacing w:after="0" w:line="240" w:lineRule="auto"/>
        <w:jc w:val="both"/>
        <w:outlineLvl w:val="0"/>
        <w:rPr>
          <w:rFonts w:eastAsia="Times New Roman" w:cs="Arial"/>
          <w:b/>
          <w:bCs/>
          <w:kern w:val="36"/>
          <w:lang w:eastAsia="fr-FR"/>
        </w:rPr>
      </w:pPr>
    </w:p>
    <w:p w14:paraId="33F5B3AA" w14:textId="73FA4BD5" w:rsidR="009051B9" w:rsidRDefault="009051B9" w:rsidP="00A510A6">
      <w:pPr>
        <w:spacing w:after="0" w:line="240" w:lineRule="auto"/>
        <w:jc w:val="both"/>
        <w:outlineLvl w:val="0"/>
        <w:rPr>
          <w:rFonts w:eastAsia="Times New Roman" w:cs="Arial"/>
          <w:b/>
          <w:bCs/>
          <w:kern w:val="36"/>
          <w:lang w:eastAsia="fr-FR"/>
        </w:rPr>
      </w:pPr>
    </w:p>
    <w:p w14:paraId="643C2ABB" w14:textId="10A48021" w:rsidR="009051B9" w:rsidRDefault="009051B9" w:rsidP="00A510A6">
      <w:pPr>
        <w:spacing w:after="0" w:line="240" w:lineRule="auto"/>
        <w:jc w:val="both"/>
        <w:outlineLvl w:val="0"/>
        <w:rPr>
          <w:rFonts w:eastAsia="Times New Roman" w:cs="Arial"/>
          <w:b/>
          <w:bCs/>
          <w:kern w:val="36"/>
          <w:lang w:eastAsia="fr-FR"/>
        </w:rPr>
      </w:pPr>
    </w:p>
    <w:p w14:paraId="7F3CB083" w14:textId="564C82CE" w:rsidR="009051B9" w:rsidRDefault="009051B9" w:rsidP="00A510A6">
      <w:pPr>
        <w:spacing w:after="0" w:line="240" w:lineRule="auto"/>
        <w:jc w:val="both"/>
        <w:outlineLvl w:val="0"/>
        <w:rPr>
          <w:rFonts w:eastAsia="Times New Roman" w:cs="Arial"/>
          <w:b/>
          <w:bCs/>
          <w:kern w:val="36"/>
          <w:lang w:eastAsia="fr-FR"/>
        </w:rPr>
      </w:pPr>
    </w:p>
    <w:p w14:paraId="5043045B" w14:textId="7D98DEAA" w:rsidR="009051B9" w:rsidRDefault="009051B9" w:rsidP="00A510A6">
      <w:pPr>
        <w:spacing w:after="0" w:line="240" w:lineRule="auto"/>
        <w:jc w:val="both"/>
        <w:outlineLvl w:val="0"/>
        <w:rPr>
          <w:rFonts w:eastAsia="Times New Roman" w:cs="Arial"/>
          <w:b/>
          <w:bCs/>
          <w:kern w:val="36"/>
          <w:lang w:eastAsia="fr-FR"/>
        </w:rPr>
      </w:pPr>
    </w:p>
    <w:p w14:paraId="608B6DE7" w14:textId="600410D5" w:rsidR="009051B9" w:rsidRDefault="009051B9" w:rsidP="00A510A6">
      <w:pPr>
        <w:spacing w:after="0" w:line="240" w:lineRule="auto"/>
        <w:jc w:val="both"/>
        <w:outlineLvl w:val="0"/>
        <w:rPr>
          <w:rFonts w:eastAsia="Times New Roman" w:cs="Arial"/>
          <w:b/>
          <w:bCs/>
          <w:kern w:val="36"/>
          <w:lang w:eastAsia="fr-FR"/>
        </w:rPr>
      </w:pPr>
    </w:p>
    <w:p w14:paraId="17069406" w14:textId="36B4AD66" w:rsidR="009051B9" w:rsidRDefault="009051B9" w:rsidP="00A510A6">
      <w:pPr>
        <w:spacing w:after="0" w:line="240" w:lineRule="auto"/>
        <w:jc w:val="both"/>
        <w:outlineLvl w:val="0"/>
        <w:rPr>
          <w:rFonts w:eastAsia="Times New Roman" w:cs="Arial"/>
          <w:b/>
          <w:bCs/>
          <w:kern w:val="36"/>
          <w:lang w:eastAsia="fr-FR"/>
        </w:rPr>
      </w:pPr>
    </w:p>
    <w:p w14:paraId="4E8B6F97" w14:textId="0341FF87" w:rsidR="009051B9" w:rsidRDefault="009051B9" w:rsidP="00A510A6">
      <w:pPr>
        <w:spacing w:after="0" w:line="240" w:lineRule="auto"/>
        <w:jc w:val="both"/>
        <w:outlineLvl w:val="0"/>
        <w:rPr>
          <w:rFonts w:eastAsia="Times New Roman" w:cs="Arial"/>
          <w:b/>
          <w:bCs/>
          <w:kern w:val="36"/>
          <w:lang w:eastAsia="fr-FR"/>
        </w:rPr>
      </w:pPr>
    </w:p>
    <w:p w14:paraId="2BB31363" w14:textId="0BDF584B" w:rsidR="009051B9" w:rsidRDefault="009051B9" w:rsidP="00A510A6">
      <w:pPr>
        <w:spacing w:after="0" w:line="240" w:lineRule="auto"/>
        <w:jc w:val="both"/>
        <w:outlineLvl w:val="0"/>
        <w:rPr>
          <w:rFonts w:eastAsia="Times New Roman" w:cs="Arial"/>
          <w:b/>
          <w:bCs/>
          <w:kern w:val="36"/>
          <w:lang w:eastAsia="fr-FR"/>
        </w:rPr>
      </w:pPr>
    </w:p>
    <w:p w14:paraId="3CCD6872" w14:textId="720716DF" w:rsidR="009051B9" w:rsidRDefault="009051B9" w:rsidP="00A510A6">
      <w:pPr>
        <w:spacing w:after="0" w:line="240" w:lineRule="auto"/>
        <w:jc w:val="both"/>
        <w:outlineLvl w:val="0"/>
        <w:rPr>
          <w:rFonts w:eastAsia="Times New Roman" w:cs="Arial"/>
          <w:b/>
          <w:bCs/>
          <w:kern w:val="36"/>
          <w:lang w:eastAsia="fr-FR"/>
        </w:rPr>
      </w:pPr>
    </w:p>
    <w:p w14:paraId="6225C2C8" w14:textId="686D840B" w:rsidR="009051B9" w:rsidRDefault="009051B9" w:rsidP="00A510A6">
      <w:pPr>
        <w:spacing w:after="0" w:line="240" w:lineRule="auto"/>
        <w:jc w:val="both"/>
        <w:outlineLvl w:val="0"/>
        <w:rPr>
          <w:rFonts w:eastAsia="Times New Roman" w:cs="Arial"/>
          <w:b/>
          <w:bCs/>
          <w:kern w:val="36"/>
          <w:lang w:eastAsia="fr-FR"/>
        </w:rPr>
      </w:pPr>
    </w:p>
    <w:p w14:paraId="0714C3A2" w14:textId="478779B0" w:rsidR="009051B9" w:rsidRDefault="009051B9" w:rsidP="00A510A6">
      <w:pPr>
        <w:spacing w:after="0" w:line="240" w:lineRule="auto"/>
        <w:jc w:val="both"/>
        <w:outlineLvl w:val="0"/>
        <w:rPr>
          <w:rFonts w:eastAsia="Times New Roman" w:cs="Arial"/>
          <w:b/>
          <w:bCs/>
          <w:kern w:val="36"/>
          <w:lang w:eastAsia="fr-FR"/>
        </w:rPr>
      </w:pPr>
    </w:p>
    <w:p w14:paraId="56AE80C1" w14:textId="33542DF4" w:rsidR="009051B9" w:rsidRDefault="00736B5D" w:rsidP="00A510A6">
      <w:pPr>
        <w:spacing w:after="0" w:line="240" w:lineRule="auto"/>
        <w:jc w:val="both"/>
        <w:outlineLvl w:val="0"/>
        <w:rPr>
          <w:rFonts w:eastAsia="Times New Roman" w:cs="Arial"/>
          <w:b/>
          <w:bCs/>
          <w:kern w:val="36"/>
          <w:lang w:eastAsia="fr-FR"/>
        </w:rPr>
      </w:pPr>
      <w:r>
        <w:rPr>
          <w:noProof/>
        </w:rPr>
        <w:drawing>
          <wp:anchor distT="0" distB="0" distL="114300" distR="114300" simplePos="0" relativeHeight="251668480" behindDoc="0" locked="0" layoutInCell="1" allowOverlap="1" wp14:anchorId="68F9E2BA" wp14:editId="27EDE33F">
            <wp:simplePos x="0" y="0"/>
            <wp:positionH relativeFrom="column">
              <wp:posOffset>1939290</wp:posOffset>
            </wp:positionH>
            <wp:positionV relativeFrom="paragraph">
              <wp:posOffset>108510</wp:posOffset>
            </wp:positionV>
            <wp:extent cx="4352290" cy="2379345"/>
            <wp:effectExtent l="0" t="0" r="0" b="1905"/>
            <wp:wrapNone/>
            <wp:docPr id="15" name="Image 1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texte&#10;&#10;Description générée automatiquement"/>
                    <pic:cNvPicPr/>
                  </pic:nvPicPr>
                  <pic:blipFill>
                    <a:blip r:embed="rId33">
                      <a:extLst>
                        <a:ext uri="{28A0092B-C50C-407E-A947-70E740481C1C}">
                          <a14:useLocalDpi xmlns:a14="http://schemas.microsoft.com/office/drawing/2010/main" val="0"/>
                        </a:ext>
                      </a:extLst>
                    </a:blip>
                    <a:stretch>
                      <a:fillRect/>
                    </a:stretch>
                  </pic:blipFill>
                  <pic:spPr>
                    <a:xfrm>
                      <a:off x="0" y="0"/>
                      <a:ext cx="4352290" cy="2379345"/>
                    </a:xfrm>
                    <a:prstGeom prst="rect">
                      <a:avLst/>
                    </a:prstGeom>
                  </pic:spPr>
                </pic:pic>
              </a:graphicData>
            </a:graphic>
            <wp14:sizeRelH relativeFrom="page">
              <wp14:pctWidth>0</wp14:pctWidth>
            </wp14:sizeRelH>
            <wp14:sizeRelV relativeFrom="page">
              <wp14:pctHeight>0</wp14:pctHeight>
            </wp14:sizeRelV>
          </wp:anchor>
        </w:drawing>
      </w:r>
    </w:p>
    <w:p w14:paraId="10357248" w14:textId="6D6DECBA" w:rsidR="009051B9" w:rsidRDefault="009051B9" w:rsidP="00A510A6">
      <w:pPr>
        <w:spacing w:after="0" w:line="240" w:lineRule="auto"/>
        <w:jc w:val="both"/>
        <w:outlineLvl w:val="0"/>
        <w:rPr>
          <w:rFonts w:eastAsia="Times New Roman" w:cs="Arial"/>
          <w:b/>
          <w:bCs/>
          <w:kern w:val="36"/>
          <w:lang w:eastAsia="fr-FR"/>
        </w:rPr>
      </w:pPr>
    </w:p>
    <w:p w14:paraId="2D1F7ABB" w14:textId="2BB425C9" w:rsidR="009051B9" w:rsidRDefault="009051B9" w:rsidP="00A510A6">
      <w:pPr>
        <w:spacing w:after="0" w:line="240" w:lineRule="auto"/>
        <w:jc w:val="both"/>
        <w:outlineLvl w:val="0"/>
        <w:rPr>
          <w:rFonts w:eastAsia="Times New Roman" w:cs="Arial"/>
          <w:b/>
          <w:bCs/>
          <w:kern w:val="36"/>
          <w:lang w:eastAsia="fr-FR"/>
        </w:rPr>
      </w:pPr>
    </w:p>
    <w:p w14:paraId="391A5F4B" w14:textId="43C6A0D4" w:rsidR="009051B9" w:rsidRDefault="009051B9" w:rsidP="00A510A6">
      <w:pPr>
        <w:spacing w:after="0" w:line="240" w:lineRule="auto"/>
        <w:jc w:val="both"/>
        <w:outlineLvl w:val="0"/>
        <w:rPr>
          <w:rFonts w:eastAsia="Times New Roman" w:cs="Arial"/>
          <w:b/>
          <w:bCs/>
          <w:kern w:val="36"/>
          <w:lang w:eastAsia="fr-FR"/>
        </w:rPr>
      </w:pPr>
    </w:p>
    <w:p w14:paraId="3614C407" w14:textId="55B1004E" w:rsidR="009051B9" w:rsidRDefault="009051B9" w:rsidP="00A510A6">
      <w:pPr>
        <w:spacing w:after="0" w:line="240" w:lineRule="auto"/>
        <w:jc w:val="both"/>
        <w:outlineLvl w:val="0"/>
        <w:rPr>
          <w:rFonts w:eastAsia="Times New Roman" w:cs="Arial"/>
          <w:b/>
          <w:bCs/>
          <w:kern w:val="36"/>
          <w:lang w:eastAsia="fr-FR"/>
        </w:rPr>
      </w:pPr>
    </w:p>
    <w:p w14:paraId="0265A048" w14:textId="0FC2ABDF" w:rsidR="009051B9" w:rsidRDefault="009051B9" w:rsidP="00A510A6">
      <w:pPr>
        <w:spacing w:after="0" w:line="240" w:lineRule="auto"/>
        <w:jc w:val="both"/>
        <w:outlineLvl w:val="0"/>
        <w:rPr>
          <w:rFonts w:eastAsia="Times New Roman" w:cs="Arial"/>
          <w:b/>
          <w:bCs/>
          <w:kern w:val="36"/>
          <w:lang w:eastAsia="fr-FR"/>
        </w:rPr>
      </w:pPr>
    </w:p>
    <w:p w14:paraId="3A4848F4" w14:textId="0223994D" w:rsidR="009051B9" w:rsidRDefault="009051B9" w:rsidP="00A510A6">
      <w:pPr>
        <w:spacing w:after="0" w:line="240" w:lineRule="auto"/>
        <w:jc w:val="both"/>
        <w:outlineLvl w:val="0"/>
        <w:rPr>
          <w:rFonts w:eastAsia="Times New Roman" w:cs="Arial"/>
          <w:b/>
          <w:bCs/>
          <w:kern w:val="36"/>
          <w:lang w:eastAsia="fr-FR"/>
        </w:rPr>
      </w:pPr>
    </w:p>
    <w:p w14:paraId="2ABCDE97" w14:textId="2AB40281" w:rsidR="009051B9" w:rsidRDefault="009051B9" w:rsidP="00A510A6">
      <w:pPr>
        <w:spacing w:after="0" w:line="240" w:lineRule="auto"/>
        <w:jc w:val="both"/>
        <w:outlineLvl w:val="0"/>
        <w:rPr>
          <w:rFonts w:eastAsia="Times New Roman" w:cs="Arial"/>
          <w:b/>
          <w:bCs/>
          <w:kern w:val="36"/>
          <w:lang w:eastAsia="fr-FR"/>
        </w:rPr>
      </w:pPr>
    </w:p>
    <w:p w14:paraId="56D0C975" w14:textId="22CD68FE" w:rsidR="009051B9" w:rsidRDefault="009051B9" w:rsidP="00A510A6">
      <w:pPr>
        <w:spacing w:after="0" w:line="240" w:lineRule="auto"/>
        <w:jc w:val="both"/>
        <w:outlineLvl w:val="0"/>
        <w:rPr>
          <w:rFonts w:eastAsia="Times New Roman" w:cs="Arial"/>
          <w:b/>
          <w:bCs/>
          <w:kern w:val="36"/>
          <w:lang w:eastAsia="fr-FR"/>
        </w:rPr>
      </w:pPr>
    </w:p>
    <w:p w14:paraId="3D41A9CC" w14:textId="1B1BC291" w:rsidR="009051B9" w:rsidRDefault="009051B9" w:rsidP="00A510A6">
      <w:pPr>
        <w:spacing w:after="0" w:line="240" w:lineRule="auto"/>
        <w:jc w:val="both"/>
        <w:outlineLvl w:val="0"/>
        <w:rPr>
          <w:rFonts w:eastAsia="Times New Roman" w:cs="Arial"/>
          <w:b/>
          <w:bCs/>
          <w:kern w:val="36"/>
          <w:lang w:eastAsia="fr-FR"/>
        </w:rPr>
      </w:pPr>
    </w:p>
    <w:p w14:paraId="1303E4C8" w14:textId="176C97AA" w:rsidR="009051B9" w:rsidRDefault="009051B9" w:rsidP="00A510A6">
      <w:pPr>
        <w:spacing w:after="0" w:line="240" w:lineRule="auto"/>
        <w:jc w:val="both"/>
        <w:outlineLvl w:val="0"/>
        <w:rPr>
          <w:rFonts w:eastAsia="Times New Roman" w:cs="Arial"/>
          <w:b/>
          <w:bCs/>
          <w:kern w:val="36"/>
          <w:lang w:eastAsia="fr-FR"/>
        </w:rPr>
      </w:pPr>
    </w:p>
    <w:p w14:paraId="3C03016A" w14:textId="5A5A233C" w:rsidR="009051B9" w:rsidRDefault="009051B9" w:rsidP="00A510A6">
      <w:pPr>
        <w:spacing w:after="0" w:line="240" w:lineRule="auto"/>
        <w:jc w:val="both"/>
        <w:outlineLvl w:val="0"/>
        <w:rPr>
          <w:rFonts w:eastAsia="Times New Roman" w:cs="Arial"/>
          <w:b/>
          <w:bCs/>
          <w:kern w:val="36"/>
          <w:lang w:eastAsia="fr-FR"/>
        </w:rPr>
      </w:pPr>
    </w:p>
    <w:p w14:paraId="4F06ABEF" w14:textId="4DFEC252" w:rsidR="009051B9" w:rsidRDefault="009051B9" w:rsidP="00A510A6">
      <w:pPr>
        <w:spacing w:after="0" w:line="240" w:lineRule="auto"/>
        <w:jc w:val="both"/>
        <w:outlineLvl w:val="0"/>
        <w:rPr>
          <w:rFonts w:eastAsia="Times New Roman" w:cs="Arial"/>
          <w:b/>
          <w:bCs/>
          <w:kern w:val="36"/>
          <w:lang w:eastAsia="fr-FR"/>
        </w:rPr>
      </w:pPr>
    </w:p>
    <w:p w14:paraId="41719D1B" w14:textId="3EA4DC11" w:rsidR="009051B9" w:rsidRDefault="009051B9" w:rsidP="00A510A6">
      <w:pPr>
        <w:spacing w:after="0" w:line="240" w:lineRule="auto"/>
        <w:jc w:val="both"/>
        <w:outlineLvl w:val="0"/>
        <w:rPr>
          <w:rFonts w:eastAsia="Times New Roman" w:cs="Arial"/>
          <w:b/>
          <w:bCs/>
          <w:kern w:val="36"/>
          <w:lang w:eastAsia="fr-FR"/>
        </w:rPr>
      </w:pPr>
    </w:p>
    <w:p w14:paraId="77EC5BBA" w14:textId="3D1CA79A" w:rsidR="009051B9" w:rsidRPr="00736B5D" w:rsidRDefault="00736B5D" w:rsidP="00736B5D">
      <w:pPr>
        <w:tabs>
          <w:tab w:val="left" w:pos="3152"/>
        </w:tabs>
        <w:spacing w:after="0"/>
        <w:jc w:val="both"/>
        <w:rPr>
          <w:rFonts w:eastAsia="Times New Roman" w:cs="Arial"/>
          <w:b/>
          <w:bCs/>
          <w:color w:val="FF0000"/>
          <w:kern w:val="36"/>
          <w:lang w:eastAsia="fr-FR"/>
        </w:rPr>
      </w:pPr>
      <w:r w:rsidRPr="00736B5D">
        <w:rPr>
          <w:rFonts w:eastAsia="Times New Roman" w:cs="Arial"/>
          <w:b/>
          <w:bCs/>
          <w:color w:val="FF0000"/>
          <w:kern w:val="36"/>
          <w:lang w:eastAsia="fr-FR"/>
        </w:rPr>
        <w:lastRenderedPageBreak/>
        <w:t>DOCUMENT 6 – L</w:t>
      </w:r>
      <w:r>
        <w:rPr>
          <w:rFonts w:eastAsia="Times New Roman" w:cs="Arial"/>
          <w:b/>
          <w:bCs/>
          <w:color w:val="FF0000"/>
          <w:kern w:val="36"/>
          <w:lang w:eastAsia="fr-FR"/>
        </w:rPr>
        <w:t>A PROCEDURE</w:t>
      </w:r>
      <w:r w:rsidRPr="00736B5D">
        <w:rPr>
          <w:rFonts w:eastAsia="Times New Roman" w:cs="Arial"/>
          <w:b/>
          <w:bCs/>
          <w:color w:val="FF0000"/>
          <w:kern w:val="36"/>
          <w:lang w:eastAsia="fr-FR"/>
        </w:rPr>
        <w:t xml:space="preserve"> DE CERTIFICATION HORTICOLE </w:t>
      </w:r>
    </w:p>
    <w:p w14:paraId="66F17E2C" w14:textId="06C97BE8" w:rsidR="009051B9" w:rsidRDefault="009051B9" w:rsidP="00A510A6">
      <w:pPr>
        <w:spacing w:after="0" w:line="240" w:lineRule="auto"/>
        <w:jc w:val="both"/>
        <w:outlineLvl w:val="0"/>
        <w:rPr>
          <w:rFonts w:eastAsia="Times New Roman" w:cs="Arial"/>
          <w:b/>
          <w:bCs/>
          <w:kern w:val="36"/>
          <w:lang w:eastAsia="fr-FR"/>
        </w:rPr>
      </w:pPr>
    </w:p>
    <w:p w14:paraId="78F6EE05" w14:textId="7AA3154C" w:rsidR="009051B9" w:rsidRDefault="00736B5D" w:rsidP="00A510A6">
      <w:pPr>
        <w:spacing w:after="0" w:line="240" w:lineRule="auto"/>
        <w:jc w:val="both"/>
        <w:outlineLvl w:val="0"/>
        <w:rPr>
          <w:rFonts w:eastAsia="Times New Roman" w:cs="Arial"/>
          <w:b/>
          <w:bCs/>
          <w:kern w:val="36"/>
          <w:lang w:eastAsia="fr-FR"/>
        </w:rPr>
      </w:pPr>
      <w:r>
        <w:rPr>
          <w:noProof/>
        </w:rPr>
        <w:drawing>
          <wp:anchor distT="0" distB="0" distL="114300" distR="114300" simplePos="0" relativeHeight="251666432" behindDoc="0" locked="0" layoutInCell="1" allowOverlap="1" wp14:anchorId="62C1C468" wp14:editId="26E38416">
            <wp:simplePos x="0" y="0"/>
            <wp:positionH relativeFrom="column">
              <wp:posOffset>123190</wp:posOffset>
            </wp:positionH>
            <wp:positionV relativeFrom="paragraph">
              <wp:posOffset>44450</wp:posOffset>
            </wp:positionV>
            <wp:extent cx="5490210" cy="7375525"/>
            <wp:effectExtent l="0" t="0" r="0" b="0"/>
            <wp:wrapNone/>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pic:nvPicPr>
                  <pic:blipFill>
                    <a:blip r:embed="rId34">
                      <a:extLst>
                        <a:ext uri="{28A0092B-C50C-407E-A947-70E740481C1C}">
                          <a14:useLocalDpi xmlns:a14="http://schemas.microsoft.com/office/drawing/2010/main" val="0"/>
                        </a:ext>
                      </a:extLst>
                    </a:blip>
                    <a:stretch>
                      <a:fillRect/>
                    </a:stretch>
                  </pic:blipFill>
                  <pic:spPr>
                    <a:xfrm>
                      <a:off x="0" y="0"/>
                      <a:ext cx="5490210" cy="7375525"/>
                    </a:xfrm>
                    <a:prstGeom prst="rect">
                      <a:avLst/>
                    </a:prstGeom>
                  </pic:spPr>
                </pic:pic>
              </a:graphicData>
            </a:graphic>
            <wp14:sizeRelH relativeFrom="page">
              <wp14:pctWidth>0</wp14:pctWidth>
            </wp14:sizeRelH>
            <wp14:sizeRelV relativeFrom="page">
              <wp14:pctHeight>0</wp14:pctHeight>
            </wp14:sizeRelV>
          </wp:anchor>
        </w:drawing>
      </w:r>
    </w:p>
    <w:p w14:paraId="538AAAE8" w14:textId="382119B7" w:rsidR="009051B9" w:rsidRDefault="009051B9" w:rsidP="00A510A6">
      <w:pPr>
        <w:spacing w:after="0" w:line="240" w:lineRule="auto"/>
        <w:jc w:val="both"/>
        <w:outlineLvl w:val="0"/>
        <w:rPr>
          <w:rFonts w:eastAsia="Times New Roman" w:cs="Arial"/>
          <w:b/>
          <w:bCs/>
          <w:kern w:val="36"/>
          <w:lang w:eastAsia="fr-FR"/>
        </w:rPr>
      </w:pPr>
    </w:p>
    <w:p w14:paraId="5BF0E2E3" w14:textId="2E91B822" w:rsidR="009051B9" w:rsidRDefault="009051B9" w:rsidP="00A510A6">
      <w:pPr>
        <w:spacing w:after="0" w:line="240" w:lineRule="auto"/>
        <w:jc w:val="both"/>
        <w:outlineLvl w:val="0"/>
        <w:rPr>
          <w:rFonts w:eastAsia="Times New Roman" w:cs="Arial"/>
          <w:b/>
          <w:bCs/>
          <w:kern w:val="36"/>
          <w:lang w:eastAsia="fr-FR"/>
        </w:rPr>
      </w:pPr>
    </w:p>
    <w:p w14:paraId="16FFE3A3" w14:textId="773C4B4A" w:rsidR="009051B9" w:rsidRDefault="009051B9" w:rsidP="00A510A6">
      <w:pPr>
        <w:spacing w:after="0" w:line="240" w:lineRule="auto"/>
        <w:jc w:val="both"/>
        <w:outlineLvl w:val="0"/>
        <w:rPr>
          <w:rFonts w:eastAsia="Times New Roman" w:cs="Arial"/>
          <w:b/>
          <w:bCs/>
          <w:kern w:val="36"/>
          <w:lang w:eastAsia="fr-FR"/>
        </w:rPr>
      </w:pPr>
    </w:p>
    <w:p w14:paraId="53373834" w14:textId="64EE2A8D" w:rsidR="009051B9" w:rsidRDefault="009051B9" w:rsidP="00A510A6">
      <w:pPr>
        <w:spacing w:after="0" w:line="240" w:lineRule="auto"/>
        <w:jc w:val="both"/>
        <w:outlineLvl w:val="0"/>
        <w:rPr>
          <w:rFonts w:eastAsia="Times New Roman" w:cs="Arial"/>
          <w:b/>
          <w:bCs/>
          <w:kern w:val="36"/>
          <w:lang w:eastAsia="fr-FR"/>
        </w:rPr>
      </w:pPr>
    </w:p>
    <w:p w14:paraId="634933E6" w14:textId="77777777" w:rsidR="009051B9" w:rsidRDefault="009051B9" w:rsidP="00A510A6">
      <w:pPr>
        <w:spacing w:after="0" w:line="240" w:lineRule="auto"/>
        <w:jc w:val="both"/>
        <w:outlineLvl w:val="0"/>
        <w:rPr>
          <w:rFonts w:eastAsia="Times New Roman" w:cs="Arial"/>
          <w:b/>
          <w:bCs/>
          <w:kern w:val="36"/>
          <w:lang w:eastAsia="fr-FR"/>
        </w:rPr>
      </w:pPr>
    </w:p>
    <w:p w14:paraId="1074C9B5" w14:textId="77777777" w:rsidR="009051B9" w:rsidRDefault="009051B9" w:rsidP="00A510A6">
      <w:pPr>
        <w:spacing w:after="0" w:line="240" w:lineRule="auto"/>
        <w:jc w:val="both"/>
        <w:outlineLvl w:val="0"/>
        <w:rPr>
          <w:rFonts w:eastAsia="Times New Roman" w:cs="Arial"/>
          <w:b/>
          <w:bCs/>
          <w:kern w:val="36"/>
          <w:lang w:eastAsia="fr-FR"/>
        </w:rPr>
      </w:pPr>
    </w:p>
    <w:p w14:paraId="7E1B53E9" w14:textId="77777777" w:rsidR="009051B9" w:rsidRDefault="009051B9" w:rsidP="00A510A6">
      <w:pPr>
        <w:spacing w:after="0" w:line="240" w:lineRule="auto"/>
        <w:jc w:val="both"/>
        <w:outlineLvl w:val="0"/>
        <w:rPr>
          <w:rFonts w:eastAsia="Times New Roman" w:cs="Arial"/>
          <w:b/>
          <w:bCs/>
          <w:kern w:val="36"/>
          <w:lang w:eastAsia="fr-FR"/>
        </w:rPr>
      </w:pPr>
    </w:p>
    <w:p w14:paraId="353A8183" w14:textId="77777777" w:rsidR="009051B9" w:rsidRDefault="009051B9" w:rsidP="00A510A6">
      <w:pPr>
        <w:spacing w:after="0" w:line="240" w:lineRule="auto"/>
        <w:jc w:val="both"/>
        <w:outlineLvl w:val="0"/>
        <w:rPr>
          <w:rFonts w:eastAsia="Times New Roman" w:cs="Arial"/>
          <w:b/>
          <w:bCs/>
          <w:kern w:val="36"/>
          <w:lang w:eastAsia="fr-FR"/>
        </w:rPr>
      </w:pPr>
    </w:p>
    <w:p w14:paraId="003369D9" w14:textId="77777777" w:rsidR="009051B9" w:rsidRDefault="009051B9" w:rsidP="00A510A6">
      <w:pPr>
        <w:spacing w:after="0" w:line="240" w:lineRule="auto"/>
        <w:jc w:val="both"/>
        <w:outlineLvl w:val="0"/>
        <w:rPr>
          <w:rFonts w:eastAsia="Times New Roman" w:cs="Arial"/>
          <w:b/>
          <w:bCs/>
          <w:kern w:val="36"/>
          <w:lang w:eastAsia="fr-FR"/>
        </w:rPr>
      </w:pPr>
    </w:p>
    <w:p w14:paraId="251A2CFA" w14:textId="77777777" w:rsidR="009051B9" w:rsidRDefault="009051B9" w:rsidP="00A510A6">
      <w:pPr>
        <w:spacing w:after="0" w:line="240" w:lineRule="auto"/>
        <w:jc w:val="both"/>
        <w:outlineLvl w:val="0"/>
        <w:rPr>
          <w:rFonts w:eastAsia="Times New Roman" w:cs="Arial"/>
          <w:b/>
          <w:bCs/>
          <w:kern w:val="36"/>
          <w:lang w:eastAsia="fr-FR"/>
        </w:rPr>
      </w:pPr>
    </w:p>
    <w:p w14:paraId="3AAC5435" w14:textId="77777777" w:rsidR="009051B9" w:rsidRDefault="009051B9" w:rsidP="00A510A6">
      <w:pPr>
        <w:spacing w:after="0" w:line="240" w:lineRule="auto"/>
        <w:jc w:val="both"/>
        <w:outlineLvl w:val="0"/>
        <w:rPr>
          <w:rFonts w:eastAsia="Times New Roman" w:cs="Arial"/>
          <w:b/>
          <w:bCs/>
          <w:kern w:val="36"/>
          <w:lang w:eastAsia="fr-FR"/>
        </w:rPr>
      </w:pPr>
    </w:p>
    <w:p w14:paraId="7E7124A1" w14:textId="77777777" w:rsidR="009051B9" w:rsidRDefault="009051B9" w:rsidP="00A510A6">
      <w:pPr>
        <w:spacing w:after="0" w:line="240" w:lineRule="auto"/>
        <w:jc w:val="both"/>
        <w:outlineLvl w:val="0"/>
        <w:rPr>
          <w:rFonts w:eastAsia="Times New Roman" w:cs="Arial"/>
          <w:b/>
          <w:bCs/>
          <w:kern w:val="36"/>
          <w:lang w:eastAsia="fr-FR"/>
        </w:rPr>
      </w:pPr>
    </w:p>
    <w:p w14:paraId="24D30A2D" w14:textId="77777777" w:rsidR="009051B9" w:rsidRDefault="009051B9" w:rsidP="00A510A6">
      <w:pPr>
        <w:spacing w:after="0" w:line="240" w:lineRule="auto"/>
        <w:jc w:val="both"/>
        <w:outlineLvl w:val="0"/>
        <w:rPr>
          <w:rFonts w:eastAsia="Times New Roman" w:cs="Arial"/>
          <w:b/>
          <w:bCs/>
          <w:kern w:val="36"/>
          <w:lang w:eastAsia="fr-FR"/>
        </w:rPr>
      </w:pPr>
    </w:p>
    <w:p w14:paraId="06DD005D" w14:textId="77777777" w:rsidR="009051B9" w:rsidRDefault="009051B9" w:rsidP="00A510A6">
      <w:pPr>
        <w:spacing w:after="0" w:line="240" w:lineRule="auto"/>
        <w:jc w:val="both"/>
        <w:outlineLvl w:val="0"/>
        <w:rPr>
          <w:rFonts w:eastAsia="Times New Roman" w:cs="Arial"/>
          <w:b/>
          <w:bCs/>
          <w:kern w:val="36"/>
          <w:lang w:eastAsia="fr-FR"/>
        </w:rPr>
      </w:pPr>
    </w:p>
    <w:p w14:paraId="76669CE5" w14:textId="77777777" w:rsidR="009051B9" w:rsidRDefault="009051B9" w:rsidP="00A510A6">
      <w:pPr>
        <w:spacing w:after="0" w:line="240" w:lineRule="auto"/>
        <w:jc w:val="both"/>
        <w:outlineLvl w:val="0"/>
        <w:rPr>
          <w:rFonts w:eastAsia="Times New Roman" w:cs="Arial"/>
          <w:b/>
          <w:bCs/>
          <w:kern w:val="36"/>
          <w:lang w:eastAsia="fr-FR"/>
        </w:rPr>
      </w:pPr>
    </w:p>
    <w:p w14:paraId="1ADE5696" w14:textId="77777777" w:rsidR="009051B9" w:rsidRDefault="009051B9" w:rsidP="00A510A6">
      <w:pPr>
        <w:spacing w:after="0" w:line="240" w:lineRule="auto"/>
        <w:jc w:val="both"/>
        <w:outlineLvl w:val="0"/>
        <w:rPr>
          <w:rFonts w:eastAsia="Times New Roman" w:cs="Arial"/>
          <w:b/>
          <w:bCs/>
          <w:kern w:val="36"/>
          <w:lang w:eastAsia="fr-FR"/>
        </w:rPr>
      </w:pPr>
    </w:p>
    <w:p w14:paraId="1757FF09" w14:textId="77777777" w:rsidR="009051B9" w:rsidRDefault="009051B9" w:rsidP="00A510A6">
      <w:pPr>
        <w:spacing w:after="0" w:line="240" w:lineRule="auto"/>
        <w:jc w:val="both"/>
        <w:outlineLvl w:val="0"/>
        <w:rPr>
          <w:rFonts w:eastAsia="Times New Roman" w:cs="Arial"/>
          <w:b/>
          <w:bCs/>
          <w:kern w:val="36"/>
          <w:lang w:eastAsia="fr-FR"/>
        </w:rPr>
      </w:pPr>
    </w:p>
    <w:p w14:paraId="1476C0C1" w14:textId="77777777" w:rsidR="009051B9" w:rsidRDefault="009051B9" w:rsidP="00A510A6">
      <w:pPr>
        <w:spacing w:after="0" w:line="240" w:lineRule="auto"/>
        <w:jc w:val="both"/>
        <w:outlineLvl w:val="0"/>
        <w:rPr>
          <w:rFonts w:eastAsia="Times New Roman" w:cs="Arial"/>
          <w:b/>
          <w:bCs/>
          <w:kern w:val="36"/>
          <w:lang w:eastAsia="fr-FR"/>
        </w:rPr>
      </w:pPr>
    </w:p>
    <w:p w14:paraId="27A769B0" w14:textId="77777777" w:rsidR="009051B9" w:rsidRDefault="009051B9" w:rsidP="00A510A6">
      <w:pPr>
        <w:spacing w:after="0" w:line="240" w:lineRule="auto"/>
        <w:jc w:val="both"/>
        <w:outlineLvl w:val="0"/>
        <w:rPr>
          <w:rFonts w:eastAsia="Times New Roman" w:cs="Arial"/>
          <w:b/>
          <w:bCs/>
          <w:kern w:val="36"/>
          <w:lang w:eastAsia="fr-FR"/>
        </w:rPr>
      </w:pPr>
    </w:p>
    <w:p w14:paraId="5A614649" w14:textId="77777777" w:rsidR="009051B9" w:rsidRDefault="009051B9" w:rsidP="00A510A6">
      <w:pPr>
        <w:spacing w:after="0" w:line="240" w:lineRule="auto"/>
        <w:jc w:val="both"/>
        <w:outlineLvl w:val="0"/>
        <w:rPr>
          <w:rFonts w:eastAsia="Times New Roman" w:cs="Arial"/>
          <w:b/>
          <w:bCs/>
          <w:kern w:val="36"/>
          <w:lang w:eastAsia="fr-FR"/>
        </w:rPr>
      </w:pPr>
    </w:p>
    <w:p w14:paraId="7EBCF114" w14:textId="77777777" w:rsidR="009051B9" w:rsidRDefault="009051B9" w:rsidP="00A510A6">
      <w:pPr>
        <w:spacing w:after="0" w:line="240" w:lineRule="auto"/>
        <w:jc w:val="both"/>
        <w:outlineLvl w:val="0"/>
        <w:rPr>
          <w:rFonts w:eastAsia="Times New Roman" w:cs="Arial"/>
          <w:b/>
          <w:bCs/>
          <w:kern w:val="36"/>
          <w:lang w:eastAsia="fr-FR"/>
        </w:rPr>
      </w:pPr>
    </w:p>
    <w:p w14:paraId="1D8A9ABA" w14:textId="77777777" w:rsidR="009051B9" w:rsidRDefault="009051B9" w:rsidP="00A510A6">
      <w:pPr>
        <w:spacing w:after="0" w:line="240" w:lineRule="auto"/>
        <w:jc w:val="both"/>
        <w:outlineLvl w:val="0"/>
        <w:rPr>
          <w:rFonts w:eastAsia="Times New Roman" w:cs="Arial"/>
          <w:b/>
          <w:bCs/>
          <w:kern w:val="36"/>
          <w:lang w:eastAsia="fr-FR"/>
        </w:rPr>
      </w:pPr>
    </w:p>
    <w:p w14:paraId="6CF46E91" w14:textId="77777777" w:rsidR="009051B9" w:rsidRDefault="009051B9" w:rsidP="00A510A6">
      <w:pPr>
        <w:spacing w:after="0" w:line="240" w:lineRule="auto"/>
        <w:jc w:val="both"/>
        <w:outlineLvl w:val="0"/>
        <w:rPr>
          <w:rFonts w:eastAsia="Times New Roman" w:cs="Arial"/>
          <w:b/>
          <w:bCs/>
          <w:kern w:val="36"/>
          <w:lang w:eastAsia="fr-FR"/>
        </w:rPr>
      </w:pPr>
    </w:p>
    <w:p w14:paraId="31ADD7BB" w14:textId="77777777" w:rsidR="009051B9" w:rsidRDefault="009051B9" w:rsidP="00A510A6">
      <w:pPr>
        <w:spacing w:after="0" w:line="240" w:lineRule="auto"/>
        <w:jc w:val="both"/>
        <w:outlineLvl w:val="0"/>
        <w:rPr>
          <w:rFonts w:eastAsia="Times New Roman" w:cs="Arial"/>
          <w:b/>
          <w:bCs/>
          <w:kern w:val="36"/>
          <w:lang w:eastAsia="fr-FR"/>
        </w:rPr>
      </w:pPr>
    </w:p>
    <w:p w14:paraId="4A006A80" w14:textId="77777777" w:rsidR="009051B9" w:rsidRDefault="009051B9" w:rsidP="00A510A6">
      <w:pPr>
        <w:spacing w:after="0" w:line="240" w:lineRule="auto"/>
        <w:jc w:val="both"/>
        <w:outlineLvl w:val="0"/>
        <w:rPr>
          <w:rFonts w:eastAsia="Times New Roman" w:cs="Arial"/>
          <w:b/>
          <w:bCs/>
          <w:kern w:val="36"/>
          <w:lang w:eastAsia="fr-FR"/>
        </w:rPr>
      </w:pPr>
    </w:p>
    <w:p w14:paraId="37706709" w14:textId="77777777" w:rsidR="009051B9" w:rsidRDefault="009051B9" w:rsidP="00A510A6">
      <w:pPr>
        <w:spacing w:after="0" w:line="240" w:lineRule="auto"/>
        <w:jc w:val="both"/>
        <w:outlineLvl w:val="0"/>
        <w:rPr>
          <w:rFonts w:eastAsia="Times New Roman" w:cs="Arial"/>
          <w:b/>
          <w:bCs/>
          <w:kern w:val="36"/>
          <w:lang w:eastAsia="fr-FR"/>
        </w:rPr>
      </w:pPr>
    </w:p>
    <w:p w14:paraId="6448CA2C" w14:textId="77777777" w:rsidR="009051B9" w:rsidRDefault="009051B9" w:rsidP="00A510A6">
      <w:pPr>
        <w:spacing w:after="0" w:line="240" w:lineRule="auto"/>
        <w:jc w:val="both"/>
        <w:outlineLvl w:val="0"/>
        <w:rPr>
          <w:rFonts w:eastAsia="Times New Roman" w:cs="Arial"/>
          <w:b/>
          <w:bCs/>
          <w:kern w:val="36"/>
          <w:lang w:eastAsia="fr-FR"/>
        </w:rPr>
      </w:pPr>
    </w:p>
    <w:p w14:paraId="0924DF76" w14:textId="77777777" w:rsidR="009051B9" w:rsidRDefault="009051B9" w:rsidP="00A510A6">
      <w:pPr>
        <w:spacing w:after="0" w:line="240" w:lineRule="auto"/>
        <w:jc w:val="both"/>
        <w:outlineLvl w:val="0"/>
        <w:rPr>
          <w:rFonts w:eastAsia="Times New Roman" w:cs="Arial"/>
          <w:b/>
          <w:bCs/>
          <w:kern w:val="36"/>
          <w:lang w:eastAsia="fr-FR"/>
        </w:rPr>
      </w:pPr>
    </w:p>
    <w:p w14:paraId="3CDE8E51" w14:textId="77777777" w:rsidR="009051B9" w:rsidRDefault="009051B9" w:rsidP="00A510A6">
      <w:pPr>
        <w:spacing w:after="0" w:line="240" w:lineRule="auto"/>
        <w:jc w:val="both"/>
        <w:outlineLvl w:val="0"/>
        <w:rPr>
          <w:rFonts w:eastAsia="Times New Roman" w:cs="Arial"/>
          <w:b/>
          <w:bCs/>
          <w:kern w:val="36"/>
          <w:lang w:eastAsia="fr-FR"/>
        </w:rPr>
      </w:pPr>
    </w:p>
    <w:p w14:paraId="3429EAEE" w14:textId="77777777" w:rsidR="009051B9" w:rsidRDefault="009051B9" w:rsidP="00A510A6">
      <w:pPr>
        <w:spacing w:after="0" w:line="240" w:lineRule="auto"/>
        <w:jc w:val="both"/>
        <w:outlineLvl w:val="0"/>
        <w:rPr>
          <w:rFonts w:eastAsia="Times New Roman" w:cs="Arial"/>
          <w:b/>
          <w:bCs/>
          <w:kern w:val="36"/>
          <w:lang w:eastAsia="fr-FR"/>
        </w:rPr>
      </w:pPr>
    </w:p>
    <w:p w14:paraId="27D3797F" w14:textId="77777777" w:rsidR="009051B9" w:rsidRDefault="009051B9" w:rsidP="00A510A6">
      <w:pPr>
        <w:spacing w:after="0" w:line="240" w:lineRule="auto"/>
        <w:jc w:val="both"/>
        <w:outlineLvl w:val="0"/>
        <w:rPr>
          <w:rFonts w:eastAsia="Times New Roman" w:cs="Arial"/>
          <w:b/>
          <w:bCs/>
          <w:kern w:val="36"/>
          <w:lang w:eastAsia="fr-FR"/>
        </w:rPr>
      </w:pPr>
    </w:p>
    <w:p w14:paraId="5C051814" w14:textId="77777777" w:rsidR="009051B9" w:rsidRDefault="009051B9" w:rsidP="00A510A6">
      <w:pPr>
        <w:spacing w:after="0" w:line="240" w:lineRule="auto"/>
        <w:jc w:val="both"/>
        <w:outlineLvl w:val="0"/>
        <w:rPr>
          <w:rFonts w:eastAsia="Times New Roman" w:cs="Arial"/>
          <w:b/>
          <w:bCs/>
          <w:kern w:val="36"/>
          <w:lang w:eastAsia="fr-FR"/>
        </w:rPr>
      </w:pPr>
    </w:p>
    <w:p w14:paraId="3835E2A6" w14:textId="77777777" w:rsidR="009051B9" w:rsidRDefault="009051B9" w:rsidP="00A510A6">
      <w:pPr>
        <w:spacing w:after="0" w:line="240" w:lineRule="auto"/>
        <w:jc w:val="both"/>
        <w:outlineLvl w:val="0"/>
        <w:rPr>
          <w:rFonts w:eastAsia="Times New Roman" w:cs="Arial"/>
          <w:b/>
          <w:bCs/>
          <w:kern w:val="36"/>
          <w:lang w:eastAsia="fr-FR"/>
        </w:rPr>
      </w:pPr>
    </w:p>
    <w:p w14:paraId="18FBA795" w14:textId="77777777" w:rsidR="009051B9" w:rsidRDefault="009051B9" w:rsidP="00A510A6">
      <w:pPr>
        <w:spacing w:after="0" w:line="240" w:lineRule="auto"/>
        <w:jc w:val="both"/>
        <w:outlineLvl w:val="0"/>
        <w:rPr>
          <w:rFonts w:eastAsia="Times New Roman" w:cs="Arial"/>
          <w:b/>
          <w:bCs/>
          <w:kern w:val="36"/>
          <w:lang w:eastAsia="fr-FR"/>
        </w:rPr>
      </w:pPr>
    </w:p>
    <w:p w14:paraId="2CD99E30" w14:textId="77777777" w:rsidR="009051B9" w:rsidRDefault="009051B9" w:rsidP="00A510A6">
      <w:pPr>
        <w:spacing w:after="0" w:line="240" w:lineRule="auto"/>
        <w:jc w:val="both"/>
        <w:outlineLvl w:val="0"/>
        <w:rPr>
          <w:rFonts w:eastAsia="Times New Roman" w:cs="Arial"/>
          <w:b/>
          <w:bCs/>
          <w:kern w:val="36"/>
          <w:lang w:eastAsia="fr-FR"/>
        </w:rPr>
      </w:pPr>
    </w:p>
    <w:p w14:paraId="290C75F0" w14:textId="77777777" w:rsidR="009051B9" w:rsidRDefault="009051B9" w:rsidP="00A510A6">
      <w:pPr>
        <w:spacing w:after="0" w:line="240" w:lineRule="auto"/>
        <w:jc w:val="both"/>
        <w:outlineLvl w:val="0"/>
        <w:rPr>
          <w:rFonts w:eastAsia="Times New Roman" w:cs="Arial"/>
          <w:b/>
          <w:bCs/>
          <w:kern w:val="36"/>
          <w:lang w:eastAsia="fr-FR"/>
        </w:rPr>
      </w:pPr>
    </w:p>
    <w:p w14:paraId="717D3948" w14:textId="77777777" w:rsidR="009051B9" w:rsidRDefault="009051B9" w:rsidP="00A510A6">
      <w:pPr>
        <w:spacing w:after="0" w:line="240" w:lineRule="auto"/>
        <w:jc w:val="both"/>
        <w:outlineLvl w:val="0"/>
        <w:rPr>
          <w:rFonts w:eastAsia="Times New Roman" w:cs="Arial"/>
          <w:b/>
          <w:bCs/>
          <w:kern w:val="36"/>
          <w:lang w:eastAsia="fr-FR"/>
        </w:rPr>
      </w:pPr>
    </w:p>
    <w:p w14:paraId="1118F30D" w14:textId="77777777" w:rsidR="009051B9" w:rsidRDefault="009051B9" w:rsidP="00A510A6">
      <w:pPr>
        <w:spacing w:after="0" w:line="240" w:lineRule="auto"/>
        <w:jc w:val="both"/>
        <w:outlineLvl w:val="0"/>
        <w:rPr>
          <w:rFonts w:eastAsia="Times New Roman" w:cs="Arial"/>
          <w:b/>
          <w:bCs/>
          <w:kern w:val="36"/>
          <w:lang w:eastAsia="fr-FR"/>
        </w:rPr>
      </w:pPr>
    </w:p>
    <w:p w14:paraId="40A6D399" w14:textId="605C34B1" w:rsidR="009051B9" w:rsidRDefault="009051B9" w:rsidP="00A510A6">
      <w:pPr>
        <w:spacing w:after="0" w:line="240" w:lineRule="auto"/>
        <w:jc w:val="both"/>
        <w:outlineLvl w:val="0"/>
        <w:rPr>
          <w:rFonts w:eastAsia="Times New Roman" w:cs="Arial"/>
          <w:b/>
          <w:bCs/>
          <w:kern w:val="36"/>
          <w:lang w:eastAsia="fr-FR"/>
        </w:rPr>
      </w:pPr>
    </w:p>
    <w:p w14:paraId="4C5E4809" w14:textId="35E02B47" w:rsidR="009051B9" w:rsidRDefault="009051B9" w:rsidP="00A510A6">
      <w:pPr>
        <w:spacing w:after="0" w:line="240" w:lineRule="auto"/>
        <w:jc w:val="both"/>
        <w:outlineLvl w:val="0"/>
        <w:rPr>
          <w:rFonts w:eastAsia="Times New Roman" w:cs="Arial"/>
          <w:b/>
          <w:bCs/>
          <w:kern w:val="36"/>
          <w:lang w:eastAsia="fr-FR"/>
        </w:rPr>
      </w:pPr>
    </w:p>
    <w:p w14:paraId="73E9118A" w14:textId="4F52D7AA" w:rsidR="009051B9" w:rsidRDefault="009051B9" w:rsidP="00A510A6">
      <w:pPr>
        <w:spacing w:after="0" w:line="240" w:lineRule="auto"/>
        <w:jc w:val="both"/>
        <w:outlineLvl w:val="0"/>
        <w:rPr>
          <w:rFonts w:eastAsia="Times New Roman" w:cs="Arial"/>
          <w:b/>
          <w:bCs/>
          <w:kern w:val="36"/>
          <w:lang w:eastAsia="fr-FR"/>
        </w:rPr>
      </w:pPr>
    </w:p>
    <w:p w14:paraId="38286A67" w14:textId="0186BC80" w:rsidR="009051B9" w:rsidRDefault="009051B9" w:rsidP="00A510A6">
      <w:pPr>
        <w:spacing w:after="0" w:line="240" w:lineRule="auto"/>
        <w:jc w:val="both"/>
        <w:outlineLvl w:val="0"/>
        <w:rPr>
          <w:rFonts w:eastAsia="Times New Roman" w:cs="Arial"/>
          <w:b/>
          <w:bCs/>
          <w:kern w:val="36"/>
          <w:lang w:eastAsia="fr-FR"/>
        </w:rPr>
      </w:pPr>
    </w:p>
    <w:p w14:paraId="28FA2E21" w14:textId="20C8613D" w:rsidR="009051B9" w:rsidRDefault="009051B9" w:rsidP="00A510A6">
      <w:pPr>
        <w:spacing w:after="0" w:line="240" w:lineRule="auto"/>
        <w:jc w:val="both"/>
        <w:outlineLvl w:val="0"/>
        <w:rPr>
          <w:rFonts w:eastAsia="Times New Roman" w:cs="Arial"/>
          <w:b/>
          <w:bCs/>
          <w:kern w:val="36"/>
          <w:lang w:eastAsia="fr-FR"/>
        </w:rPr>
      </w:pPr>
    </w:p>
    <w:p w14:paraId="42471772" w14:textId="3C5B4E0A" w:rsidR="009051B9" w:rsidRDefault="009051B9" w:rsidP="00A510A6">
      <w:pPr>
        <w:spacing w:after="0" w:line="240" w:lineRule="auto"/>
        <w:jc w:val="both"/>
        <w:outlineLvl w:val="0"/>
        <w:rPr>
          <w:rFonts w:eastAsia="Times New Roman" w:cs="Arial"/>
          <w:b/>
          <w:bCs/>
          <w:kern w:val="36"/>
          <w:lang w:eastAsia="fr-FR"/>
        </w:rPr>
      </w:pPr>
    </w:p>
    <w:p w14:paraId="15CD9AB8" w14:textId="0BB54A75" w:rsidR="009051B9" w:rsidRDefault="009051B9" w:rsidP="00A510A6">
      <w:pPr>
        <w:spacing w:after="0" w:line="240" w:lineRule="auto"/>
        <w:jc w:val="both"/>
        <w:outlineLvl w:val="0"/>
        <w:rPr>
          <w:rFonts w:eastAsia="Times New Roman" w:cs="Arial"/>
          <w:b/>
          <w:bCs/>
          <w:kern w:val="36"/>
          <w:lang w:eastAsia="fr-FR"/>
        </w:rPr>
      </w:pPr>
    </w:p>
    <w:p w14:paraId="44F6142A" w14:textId="2F7068CC" w:rsidR="009051B9" w:rsidRDefault="009051B9" w:rsidP="00A510A6">
      <w:pPr>
        <w:spacing w:after="0" w:line="240" w:lineRule="auto"/>
        <w:jc w:val="both"/>
        <w:outlineLvl w:val="0"/>
        <w:rPr>
          <w:rFonts w:eastAsia="Times New Roman" w:cs="Arial"/>
          <w:b/>
          <w:bCs/>
          <w:kern w:val="36"/>
          <w:lang w:eastAsia="fr-FR"/>
        </w:rPr>
      </w:pPr>
    </w:p>
    <w:p w14:paraId="06713646" w14:textId="403BDEF1" w:rsidR="009051B9" w:rsidRDefault="009051B9" w:rsidP="00A510A6">
      <w:pPr>
        <w:spacing w:after="0" w:line="240" w:lineRule="auto"/>
        <w:jc w:val="both"/>
        <w:outlineLvl w:val="0"/>
        <w:rPr>
          <w:rFonts w:eastAsia="Times New Roman" w:cs="Arial"/>
          <w:b/>
          <w:bCs/>
          <w:kern w:val="36"/>
          <w:lang w:eastAsia="fr-FR"/>
        </w:rPr>
      </w:pPr>
    </w:p>
    <w:p w14:paraId="53E49047" w14:textId="027FCDA3" w:rsidR="009051B9" w:rsidRDefault="009051B9" w:rsidP="00A510A6">
      <w:pPr>
        <w:spacing w:after="0" w:line="240" w:lineRule="auto"/>
        <w:jc w:val="both"/>
        <w:outlineLvl w:val="0"/>
        <w:rPr>
          <w:rFonts w:eastAsia="Times New Roman" w:cs="Arial"/>
          <w:b/>
          <w:bCs/>
          <w:kern w:val="36"/>
          <w:lang w:eastAsia="fr-FR"/>
        </w:rPr>
      </w:pPr>
    </w:p>
    <w:p w14:paraId="7C009185" w14:textId="3CDB9B12" w:rsidR="009051B9" w:rsidRDefault="009051B9" w:rsidP="00A510A6">
      <w:pPr>
        <w:spacing w:after="0" w:line="240" w:lineRule="auto"/>
        <w:jc w:val="both"/>
        <w:outlineLvl w:val="0"/>
        <w:rPr>
          <w:rFonts w:eastAsia="Times New Roman" w:cs="Arial"/>
          <w:b/>
          <w:bCs/>
          <w:kern w:val="36"/>
          <w:lang w:eastAsia="fr-FR"/>
        </w:rPr>
      </w:pPr>
    </w:p>
    <w:p w14:paraId="4FD8E6C4" w14:textId="77777777" w:rsidR="009051B9" w:rsidRDefault="009051B9" w:rsidP="00A510A6">
      <w:pPr>
        <w:spacing w:after="0" w:line="240" w:lineRule="auto"/>
        <w:jc w:val="both"/>
        <w:outlineLvl w:val="0"/>
        <w:rPr>
          <w:rFonts w:eastAsia="Times New Roman" w:cs="Arial"/>
          <w:b/>
          <w:bCs/>
          <w:kern w:val="36"/>
          <w:lang w:eastAsia="fr-FR"/>
        </w:rPr>
      </w:pPr>
    </w:p>
    <w:p w14:paraId="1E580EB4" w14:textId="77777777" w:rsidR="009051B9" w:rsidRDefault="009051B9" w:rsidP="00A510A6">
      <w:pPr>
        <w:spacing w:after="0" w:line="240" w:lineRule="auto"/>
        <w:jc w:val="both"/>
        <w:outlineLvl w:val="0"/>
        <w:rPr>
          <w:rFonts w:eastAsia="Times New Roman" w:cs="Arial"/>
          <w:b/>
          <w:bCs/>
          <w:kern w:val="36"/>
          <w:lang w:eastAsia="fr-FR"/>
        </w:rPr>
      </w:pPr>
    </w:p>
    <w:p w14:paraId="27EE1E67" w14:textId="1B292436" w:rsidR="009051B9" w:rsidRDefault="009051B9" w:rsidP="00A510A6">
      <w:pPr>
        <w:spacing w:after="0" w:line="240" w:lineRule="auto"/>
        <w:jc w:val="both"/>
        <w:outlineLvl w:val="0"/>
        <w:rPr>
          <w:rFonts w:eastAsia="Times New Roman" w:cs="Arial"/>
          <w:b/>
          <w:bCs/>
          <w:kern w:val="36"/>
          <w:lang w:eastAsia="fr-FR"/>
        </w:rPr>
      </w:pPr>
    </w:p>
    <w:p w14:paraId="145EEFBB" w14:textId="77777777" w:rsidR="009051B9" w:rsidRDefault="009051B9" w:rsidP="00A510A6">
      <w:pPr>
        <w:spacing w:after="0" w:line="240" w:lineRule="auto"/>
        <w:jc w:val="both"/>
        <w:outlineLvl w:val="0"/>
        <w:rPr>
          <w:rFonts w:eastAsia="Times New Roman" w:cs="Arial"/>
          <w:b/>
          <w:bCs/>
          <w:kern w:val="36"/>
          <w:lang w:eastAsia="fr-FR"/>
        </w:rPr>
      </w:pPr>
    </w:p>
    <w:p w14:paraId="2C916835" w14:textId="77777777" w:rsidR="009051B9" w:rsidRDefault="009051B9" w:rsidP="00A510A6">
      <w:pPr>
        <w:spacing w:after="0" w:line="240" w:lineRule="auto"/>
        <w:jc w:val="both"/>
        <w:outlineLvl w:val="0"/>
        <w:rPr>
          <w:rFonts w:eastAsia="Times New Roman" w:cs="Arial"/>
          <w:b/>
          <w:bCs/>
          <w:kern w:val="36"/>
          <w:lang w:eastAsia="fr-FR"/>
        </w:rPr>
      </w:pPr>
    </w:p>
    <w:p w14:paraId="072CEF27" w14:textId="185CB62C" w:rsidR="00B608C5" w:rsidRPr="00B608C5" w:rsidRDefault="00A510A6" w:rsidP="00A510A6">
      <w:pPr>
        <w:spacing w:after="0" w:line="240" w:lineRule="auto"/>
        <w:jc w:val="both"/>
        <w:outlineLvl w:val="0"/>
        <w:rPr>
          <w:rFonts w:eastAsia="Times New Roman" w:cs="Arial"/>
          <w:b/>
          <w:bCs/>
          <w:lang w:eastAsia="fr-FR"/>
        </w:rPr>
      </w:pPr>
      <w:r w:rsidRPr="00761882">
        <w:rPr>
          <w:rFonts w:eastAsia="Times New Roman" w:cs="Arial"/>
          <w:b/>
          <w:bCs/>
          <w:color w:val="FF0000"/>
          <w:kern w:val="36"/>
          <w:lang w:eastAsia="fr-FR"/>
        </w:rPr>
        <w:lastRenderedPageBreak/>
        <w:t xml:space="preserve">DOCUMENT </w:t>
      </w:r>
      <w:r w:rsidR="00736B5D" w:rsidRPr="00761882">
        <w:rPr>
          <w:rFonts w:eastAsia="Times New Roman" w:cs="Arial"/>
          <w:b/>
          <w:bCs/>
          <w:color w:val="FF0000"/>
          <w:kern w:val="36"/>
          <w:lang w:eastAsia="fr-FR"/>
        </w:rPr>
        <w:t>7</w:t>
      </w:r>
      <w:r w:rsidRPr="00761882">
        <w:rPr>
          <w:rFonts w:eastAsia="Times New Roman" w:cs="Arial"/>
          <w:b/>
          <w:bCs/>
          <w:color w:val="FF0000"/>
          <w:kern w:val="36"/>
          <w:lang w:eastAsia="fr-FR"/>
        </w:rPr>
        <w:t xml:space="preserve"> - </w:t>
      </w:r>
      <w:r w:rsidR="00B608C5" w:rsidRPr="00761882">
        <w:rPr>
          <w:rFonts w:eastAsia="Times New Roman" w:cs="Arial"/>
          <w:b/>
          <w:bCs/>
          <w:color w:val="FF0000"/>
          <w:kern w:val="36"/>
          <w:lang w:eastAsia="fr-FR"/>
        </w:rPr>
        <w:t>Plante bleue</w:t>
      </w:r>
      <w:r w:rsidRPr="00761882">
        <w:rPr>
          <w:rFonts w:eastAsia="Times New Roman" w:cs="Arial"/>
          <w:b/>
          <w:bCs/>
          <w:color w:val="FF0000"/>
          <w:kern w:val="36"/>
          <w:lang w:eastAsia="fr-FR"/>
        </w:rPr>
        <w:t xml:space="preserve"> - </w:t>
      </w:r>
      <w:r w:rsidR="00B608C5" w:rsidRPr="00761882">
        <w:rPr>
          <w:rFonts w:eastAsia="Times New Roman" w:cs="Arial"/>
          <w:b/>
          <w:bCs/>
          <w:color w:val="FF0000"/>
          <w:lang w:eastAsia="fr-FR"/>
        </w:rPr>
        <w:t>Prestation de vérification du référentiel national de la Certification Horticole</w:t>
      </w:r>
      <w:r w:rsidR="00736B5D" w:rsidRPr="00761882">
        <w:rPr>
          <w:rFonts w:eastAsia="Times New Roman" w:cs="Arial"/>
          <w:b/>
          <w:bCs/>
          <w:color w:val="FF0000"/>
          <w:lang w:eastAsia="fr-FR"/>
        </w:rPr>
        <w:t xml:space="preserve"> </w:t>
      </w:r>
      <w:r w:rsidR="00736B5D">
        <w:rPr>
          <w:rFonts w:eastAsia="Times New Roman" w:cs="Arial"/>
          <w:b/>
          <w:bCs/>
          <w:lang w:eastAsia="fr-FR"/>
        </w:rPr>
        <w:t xml:space="preserve">– Source : </w:t>
      </w:r>
      <w:hyperlink r:id="rId35" w:history="1">
        <w:r w:rsidR="00761882" w:rsidRPr="003A7AC9">
          <w:rPr>
            <w:rStyle w:val="Lienhypertexte"/>
            <w:rFonts w:eastAsia="Times New Roman" w:cs="Arial"/>
            <w:b/>
            <w:bCs/>
            <w:lang w:eastAsia="fr-FR"/>
          </w:rPr>
          <w:t>www.ocacia.fr</w:t>
        </w:r>
      </w:hyperlink>
      <w:r w:rsidR="00761882">
        <w:rPr>
          <w:rFonts w:eastAsia="Times New Roman" w:cs="Arial"/>
          <w:b/>
          <w:bCs/>
          <w:lang w:eastAsia="fr-FR"/>
        </w:rPr>
        <w:t xml:space="preserve"> </w:t>
      </w:r>
    </w:p>
    <w:p w14:paraId="5A16A5F5" w14:textId="77777777" w:rsidR="00B608C5" w:rsidRPr="00B608C5" w:rsidRDefault="00B608C5" w:rsidP="00B608C5">
      <w:pPr>
        <w:spacing w:after="0" w:line="240" w:lineRule="auto"/>
        <w:jc w:val="both"/>
        <w:outlineLvl w:val="2"/>
        <w:rPr>
          <w:rFonts w:eastAsia="Times New Roman" w:cs="Arial"/>
          <w:b/>
          <w:bCs/>
          <w:lang w:eastAsia="fr-FR"/>
        </w:rPr>
      </w:pPr>
    </w:p>
    <w:p w14:paraId="61DF6024" w14:textId="31E9866A" w:rsidR="00B608C5" w:rsidRPr="00B608C5" w:rsidRDefault="00B608C5" w:rsidP="00B608C5">
      <w:pPr>
        <w:spacing w:after="0" w:line="240" w:lineRule="auto"/>
        <w:jc w:val="both"/>
        <w:rPr>
          <w:rFonts w:eastAsia="Times New Roman" w:cs="Arial"/>
          <w:lang w:eastAsia="fr-FR"/>
        </w:rPr>
      </w:pPr>
      <w:r w:rsidRPr="00B608C5">
        <w:rPr>
          <w:rFonts w:eastAsia="Times New Roman" w:cs="Arial"/>
          <w:lang w:eastAsia="fr-FR"/>
        </w:rPr>
        <w:t>Objet et contexte de la prestation</w:t>
      </w:r>
    </w:p>
    <w:p w14:paraId="66D66540" w14:textId="77777777" w:rsidR="00B608C5" w:rsidRPr="00B608C5" w:rsidRDefault="00B608C5" w:rsidP="00B608C5">
      <w:pPr>
        <w:spacing w:after="0" w:line="240" w:lineRule="auto"/>
        <w:jc w:val="both"/>
        <w:rPr>
          <w:rFonts w:eastAsia="Times New Roman" w:cs="Arial"/>
          <w:lang w:eastAsia="fr-FR"/>
        </w:rPr>
      </w:pPr>
    </w:p>
    <w:p w14:paraId="51782F07" w14:textId="67B580A7" w:rsidR="00B608C5" w:rsidRPr="00B608C5" w:rsidRDefault="00B608C5" w:rsidP="00B608C5">
      <w:pPr>
        <w:spacing w:after="0" w:line="240" w:lineRule="auto"/>
        <w:jc w:val="both"/>
        <w:rPr>
          <w:rFonts w:eastAsia="Times New Roman" w:cs="Arial"/>
          <w:lang w:eastAsia="fr-FR"/>
        </w:rPr>
      </w:pPr>
      <w:r w:rsidRPr="00B608C5">
        <w:rPr>
          <w:rFonts w:eastAsia="Times New Roman" w:cs="Arial"/>
          <w:lang w:eastAsia="fr-FR"/>
        </w:rPr>
        <w:t xml:space="preserve">« Plante bleue émane de la volonté des professionnels, renforcée par le Grenelle de l'environnement, de valoriser les végétaux d'ornement produits dans les entreprises de production respectant des critères de qualité environnementales et de responsabilité sociale. </w:t>
      </w:r>
    </w:p>
    <w:p w14:paraId="4D546C2C" w14:textId="5B65742C" w:rsidR="00CE6280" w:rsidRPr="00CE6280" w:rsidRDefault="00CE6280" w:rsidP="00CE6280">
      <w:pPr>
        <w:spacing w:after="0" w:line="240" w:lineRule="auto"/>
        <w:jc w:val="both"/>
        <w:rPr>
          <w:rFonts w:eastAsia="Times New Roman" w:cs="Arial"/>
          <w:lang w:eastAsia="fr-FR"/>
        </w:rPr>
      </w:pPr>
      <w:r w:rsidRPr="00CE6280">
        <w:rPr>
          <w:rFonts w:eastAsia="Times New Roman" w:cs="Arial"/>
          <w:lang w:eastAsia="fr-FR"/>
        </w:rPr>
        <w:t>L'engagement dans la certification Plante Bleue permet aux producteurs d'accéder plus facilement aux marchés en répondant aux attentes des clients, notamment les gros distributeurs comme Truffeau ou Jardiland, auprès desquels l'interprofession a mené une grosse campagne de communication, et qui privilégient désormais les fournisseurs certifiés Plante Bleue.</w:t>
      </w:r>
      <w:r>
        <w:rPr>
          <w:rFonts w:eastAsia="Times New Roman" w:cs="Arial"/>
          <w:lang w:eastAsia="fr-FR"/>
        </w:rPr>
        <w:t xml:space="preserve"> </w:t>
      </w:r>
      <w:r w:rsidRPr="00CE6280">
        <w:rPr>
          <w:rFonts w:eastAsia="Times New Roman" w:cs="Arial"/>
          <w:lang w:eastAsia="fr-FR"/>
        </w:rPr>
        <w:t>Les collectivités territoriales telles communauté de communes, mairie commencent à demander la certification comme élément à fournir lors des appels d'offre.</w:t>
      </w:r>
    </w:p>
    <w:p w14:paraId="6711BB44" w14:textId="77777777" w:rsidR="00B608C5" w:rsidRPr="00EA3143" w:rsidRDefault="00B608C5" w:rsidP="00B608C5">
      <w:pPr>
        <w:spacing w:after="0" w:line="240" w:lineRule="auto"/>
        <w:jc w:val="both"/>
        <w:rPr>
          <w:rFonts w:eastAsia="Times New Roman" w:cs="Arial"/>
          <w:sz w:val="10"/>
          <w:szCs w:val="10"/>
          <w:lang w:eastAsia="fr-FR"/>
        </w:rPr>
      </w:pPr>
    </w:p>
    <w:p w14:paraId="417040E1" w14:textId="2E49FFC3" w:rsidR="00B608C5" w:rsidRPr="00761882" w:rsidRDefault="00B608C5" w:rsidP="00B608C5">
      <w:pPr>
        <w:spacing w:after="0" w:line="240" w:lineRule="auto"/>
        <w:jc w:val="both"/>
        <w:rPr>
          <w:rFonts w:eastAsia="Times New Roman" w:cs="Arial"/>
          <w:b/>
          <w:bCs/>
          <w:lang w:eastAsia="fr-FR"/>
        </w:rPr>
      </w:pPr>
      <w:r w:rsidRPr="00761882">
        <w:rPr>
          <w:rFonts w:eastAsia="Times New Roman" w:cs="Arial"/>
          <w:b/>
          <w:bCs/>
          <w:lang w:eastAsia="fr-FR"/>
        </w:rPr>
        <w:t>Qui est concerné par cette prestation ?</w:t>
      </w:r>
    </w:p>
    <w:p w14:paraId="67E5B06F" w14:textId="77777777" w:rsidR="00B608C5" w:rsidRPr="00EA3143" w:rsidRDefault="00B608C5" w:rsidP="00B608C5">
      <w:pPr>
        <w:spacing w:after="0" w:line="240" w:lineRule="auto"/>
        <w:jc w:val="both"/>
        <w:rPr>
          <w:rFonts w:eastAsia="Times New Roman" w:cs="Arial"/>
          <w:sz w:val="10"/>
          <w:szCs w:val="10"/>
          <w:lang w:eastAsia="fr-FR"/>
        </w:rPr>
      </w:pPr>
    </w:p>
    <w:p w14:paraId="0A75C9CA" w14:textId="71AE6EEF" w:rsidR="00B608C5" w:rsidRPr="00B608C5" w:rsidRDefault="00B608C5" w:rsidP="00B608C5">
      <w:pPr>
        <w:spacing w:after="0" w:line="240" w:lineRule="auto"/>
        <w:jc w:val="both"/>
        <w:rPr>
          <w:rFonts w:eastAsia="Times New Roman" w:cs="Arial"/>
          <w:lang w:eastAsia="fr-FR"/>
        </w:rPr>
      </w:pPr>
      <w:r w:rsidRPr="00B608C5">
        <w:rPr>
          <w:rFonts w:eastAsia="Times New Roman" w:cs="Arial"/>
          <w:lang w:eastAsia="fr-FR"/>
        </w:rPr>
        <w:t>Tous les acteurs de la filière horticole, aussi bien les producteurs que les distributeurs, en individuel ou en collectif (coopératives, groupements de producteurs).Tous les acteurs de la filière horticole, aussi bien les producteurs que les distributeurs, en individuel ou en collectif (coopératives, groupements de producteurs).</w:t>
      </w:r>
    </w:p>
    <w:p w14:paraId="4BE2B425" w14:textId="77777777" w:rsidR="00B608C5" w:rsidRPr="00EA3143" w:rsidRDefault="00B608C5" w:rsidP="00B608C5">
      <w:pPr>
        <w:spacing w:after="0" w:line="240" w:lineRule="auto"/>
        <w:jc w:val="both"/>
        <w:rPr>
          <w:rFonts w:eastAsia="Times New Roman" w:cs="Arial"/>
          <w:sz w:val="12"/>
          <w:szCs w:val="12"/>
          <w:lang w:eastAsia="fr-FR"/>
        </w:rPr>
      </w:pPr>
    </w:p>
    <w:p w14:paraId="63CAF9E3" w14:textId="5325C9E1" w:rsidR="00B608C5" w:rsidRPr="00761882" w:rsidRDefault="00B608C5" w:rsidP="00B608C5">
      <w:pPr>
        <w:spacing w:after="0" w:line="240" w:lineRule="auto"/>
        <w:jc w:val="both"/>
        <w:rPr>
          <w:rFonts w:eastAsia="Times New Roman" w:cs="Arial"/>
          <w:b/>
          <w:bCs/>
          <w:lang w:eastAsia="fr-FR"/>
        </w:rPr>
      </w:pPr>
      <w:r w:rsidRPr="00761882">
        <w:rPr>
          <w:rFonts w:eastAsia="Times New Roman" w:cs="Arial"/>
          <w:b/>
          <w:bCs/>
          <w:lang w:eastAsia="fr-FR"/>
        </w:rPr>
        <w:t>Processus de certification</w:t>
      </w:r>
    </w:p>
    <w:p w14:paraId="6BBE9FCB" w14:textId="77777777" w:rsidR="00B608C5" w:rsidRPr="00EA3143" w:rsidRDefault="00B608C5" w:rsidP="00B608C5">
      <w:pPr>
        <w:spacing w:after="0" w:line="240" w:lineRule="auto"/>
        <w:jc w:val="both"/>
        <w:rPr>
          <w:rFonts w:eastAsia="Times New Roman" w:cs="Arial"/>
          <w:sz w:val="12"/>
          <w:szCs w:val="12"/>
          <w:lang w:eastAsia="fr-FR"/>
        </w:rPr>
      </w:pPr>
    </w:p>
    <w:p w14:paraId="7CE15972" w14:textId="05373027" w:rsidR="00B608C5" w:rsidRPr="00B608C5" w:rsidRDefault="00B608C5" w:rsidP="00B608C5">
      <w:pPr>
        <w:spacing w:after="0" w:line="240" w:lineRule="auto"/>
        <w:jc w:val="both"/>
        <w:rPr>
          <w:rFonts w:eastAsia="Times New Roman" w:cs="Arial"/>
          <w:lang w:eastAsia="fr-FR"/>
        </w:rPr>
      </w:pPr>
      <w:r w:rsidRPr="00B608C5">
        <w:rPr>
          <w:rFonts w:eastAsia="Times New Roman" w:cs="Arial"/>
          <w:lang w:eastAsia="fr-FR"/>
        </w:rPr>
        <w:t>L'opérateur doit avoir au préalable effectué son autodiagnostic grâce à l'outil informatique fourni par VAL’HOR. Il prend contact avec OCACIA, transmet le document de renseignement ainsi que l’autodiagnostic et reçoit un devis</w:t>
      </w:r>
      <w:r w:rsidR="00717451">
        <w:rPr>
          <w:rFonts w:eastAsia="Times New Roman" w:cs="Arial"/>
          <w:lang w:eastAsia="fr-FR"/>
        </w:rPr>
        <w:t xml:space="preserve"> dans les quinze jours</w:t>
      </w:r>
      <w:r w:rsidR="00A510A6">
        <w:rPr>
          <w:rFonts w:eastAsia="Times New Roman" w:cs="Arial"/>
          <w:lang w:eastAsia="fr-FR"/>
        </w:rPr>
        <w:t>. Le producteur dispose d’un délais de deux mois pour accepter le devis.</w:t>
      </w:r>
      <w:r w:rsidRPr="00B608C5">
        <w:rPr>
          <w:rFonts w:eastAsia="Times New Roman" w:cs="Arial"/>
          <w:lang w:eastAsia="fr-FR"/>
        </w:rPr>
        <w:t xml:space="preserve"> </w:t>
      </w:r>
      <w:r w:rsidR="00A510A6">
        <w:rPr>
          <w:rFonts w:eastAsia="Times New Roman" w:cs="Arial"/>
          <w:lang w:eastAsia="fr-FR"/>
        </w:rPr>
        <w:t>Le devis validé, OCACIA rédige</w:t>
      </w:r>
      <w:r w:rsidRPr="00B608C5">
        <w:rPr>
          <w:rFonts w:eastAsia="Times New Roman" w:cs="Arial"/>
          <w:lang w:eastAsia="fr-FR"/>
        </w:rPr>
        <w:t xml:space="preserve"> </w:t>
      </w:r>
      <w:r w:rsidR="003C12D5">
        <w:rPr>
          <w:rFonts w:eastAsia="Times New Roman" w:cs="Arial"/>
          <w:lang w:eastAsia="fr-FR"/>
        </w:rPr>
        <w:t xml:space="preserve">sous 15 jours </w:t>
      </w:r>
      <w:r w:rsidRPr="00B608C5">
        <w:rPr>
          <w:rFonts w:eastAsia="Times New Roman" w:cs="Arial"/>
          <w:lang w:eastAsia="fr-FR"/>
        </w:rPr>
        <w:t>le contrat d’intervention accompagné du règlement d’usage</w:t>
      </w:r>
      <w:r w:rsidR="00717451">
        <w:rPr>
          <w:rFonts w:eastAsia="Times New Roman" w:cs="Arial"/>
          <w:lang w:eastAsia="fr-FR"/>
        </w:rPr>
        <w:t xml:space="preserve"> et le transmet pour information au producteur</w:t>
      </w:r>
      <w:r w:rsidRPr="00B608C5">
        <w:rPr>
          <w:rFonts w:eastAsia="Times New Roman" w:cs="Arial"/>
          <w:lang w:eastAsia="fr-FR"/>
        </w:rPr>
        <w:t xml:space="preserve">. OCACIA transmet </w:t>
      </w:r>
      <w:r w:rsidR="000261E8">
        <w:rPr>
          <w:rFonts w:eastAsia="Times New Roman" w:cs="Arial"/>
          <w:lang w:eastAsia="fr-FR"/>
        </w:rPr>
        <w:t xml:space="preserve">ensuite </w:t>
      </w:r>
      <w:r w:rsidRPr="00B608C5">
        <w:rPr>
          <w:rFonts w:eastAsia="Times New Roman" w:cs="Arial"/>
          <w:lang w:eastAsia="fr-FR"/>
        </w:rPr>
        <w:t>le dossier à VAL’HOR et programme l’audit suite à l’aval donné par VAL'HOR sur le dossier de certification.</w:t>
      </w:r>
      <w:r w:rsidR="000261E8">
        <w:rPr>
          <w:rFonts w:eastAsia="Times New Roman" w:cs="Arial"/>
          <w:lang w:eastAsia="fr-FR"/>
        </w:rPr>
        <w:t xml:space="preserve"> Le traitement du dossier par VAL’HOR est estimé à deux mois.</w:t>
      </w:r>
      <w:r w:rsidR="00CE6280">
        <w:rPr>
          <w:rFonts w:eastAsia="Times New Roman" w:cs="Arial"/>
          <w:lang w:eastAsia="fr-FR"/>
        </w:rPr>
        <w:t xml:space="preserve"> VAL’HOR signifiera la validation du dossier au producteur dès lors.</w:t>
      </w:r>
    </w:p>
    <w:p w14:paraId="5BE4EBB4" w14:textId="77777777" w:rsidR="00B608C5" w:rsidRPr="00EA3143" w:rsidRDefault="00B608C5" w:rsidP="00B608C5">
      <w:pPr>
        <w:spacing w:after="0" w:line="240" w:lineRule="auto"/>
        <w:jc w:val="both"/>
        <w:rPr>
          <w:rFonts w:eastAsia="Times New Roman" w:cs="Arial"/>
          <w:sz w:val="12"/>
          <w:szCs w:val="12"/>
          <w:lang w:eastAsia="fr-FR"/>
        </w:rPr>
      </w:pPr>
    </w:p>
    <w:p w14:paraId="6C315E67" w14:textId="7833354C" w:rsidR="00B608C5" w:rsidRPr="00761882" w:rsidRDefault="00B608C5" w:rsidP="00B608C5">
      <w:pPr>
        <w:spacing w:after="0" w:line="240" w:lineRule="auto"/>
        <w:jc w:val="both"/>
        <w:rPr>
          <w:rFonts w:eastAsia="Times New Roman" w:cs="Arial"/>
          <w:b/>
          <w:bCs/>
          <w:lang w:eastAsia="fr-FR"/>
        </w:rPr>
      </w:pPr>
      <w:r w:rsidRPr="00761882">
        <w:rPr>
          <w:rFonts w:eastAsia="Times New Roman" w:cs="Arial"/>
          <w:b/>
          <w:bCs/>
          <w:lang w:eastAsia="fr-FR"/>
        </w:rPr>
        <w:t>Contenu et déroulement de l’audit</w:t>
      </w:r>
    </w:p>
    <w:p w14:paraId="5F90ADCD" w14:textId="77777777" w:rsidR="00B608C5" w:rsidRPr="00EA3143" w:rsidRDefault="00B608C5" w:rsidP="00B608C5">
      <w:pPr>
        <w:spacing w:after="0" w:line="240" w:lineRule="auto"/>
        <w:jc w:val="both"/>
        <w:rPr>
          <w:rFonts w:eastAsia="Times New Roman" w:cs="Arial"/>
          <w:sz w:val="14"/>
          <w:szCs w:val="14"/>
          <w:lang w:eastAsia="fr-FR"/>
        </w:rPr>
      </w:pPr>
    </w:p>
    <w:p w14:paraId="3CFF7627" w14:textId="129E75B3" w:rsidR="00B608C5" w:rsidRPr="00B608C5" w:rsidRDefault="003C12D5" w:rsidP="00B608C5">
      <w:pPr>
        <w:spacing w:after="0" w:line="240" w:lineRule="auto"/>
        <w:jc w:val="both"/>
        <w:rPr>
          <w:rFonts w:eastAsia="Times New Roman" w:cs="Arial"/>
          <w:lang w:eastAsia="fr-FR"/>
        </w:rPr>
      </w:pPr>
      <w:r>
        <w:rPr>
          <w:rFonts w:eastAsia="Times New Roman" w:cs="Arial"/>
          <w:lang w:eastAsia="fr-FR"/>
        </w:rPr>
        <w:t>Dès l’accord de VAL’HOR</w:t>
      </w:r>
      <w:r w:rsidR="00CE6280">
        <w:rPr>
          <w:rFonts w:eastAsia="Times New Roman" w:cs="Arial"/>
          <w:lang w:eastAsia="fr-FR"/>
        </w:rPr>
        <w:t>, les audits</w:t>
      </w:r>
      <w:r w:rsidR="00B608C5" w:rsidRPr="00B608C5">
        <w:rPr>
          <w:rFonts w:eastAsia="Times New Roman" w:cs="Arial"/>
          <w:lang w:eastAsia="fr-FR"/>
        </w:rPr>
        <w:t xml:space="preserve"> de certification sont réalisés</w:t>
      </w:r>
      <w:r w:rsidR="000261E8">
        <w:rPr>
          <w:rFonts w:eastAsia="Times New Roman" w:cs="Arial"/>
          <w:lang w:eastAsia="fr-FR"/>
        </w:rPr>
        <w:t xml:space="preserve"> </w:t>
      </w:r>
      <w:r>
        <w:rPr>
          <w:rFonts w:eastAsia="Times New Roman" w:cs="Arial"/>
          <w:lang w:eastAsia="fr-FR"/>
        </w:rPr>
        <w:t>durant t</w:t>
      </w:r>
      <w:r w:rsidR="000261E8">
        <w:rPr>
          <w:rFonts w:eastAsia="Times New Roman" w:cs="Arial"/>
          <w:lang w:eastAsia="fr-FR"/>
        </w:rPr>
        <w:t>rois moi</w:t>
      </w:r>
      <w:r>
        <w:rPr>
          <w:rFonts w:eastAsia="Times New Roman" w:cs="Arial"/>
          <w:lang w:eastAsia="fr-FR"/>
        </w:rPr>
        <w:t>s</w:t>
      </w:r>
      <w:r w:rsidR="00B608C5" w:rsidRPr="00B608C5">
        <w:rPr>
          <w:rFonts w:eastAsia="Times New Roman" w:cs="Arial"/>
          <w:lang w:eastAsia="fr-FR"/>
        </w:rPr>
        <w:t xml:space="preserve"> sur la base du référentiel technique national reprenant entre autres les thèmes abordé</w:t>
      </w:r>
      <w:r w:rsidR="00761882">
        <w:rPr>
          <w:rFonts w:eastAsia="Times New Roman" w:cs="Arial"/>
          <w:lang w:eastAsia="fr-FR"/>
        </w:rPr>
        <w:t>s</w:t>
      </w:r>
      <w:r w:rsidR="00B608C5" w:rsidRPr="00B608C5">
        <w:rPr>
          <w:rFonts w:eastAsia="Times New Roman" w:cs="Arial"/>
          <w:lang w:eastAsia="fr-FR"/>
        </w:rPr>
        <w:t xml:space="preserve"> dans l'autodiagnostic, au travers d’indicateurs qualitatifs et quantitatifs :</w:t>
      </w:r>
    </w:p>
    <w:p w14:paraId="604806EF" w14:textId="77777777" w:rsidR="00B608C5" w:rsidRPr="00B608C5" w:rsidRDefault="00B608C5" w:rsidP="00B608C5">
      <w:pPr>
        <w:spacing w:after="0" w:line="240" w:lineRule="auto"/>
        <w:jc w:val="both"/>
        <w:rPr>
          <w:rFonts w:eastAsia="Times New Roman" w:cs="Arial"/>
          <w:lang w:eastAsia="fr-FR"/>
        </w:rPr>
      </w:pPr>
    </w:p>
    <w:p w14:paraId="2F647CD4" w14:textId="77777777" w:rsidR="00B608C5" w:rsidRPr="00B608C5" w:rsidRDefault="00B608C5" w:rsidP="00B608C5">
      <w:pPr>
        <w:numPr>
          <w:ilvl w:val="0"/>
          <w:numId w:val="14"/>
        </w:numPr>
        <w:spacing w:after="0" w:line="240" w:lineRule="auto"/>
        <w:jc w:val="both"/>
        <w:rPr>
          <w:rFonts w:eastAsia="Times New Roman" w:cs="Arial"/>
          <w:lang w:eastAsia="fr-FR"/>
        </w:rPr>
      </w:pPr>
      <w:r w:rsidRPr="00B608C5">
        <w:rPr>
          <w:rFonts w:eastAsia="Times New Roman" w:cs="Arial"/>
          <w:lang w:eastAsia="fr-FR"/>
        </w:rPr>
        <w:t>la gestion de l’irrigation,</w:t>
      </w:r>
    </w:p>
    <w:p w14:paraId="3D158F82" w14:textId="77777777" w:rsidR="00B608C5" w:rsidRPr="00B608C5" w:rsidRDefault="00B608C5" w:rsidP="00B608C5">
      <w:pPr>
        <w:numPr>
          <w:ilvl w:val="0"/>
          <w:numId w:val="14"/>
        </w:numPr>
        <w:spacing w:after="0" w:line="240" w:lineRule="auto"/>
        <w:jc w:val="both"/>
        <w:rPr>
          <w:rFonts w:eastAsia="Times New Roman" w:cs="Arial"/>
          <w:lang w:eastAsia="fr-FR"/>
        </w:rPr>
      </w:pPr>
      <w:r w:rsidRPr="00B608C5">
        <w:rPr>
          <w:rFonts w:eastAsia="Times New Roman" w:cs="Arial"/>
          <w:lang w:eastAsia="fr-FR"/>
        </w:rPr>
        <w:t>la fertilisation,</w:t>
      </w:r>
    </w:p>
    <w:p w14:paraId="7F2F346E" w14:textId="77777777" w:rsidR="00B608C5" w:rsidRPr="00B608C5" w:rsidRDefault="00B608C5" w:rsidP="00B608C5">
      <w:pPr>
        <w:numPr>
          <w:ilvl w:val="0"/>
          <w:numId w:val="14"/>
        </w:numPr>
        <w:spacing w:after="0" w:line="240" w:lineRule="auto"/>
        <w:jc w:val="both"/>
        <w:rPr>
          <w:rFonts w:eastAsia="Times New Roman" w:cs="Arial"/>
          <w:lang w:eastAsia="fr-FR"/>
        </w:rPr>
      </w:pPr>
      <w:r w:rsidRPr="00B608C5">
        <w:rPr>
          <w:rFonts w:eastAsia="Times New Roman" w:cs="Arial"/>
          <w:lang w:eastAsia="fr-FR"/>
        </w:rPr>
        <w:t>la protection des cultures,</w:t>
      </w:r>
    </w:p>
    <w:p w14:paraId="50FB67BB" w14:textId="13514EF3" w:rsidR="00B608C5" w:rsidRPr="00B608C5" w:rsidRDefault="00B608C5" w:rsidP="00B608C5">
      <w:pPr>
        <w:numPr>
          <w:ilvl w:val="0"/>
          <w:numId w:val="14"/>
        </w:numPr>
        <w:spacing w:after="0" w:line="240" w:lineRule="auto"/>
        <w:jc w:val="both"/>
        <w:rPr>
          <w:rFonts w:eastAsia="Times New Roman" w:cs="Arial"/>
          <w:lang w:eastAsia="fr-FR"/>
        </w:rPr>
      </w:pPr>
      <w:r w:rsidRPr="00B608C5">
        <w:rPr>
          <w:rFonts w:eastAsia="Times New Roman" w:cs="Arial"/>
          <w:lang w:eastAsia="fr-FR"/>
        </w:rPr>
        <w:t>la gestion des déchets</w:t>
      </w:r>
      <w:r w:rsidR="00F9533A">
        <w:rPr>
          <w:rFonts w:eastAsia="Times New Roman" w:cs="Arial"/>
          <w:lang w:eastAsia="fr-FR"/>
        </w:rPr>
        <w:t>,</w:t>
      </w:r>
    </w:p>
    <w:p w14:paraId="57C74FDE" w14:textId="2D92988F" w:rsidR="00B608C5" w:rsidRPr="00B608C5" w:rsidRDefault="00B608C5" w:rsidP="00B608C5">
      <w:pPr>
        <w:numPr>
          <w:ilvl w:val="0"/>
          <w:numId w:val="14"/>
        </w:numPr>
        <w:spacing w:after="0" w:line="240" w:lineRule="auto"/>
        <w:jc w:val="both"/>
        <w:rPr>
          <w:rFonts w:eastAsia="Times New Roman" w:cs="Arial"/>
          <w:lang w:eastAsia="fr-FR"/>
        </w:rPr>
      </w:pPr>
      <w:r w:rsidRPr="00B608C5">
        <w:rPr>
          <w:rFonts w:eastAsia="Times New Roman" w:cs="Arial"/>
          <w:lang w:eastAsia="fr-FR"/>
        </w:rPr>
        <w:t>la maîtrise de l’énergie</w:t>
      </w:r>
      <w:r w:rsidR="00F9533A">
        <w:rPr>
          <w:rFonts w:eastAsia="Times New Roman" w:cs="Arial"/>
          <w:lang w:eastAsia="fr-FR"/>
        </w:rPr>
        <w:t>,</w:t>
      </w:r>
    </w:p>
    <w:p w14:paraId="144FD6CF" w14:textId="6BF36303" w:rsidR="00B608C5" w:rsidRPr="00B608C5" w:rsidRDefault="00B608C5" w:rsidP="00B608C5">
      <w:pPr>
        <w:numPr>
          <w:ilvl w:val="0"/>
          <w:numId w:val="14"/>
        </w:numPr>
        <w:spacing w:after="0" w:line="240" w:lineRule="auto"/>
        <w:jc w:val="both"/>
        <w:rPr>
          <w:rFonts w:eastAsia="Times New Roman" w:cs="Arial"/>
          <w:lang w:eastAsia="fr-FR"/>
        </w:rPr>
      </w:pPr>
      <w:r w:rsidRPr="00B608C5">
        <w:rPr>
          <w:rFonts w:eastAsia="Times New Roman" w:cs="Arial"/>
          <w:lang w:eastAsia="fr-FR"/>
        </w:rPr>
        <w:t>l’environnement de l’entreprise</w:t>
      </w:r>
      <w:r w:rsidR="00F9533A">
        <w:rPr>
          <w:rFonts w:eastAsia="Times New Roman" w:cs="Arial"/>
          <w:lang w:eastAsia="fr-FR"/>
        </w:rPr>
        <w:t>,</w:t>
      </w:r>
    </w:p>
    <w:p w14:paraId="55F090E6" w14:textId="732A6BB7" w:rsidR="00B608C5" w:rsidRPr="00B608C5" w:rsidRDefault="00B608C5" w:rsidP="00B608C5">
      <w:pPr>
        <w:numPr>
          <w:ilvl w:val="0"/>
          <w:numId w:val="14"/>
        </w:numPr>
        <w:spacing w:after="0" w:line="240" w:lineRule="auto"/>
        <w:jc w:val="both"/>
        <w:rPr>
          <w:rFonts w:eastAsia="Times New Roman" w:cs="Arial"/>
          <w:lang w:eastAsia="fr-FR"/>
        </w:rPr>
      </w:pPr>
      <w:r w:rsidRPr="00B608C5">
        <w:rPr>
          <w:rFonts w:eastAsia="Times New Roman" w:cs="Arial"/>
          <w:lang w:eastAsia="fr-FR"/>
        </w:rPr>
        <w:t>un volet social spécifique aux métiers de l’horticulture</w:t>
      </w:r>
      <w:r w:rsidR="00F9533A">
        <w:rPr>
          <w:rFonts w:eastAsia="Times New Roman" w:cs="Arial"/>
          <w:lang w:eastAsia="fr-FR"/>
        </w:rPr>
        <w:t>.</w:t>
      </w:r>
    </w:p>
    <w:p w14:paraId="786BD0FD" w14:textId="77777777" w:rsidR="00B608C5" w:rsidRPr="00B608C5" w:rsidRDefault="00B608C5" w:rsidP="00B608C5">
      <w:pPr>
        <w:spacing w:after="0" w:line="240" w:lineRule="auto"/>
        <w:ind w:left="720"/>
        <w:jc w:val="both"/>
        <w:rPr>
          <w:rFonts w:eastAsia="Times New Roman" w:cs="Arial"/>
          <w:lang w:eastAsia="fr-FR"/>
        </w:rPr>
      </w:pPr>
    </w:p>
    <w:p w14:paraId="7E4DD66E" w14:textId="65BC06D7" w:rsidR="00761882" w:rsidRDefault="00CE6280" w:rsidP="00B608C5">
      <w:pPr>
        <w:spacing w:after="0" w:line="240" w:lineRule="auto"/>
        <w:jc w:val="both"/>
        <w:rPr>
          <w:rFonts w:eastAsia="Times New Roman" w:cs="Arial"/>
          <w:lang w:eastAsia="fr-FR"/>
        </w:rPr>
      </w:pPr>
      <w:r>
        <w:rPr>
          <w:rFonts w:eastAsia="Times New Roman" w:cs="Arial"/>
          <w:lang w:eastAsia="fr-FR"/>
        </w:rPr>
        <w:t xml:space="preserve">Un </w:t>
      </w:r>
      <w:r w:rsidR="00B608C5" w:rsidRPr="00B608C5">
        <w:rPr>
          <w:rFonts w:eastAsia="Times New Roman" w:cs="Arial"/>
          <w:lang w:eastAsia="fr-FR"/>
        </w:rPr>
        <w:t>audit initial</w:t>
      </w:r>
      <w:r>
        <w:rPr>
          <w:rFonts w:eastAsia="Times New Roman" w:cs="Arial"/>
          <w:lang w:eastAsia="fr-FR"/>
        </w:rPr>
        <w:t xml:space="preserve"> est réalisé</w:t>
      </w:r>
      <w:r w:rsidR="00B608C5" w:rsidRPr="00B608C5">
        <w:rPr>
          <w:rFonts w:eastAsia="Times New Roman" w:cs="Arial"/>
          <w:lang w:eastAsia="fr-FR"/>
        </w:rPr>
        <w:t xml:space="preserve">, le producteur reçoit des fiches de traitements de non-conformités, qu'il doit compléter et retourner à OCACIA avec les preuves de réalisations d'actions correctives dans un délai </w:t>
      </w:r>
      <w:r w:rsidR="00717451">
        <w:rPr>
          <w:rFonts w:eastAsia="Times New Roman" w:cs="Arial"/>
          <w:lang w:eastAsia="fr-FR"/>
        </w:rPr>
        <w:t>de trois</w:t>
      </w:r>
      <w:r w:rsidR="00B608C5" w:rsidRPr="00B608C5">
        <w:rPr>
          <w:rFonts w:eastAsia="Times New Roman" w:cs="Arial"/>
          <w:lang w:eastAsia="fr-FR"/>
        </w:rPr>
        <w:t xml:space="preserve"> mois. </w:t>
      </w:r>
    </w:p>
    <w:p w14:paraId="2066395A" w14:textId="77777777" w:rsidR="00761882" w:rsidRDefault="00761882" w:rsidP="00B608C5">
      <w:pPr>
        <w:spacing w:after="0" w:line="240" w:lineRule="auto"/>
        <w:jc w:val="both"/>
        <w:rPr>
          <w:rFonts w:eastAsia="Times New Roman" w:cs="Arial"/>
          <w:lang w:eastAsia="fr-FR"/>
        </w:rPr>
      </w:pPr>
    </w:p>
    <w:p w14:paraId="08F3AF42" w14:textId="0B28342C" w:rsidR="00B608C5" w:rsidRPr="00B608C5" w:rsidRDefault="00B608C5" w:rsidP="00B608C5">
      <w:pPr>
        <w:spacing w:after="0" w:line="240" w:lineRule="auto"/>
        <w:jc w:val="both"/>
        <w:rPr>
          <w:rFonts w:eastAsia="Times New Roman" w:cs="Arial"/>
          <w:lang w:eastAsia="fr-FR"/>
        </w:rPr>
      </w:pPr>
      <w:r w:rsidRPr="00B608C5">
        <w:rPr>
          <w:rFonts w:eastAsia="Times New Roman" w:cs="Arial"/>
          <w:lang w:eastAsia="fr-FR"/>
        </w:rPr>
        <w:t>Une fois les preuves reçues, le dossier passe en commission de certification</w:t>
      </w:r>
      <w:r w:rsidR="000261E8">
        <w:rPr>
          <w:rFonts w:eastAsia="Times New Roman" w:cs="Arial"/>
          <w:lang w:eastAsia="fr-FR"/>
        </w:rPr>
        <w:t xml:space="preserve"> dans les </w:t>
      </w:r>
      <w:r w:rsidR="00717451">
        <w:rPr>
          <w:rFonts w:eastAsia="Times New Roman" w:cs="Arial"/>
          <w:lang w:eastAsia="fr-FR"/>
        </w:rPr>
        <w:t>deux</w:t>
      </w:r>
      <w:r w:rsidR="000261E8">
        <w:rPr>
          <w:rFonts w:eastAsia="Times New Roman" w:cs="Arial"/>
          <w:lang w:eastAsia="fr-FR"/>
        </w:rPr>
        <w:t xml:space="preserve"> mois suivants l’achèvement des mises en place correctives</w:t>
      </w:r>
      <w:r w:rsidRPr="00B608C5">
        <w:rPr>
          <w:rFonts w:eastAsia="Times New Roman" w:cs="Arial"/>
          <w:lang w:eastAsia="fr-FR"/>
        </w:rPr>
        <w:t>. Une fois l'attribution de la certification accordée, OCACIA transmet à l'entreprise son certificat Plante Bleue, valable à partir de la décision de certification et pendant trois ans.</w:t>
      </w:r>
    </w:p>
    <w:p w14:paraId="610C7613" w14:textId="77777777" w:rsidR="00B608C5" w:rsidRPr="00B608C5" w:rsidRDefault="00B608C5" w:rsidP="00B608C5">
      <w:pPr>
        <w:spacing w:after="0" w:line="240" w:lineRule="auto"/>
        <w:jc w:val="both"/>
        <w:rPr>
          <w:rFonts w:eastAsia="Times New Roman" w:cs="Arial"/>
          <w:lang w:eastAsia="fr-FR"/>
        </w:rPr>
      </w:pPr>
    </w:p>
    <w:p w14:paraId="07973971" w14:textId="77777777" w:rsidR="00B608C5" w:rsidRPr="00B608C5" w:rsidRDefault="00B608C5" w:rsidP="00B608C5">
      <w:pPr>
        <w:spacing w:after="0" w:line="240" w:lineRule="auto"/>
        <w:jc w:val="both"/>
        <w:rPr>
          <w:rFonts w:eastAsia="Times New Roman" w:cs="Arial"/>
          <w:lang w:eastAsia="fr-FR"/>
        </w:rPr>
      </w:pPr>
      <w:r w:rsidRPr="00B608C5">
        <w:rPr>
          <w:rFonts w:eastAsia="Times New Roman" w:cs="Arial"/>
          <w:lang w:eastAsia="fr-FR"/>
        </w:rPr>
        <w:t>Un échantillon aléatoire de producteurs est tiré au sort tous les ans pour la réalisation d'un audit de suivi (ne générant aucune facturation supplémentaire), à l'issue duquel une réévaluation du dossier est menée par la commission.</w:t>
      </w:r>
    </w:p>
    <w:sectPr w:rsidR="00B608C5" w:rsidRPr="00B608C5" w:rsidSect="009051B9">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25AE"/>
    <w:multiLevelType w:val="multilevel"/>
    <w:tmpl w:val="7E60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00E46"/>
    <w:multiLevelType w:val="multilevel"/>
    <w:tmpl w:val="8332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65AC2"/>
    <w:multiLevelType w:val="multilevel"/>
    <w:tmpl w:val="2E62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5321A"/>
    <w:multiLevelType w:val="multilevel"/>
    <w:tmpl w:val="73B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929E6"/>
    <w:multiLevelType w:val="multilevel"/>
    <w:tmpl w:val="2C7E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51330"/>
    <w:multiLevelType w:val="hybridMultilevel"/>
    <w:tmpl w:val="373A3C58"/>
    <w:lvl w:ilvl="0" w:tplc="E45A0D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087D8D"/>
    <w:multiLevelType w:val="hybridMultilevel"/>
    <w:tmpl w:val="E2068136"/>
    <w:lvl w:ilvl="0" w:tplc="049077A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E34A07"/>
    <w:multiLevelType w:val="multilevel"/>
    <w:tmpl w:val="80A6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8363B"/>
    <w:multiLevelType w:val="hybridMultilevel"/>
    <w:tmpl w:val="24482F78"/>
    <w:lvl w:ilvl="0" w:tplc="A9A0028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3A2E19"/>
    <w:multiLevelType w:val="hybridMultilevel"/>
    <w:tmpl w:val="6D1EA8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5A075D"/>
    <w:multiLevelType w:val="hybridMultilevel"/>
    <w:tmpl w:val="8442748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2912617"/>
    <w:multiLevelType w:val="multilevel"/>
    <w:tmpl w:val="FE62B7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609471B"/>
    <w:multiLevelType w:val="hybridMultilevel"/>
    <w:tmpl w:val="5736329C"/>
    <w:lvl w:ilvl="0" w:tplc="E45A0D8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2E4684B"/>
    <w:multiLevelType w:val="hybridMultilevel"/>
    <w:tmpl w:val="B0960B98"/>
    <w:lvl w:ilvl="0" w:tplc="E45A0D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490968"/>
    <w:multiLevelType w:val="hybridMultilevel"/>
    <w:tmpl w:val="F60CEEF0"/>
    <w:lvl w:ilvl="0" w:tplc="E45A0D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AA7B51"/>
    <w:multiLevelType w:val="hybridMultilevel"/>
    <w:tmpl w:val="4942C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3518115">
    <w:abstractNumId w:val="7"/>
  </w:num>
  <w:num w:numId="2" w16cid:durableId="209541592">
    <w:abstractNumId w:val="2"/>
  </w:num>
  <w:num w:numId="3" w16cid:durableId="1853298267">
    <w:abstractNumId w:val="4"/>
  </w:num>
  <w:num w:numId="4" w16cid:durableId="1135636873">
    <w:abstractNumId w:val="1"/>
  </w:num>
  <w:num w:numId="5" w16cid:durableId="1418020787">
    <w:abstractNumId w:val="5"/>
  </w:num>
  <w:num w:numId="6" w16cid:durableId="92090471">
    <w:abstractNumId w:val="3"/>
  </w:num>
  <w:num w:numId="7" w16cid:durableId="1172917068">
    <w:abstractNumId w:val="12"/>
  </w:num>
  <w:num w:numId="8" w16cid:durableId="1568567930">
    <w:abstractNumId w:val="14"/>
  </w:num>
  <w:num w:numId="9" w16cid:durableId="450563028">
    <w:abstractNumId w:val="15"/>
  </w:num>
  <w:num w:numId="10" w16cid:durableId="1932732874">
    <w:abstractNumId w:val="8"/>
  </w:num>
  <w:num w:numId="11" w16cid:durableId="128327871">
    <w:abstractNumId w:val="6"/>
  </w:num>
  <w:num w:numId="12" w16cid:durableId="1864859401">
    <w:abstractNumId w:val="10"/>
  </w:num>
  <w:num w:numId="13" w16cid:durableId="665789477">
    <w:abstractNumId w:val="9"/>
  </w:num>
  <w:num w:numId="14" w16cid:durableId="1314141570">
    <w:abstractNumId w:val="0"/>
  </w:num>
  <w:num w:numId="15" w16cid:durableId="863445363">
    <w:abstractNumId w:val="13"/>
  </w:num>
  <w:num w:numId="16" w16cid:durableId="14604900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FE"/>
    <w:rsid w:val="000261E8"/>
    <w:rsid w:val="000B5098"/>
    <w:rsid w:val="001227AB"/>
    <w:rsid w:val="00164533"/>
    <w:rsid w:val="00273F23"/>
    <w:rsid w:val="00275B55"/>
    <w:rsid w:val="00287058"/>
    <w:rsid w:val="00292DCC"/>
    <w:rsid w:val="002B4231"/>
    <w:rsid w:val="002E1185"/>
    <w:rsid w:val="003C12D5"/>
    <w:rsid w:val="003D2673"/>
    <w:rsid w:val="00425212"/>
    <w:rsid w:val="00437EC3"/>
    <w:rsid w:val="004527CE"/>
    <w:rsid w:val="00477D4D"/>
    <w:rsid w:val="00492A45"/>
    <w:rsid w:val="004C2FCB"/>
    <w:rsid w:val="004D51FE"/>
    <w:rsid w:val="004D5C69"/>
    <w:rsid w:val="004E09F2"/>
    <w:rsid w:val="004E4185"/>
    <w:rsid w:val="0051483C"/>
    <w:rsid w:val="00692B9E"/>
    <w:rsid w:val="006A2683"/>
    <w:rsid w:val="006B1444"/>
    <w:rsid w:val="006C4881"/>
    <w:rsid w:val="00712752"/>
    <w:rsid w:val="00717451"/>
    <w:rsid w:val="00736B5D"/>
    <w:rsid w:val="00746BB4"/>
    <w:rsid w:val="00751925"/>
    <w:rsid w:val="00761882"/>
    <w:rsid w:val="00786EC1"/>
    <w:rsid w:val="0081714D"/>
    <w:rsid w:val="008400BE"/>
    <w:rsid w:val="0087015A"/>
    <w:rsid w:val="008D501F"/>
    <w:rsid w:val="009051B9"/>
    <w:rsid w:val="00947640"/>
    <w:rsid w:val="009D1213"/>
    <w:rsid w:val="009E1CB5"/>
    <w:rsid w:val="009E39B6"/>
    <w:rsid w:val="00A510A6"/>
    <w:rsid w:val="00B608C5"/>
    <w:rsid w:val="00B843AC"/>
    <w:rsid w:val="00C55AEA"/>
    <w:rsid w:val="00CA1006"/>
    <w:rsid w:val="00CE6280"/>
    <w:rsid w:val="00D41BBD"/>
    <w:rsid w:val="00D91732"/>
    <w:rsid w:val="00DE1911"/>
    <w:rsid w:val="00E22DFF"/>
    <w:rsid w:val="00E8710D"/>
    <w:rsid w:val="00E936F2"/>
    <w:rsid w:val="00EA3143"/>
    <w:rsid w:val="00EA6AE8"/>
    <w:rsid w:val="00F93A9A"/>
    <w:rsid w:val="00F9533A"/>
    <w:rsid w:val="00FC6C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2206"/>
  <w15:chartTrackingRefBased/>
  <w15:docId w15:val="{3C3B79BC-0778-4758-B201-DFA40498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608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00BE"/>
    <w:pPr>
      <w:ind w:left="720"/>
      <w:contextualSpacing/>
    </w:pPr>
  </w:style>
  <w:style w:type="table" w:styleId="Grilledutableau">
    <w:name w:val="Table Grid"/>
    <w:basedOn w:val="TableauNormal"/>
    <w:uiPriority w:val="39"/>
    <w:rsid w:val="000B5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12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D1213"/>
    <w:rPr>
      <w:color w:val="0563C1" w:themeColor="hyperlink"/>
      <w:u w:val="single"/>
    </w:rPr>
  </w:style>
  <w:style w:type="character" w:styleId="Mentionnonrsolue">
    <w:name w:val="Unresolved Mention"/>
    <w:basedOn w:val="Policepardfaut"/>
    <w:uiPriority w:val="99"/>
    <w:semiHidden/>
    <w:unhideWhenUsed/>
    <w:rsid w:val="009D1213"/>
    <w:rPr>
      <w:color w:val="605E5C"/>
      <w:shd w:val="clear" w:color="auto" w:fill="E1DFDD"/>
    </w:rPr>
  </w:style>
  <w:style w:type="paragraph" w:styleId="En-tte">
    <w:name w:val="header"/>
    <w:basedOn w:val="Normal"/>
    <w:link w:val="En-tteCar"/>
    <w:uiPriority w:val="99"/>
    <w:rsid w:val="00EA6AE8"/>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EA6AE8"/>
    <w:rPr>
      <w:rFonts w:ascii="Times New Roman" w:eastAsia="Times New Roman" w:hAnsi="Times New Roman" w:cs="Times New Roman"/>
      <w:sz w:val="20"/>
      <w:szCs w:val="20"/>
      <w:lang w:eastAsia="fr-FR"/>
    </w:rPr>
  </w:style>
  <w:style w:type="paragraph" w:customStyle="1" w:styleId="Corpsdetexte21">
    <w:name w:val="Corps de texte 21"/>
    <w:basedOn w:val="Normal"/>
    <w:rsid w:val="00EA6AE8"/>
    <w:pPr>
      <w:overflowPunct w:val="0"/>
      <w:autoSpaceDE w:val="0"/>
      <w:autoSpaceDN w:val="0"/>
      <w:adjustRightInd w:val="0"/>
      <w:spacing w:after="0" w:line="240" w:lineRule="auto"/>
      <w:textAlignment w:val="baseline"/>
    </w:pPr>
    <w:rPr>
      <w:rFonts w:ascii="Comic Sans MS" w:eastAsia="Times New Roman" w:hAnsi="Comic Sans MS" w:cs="Times New Roman"/>
      <w:b/>
      <w:sz w:val="24"/>
      <w:szCs w:val="20"/>
      <w:lang w:eastAsia="fr-FR"/>
    </w:rPr>
  </w:style>
  <w:style w:type="character" w:customStyle="1" w:styleId="lrzxr">
    <w:name w:val="lrzxr"/>
    <w:basedOn w:val="Policepardfaut"/>
    <w:rsid w:val="00EA6AE8"/>
  </w:style>
  <w:style w:type="paragraph" w:styleId="z-Hautduformulaire">
    <w:name w:val="HTML Top of Form"/>
    <w:basedOn w:val="Normal"/>
    <w:next w:val="Normal"/>
    <w:link w:val="z-HautduformulaireCar"/>
    <w:hidden/>
    <w:uiPriority w:val="99"/>
    <w:semiHidden/>
    <w:unhideWhenUsed/>
    <w:rsid w:val="00EA6AE8"/>
    <w:pPr>
      <w:pBdr>
        <w:bottom w:val="single" w:sz="6" w:space="1" w:color="auto"/>
      </w:pBdr>
      <w:spacing w:after="0" w:line="240" w:lineRule="auto"/>
      <w:jc w:val="center"/>
    </w:pPr>
    <w:rPr>
      <w:rFonts w:eastAsia="Times New Roman" w:cs="Arial"/>
      <w:vanish/>
      <w:sz w:val="16"/>
      <w:szCs w:val="16"/>
      <w:lang w:eastAsia="fr-FR"/>
    </w:rPr>
  </w:style>
  <w:style w:type="character" w:customStyle="1" w:styleId="z-HautduformulaireCar">
    <w:name w:val="z-Haut du formulaire Car"/>
    <w:basedOn w:val="Policepardfaut"/>
    <w:link w:val="z-Hautduformulaire"/>
    <w:uiPriority w:val="99"/>
    <w:semiHidden/>
    <w:rsid w:val="00EA6AE8"/>
    <w:rPr>
      <w:rFonts w:eastAsia="Times New Roman"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A6AE8"/>
    <w:pPr>
      <w:pBdr>
        <w:top w:val="single" w:sz="6" w:space="1" w:color="auto"/>
      </w:pBdr>
      <w:spacing w:after="0" w:line="240" w:lineRule="auto"/>
      <w:jc w:val="center"/>
    </w:pPr>
    <w:rPr>
      <w:rFonts w:eastAsia="Times New Roman" w:cs="Arial"/>
      <w:vanish/>
      <w:sz w:val="16"/>
      <w:szCs w:val="16"/>
      <w:lang w:eastAsia="fr-FR"/>
    </w:rPr>
  </w:style>
  <w:style w:type="character" w:customStyle="1" w:styleId="z-BasduformulaireCar">
    <w:name w:val="z-Bas du formulaire Car"/>
    <w:basedOn w:val="Policepardfaut"/>
    <w:link w:val="z-Basduformulaire"/>
    <w:uiPriority w:val="99"/>
    <w:semiHidden/>
    <w:rsid w:val="00EA6AE8"/>
    <w:rPr>
      <w:rFonts w:eastAsia="Times New Roman" w:cs="Arial"/>
      <w:vanish/>
      <w:sz w:val="16"/>
      <w:szCs w:val="16"/>
      <w:lang w:eastAsia="fr-FR"/>
    </w:rPr>
  </w:style>
  <w:style w:type="character" w:styleId="lev">
    <w:name w:val="Strong"/>
    <w:basedOn w:val="Policepardfaut"/>
    <w:uiPriority w:val="22"/>
    <w:qFormat/>
    <w:rsid w:val="00437EC3"/>
    <w:rPr>
      <w:b/>
      <w:bCs/>
    </w:rPr>
  </w:style>
  <w:style w:type="character" w:customStyle="1" w:styleId="description-txt">
    <w:name w:val="description-txt"/>
    <w:basedOn w:val="Policepardfaut"/>
    <w:rsid w:val="00D41BBD"/>
  </w:style>
  <w:style w:type="character" w:customStyle="1" w:styleId="Titre1Car">
    <w:name w:val="Titre 1 Car"/>
    <w:basedOn w:val="Policepardfaut"/>
    <w:link w:val="Titre1"/>
    <w:uiPriority w:val="9"/>
    <w:rsid w:val="00B608C5"/>
    <w:rPr>
      <w:rFonts w:ascii="Times New Roman" w:eastAsia="Times New Roman" w:hAnsi="Times New Roman" w:cs="Times New Roman"/>
      <w:b/>
      <w:bCs/>
      <w:kern w:val="36"/>
      <w:sz w:val="48"/>
      <w:szCs w:val="48"/>
      <w:lang w:eastAsia="fr-FR"/>
    </w:rPr>
  </w:style>
  <w:style w:type="paragraph" w:customStyle="1" w:styleId="soustitre1">
    <w:name w:val="soustitre_1"/>
    <w:basedOn w:val="Normal"/>
    <w:rsid w:val="00B608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rkedcontent">
    <w:name w:val="markedcontent"/>
    <w:basedOn w:val="Policepardfaut"/>
    <w:rsid w:val="00D9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1829">
      <w:bodyDiv w:val="1"/>
      <w:marLeft w:val="0"/>
      <w:marRight w:val="0"/>
      <w:marTop w:val="0"/>
      <w:marBottom w:val="0"/>
      <w:divBdr>
        <w:top w:val="none" w:sz="0" w:space="0" w:color="auto"/>
        <w:left w:val="none" w:sz="0" w:space="0" w:color="auto"/>
        <w:bottom w:val="none" w:sz="0" w:space="0" w:color="auto"/>
        <w:right w:val="none" w:sz="0" w:space="0" w:color="auto"/>
      </w:divBdr>
    </w:div>
    <w:div w:id="548615084">
      <w:bodyDiv w:val="1"/>
      <w:marLeft w:val="0"/>
      <w:marRight w:val="0"/>
      <w:marTop w:val="0"/>
      <w:marBottom w:val="0"/>
      <w:divBdr>
        <w:top w:val="none" w:sz="0" w:space="0" w:color="auto"/>
        <w:left w:val="none" w:sz="0" w:space="0" w:color="auto"/>
        <w:bottom w:val="none" w:sz="0" w:space="0" w:color="auto"/>
        <w:right w:val="none" w:sz="0" w:space="0" w:color="auto"/>
      </w:divBdr>
      <w:divsChild>
        <w:div w:id="1520461568">
          <w:marLeft w:val="0"/>
          <w:marRight w:val="0"/>
          <w:marTop w:val="0"/>
          <w:marBottom w:val="0"/>
          <w:divBdr>
            <w:top w:val="none" w:sz="0" w:space="0" w:color="auto"/>
            <w:left w:val="none" w:sz="0" w:space="0" w:color="auto"/>
            <w:bottom w:val="none" w:sz="0" w:space="0" w:color="auto"/>
            <w:right w:val="none" w:sz="0" w:space="0" w:color="auto"/>
          </w:divBdr>
          <w:divsChild>
            <w:div w:id="16199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57848">
      <w:bodyDiv w:val="1"/>
      <w:marLeft w:val="0"/>
      <w:marRight w:val="0"/>
      <w:marTop w:val="0"/>
      <w:marBottom w:val="0"/>
      <w:divBdr>
        <w:top w:val="none" w:sz="0" w:space="0" w:color="auto"/>
        <w:left w:val="none" w:sz="0" w:space="0" w:color="auto"/>
        <w:bottom w:val="none" w:sz="0" w:space="0" w:color="auto"/>
        <w:right w:val="none" w:sz="0" w:space="0" w:color="auto"/>
      </w:divBdr>
    </w:div>
    <w:div w:id="1622565787">
      <w:bodyDiv w:val="1"/>
      <w:marLeft w:val="0"/>
      <w:marRight w:val="0"/>
      <w:marTop w:val="0"/>
      <w:marBottom w:val="0"/>
      <w:divBdr>
        <w:top w:val="none" w:sz="0" w:space="0" w:color="auto"/>
        <w:left w:val="none" w:sz="0" w:space="0" w:color="auto"/>
        <w:bottom w:val="none" w:sz="0" w:space="0" w:color="auto"/>
        <w:right w:val="none" w:sz="0" w:space="0" w:color="auto"/>
      </w:divBdr>
      <w:divsChild>
        <w:div w:id="1551265902">
          <w:marLeft w:val="0"/>
          <w:marRight w:val="0"/>
          <w:marTop w:val="0"/>
          <w:marBottom w:val="0"/>
          <w:divBdr>
            <w:top w:val="none" w:sz="0" w:space="0" w:color="auto"/>
            <w:left w:val="none" w:sz="0" w:space="0" w:color="auto"/>
            <w:bottom w:val="none" w:sz="0" w:space="0" w:color="auto"/>
            <w:right w:val="none" w:sz="0" w:space="0" w:color="auto"/>
          </w:divBdr>
        </w:div>
      </w:divsChild>
    </w:div>
    <w:div w:id="1741437673">
      <w:bodyDiv w:val="1"/>
      <w:marLeft w:val="0"/>
      <w:marRight w:val="0"/>
      <w:marTop w:val="0"/>
      <w:marBottom w:val="0"/>
      <w:divBdr>
        <w:top w:val="none" w:sz="0" w:space="0" w:color="auto"/>
        <w:left w:val="none" w:sz="0" w:space="0" w:color="auto"/>
        <w:bottom w:val="none" w:sz="0" w:space="0" w:color="auto"/>
        <w:right w:val="none" w:sz="0" w:space="0" w:color="auto"/>
      </w:divBdr>
      <w:divsChild>
        <w:div w:id="1291209578">
          <w:marLeft w:val="0"/>
          <w:marRight w:val="0"/>
          <w:marTop w:val="0"/>
          <w:marBottom w:val="0"/>
          <w:divBdr>
            <w:top w:val="none" w:sz="0" w:space="0" w:color="auto"/>
            <w:left w:val="none" w:sz="0" w:space="0" w:color="auto"/>
            <w:bottom w:val="none" w:sz="0" w:space="0" w:color="auto"/>
            <w:right w:val="none" w:sz="0" w:space="0" w:color="auto"/>
          </w:divBdr>
          <w:divsChild>
            <w:div w:id="1462066718">
              <w:marLeft w:val="0"/>
              <w:marRight w:val="0"/>
              <w:marTop w:val="0"/>
              <w:marBottom w:val="0"/>
              <w:divBdr>
                <w:top w:val="none" w:sz="0" w:space="0" w:color="auto"/>
                <w:left w:val="none" w:sz="0" w:space="0" w:color="auto"/>
                <w:bottom w:val="none" w:sz="0" w:space="0" w:color="auto"/>
                <w:right w:val="none" w:sz="0" w:space="0" w:color="auto"/>
              </w:divBdr>
              <w:divsChild>
                <w:div w:id="12892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6892">
          <w:marLeft w:val="0"/>
          <w:marRight w:val="0"/>
          <w:marTop w:val="0"/>
          <w:marBottom w:val="0"/>
          <w:divBdr>
            <w:top w:val="none" w:sz="0" w:space="0" w:color="auto"/>
            <w:left w:val="none" w:sz="0" w:space="0" w:color="auto"/>
            <w:bottom w:val="none" w:sz="0" w:space="0" w:color="auto"/>
            <w:right w:val="none" w:sz="0" w:space="0" w:color="auto"/>
          </w:divBdr>
        </w:div>
      </w:divsChild>
    </w:div>
    <w:div w:id="1971085571">
      <w:bodyDiv w:val="1"/>
      <w:marLeft w:val="0"/>
      <w:marRight w:val="0"/>
      <w:marTop w:val="0"/>
      <w:marBottom w:val="0"/>
      <w:divBdr>
        <w:top w:val="none" w:sz="0" w:space="0" w:color="auto"/>
        <w:left w:val="none" w:sz="0" w:space="0" w:color="auto"/>
        <w:bottom w:val="none" w:sz="0" w:space="0" w:color="auto"/>
        <w:right w:val="none" w:sz="0" w:space="0" w:color="auto"/>
      </w:divBdr>
    </w:div>
    <w:div w:id="1986426494">
      <w:bodyDiv w:val="1"/>
      <w:marLeft w:val="0"/>
      <w:marRight w:val="0"/>
      <w:marTop w:val="0"/>
      <w:marBottom w:val="0"/>
      <w:divBdr>
        <w:top w:val="none" w:sz="0" w:space="0" w:color="auto"/>
        <w:left w:val="none" w:sz="0" w:space="0" w:color="auto"/>
        <w:bottom w:val="none" w:sz="0" w:space="0" w:color="auto"/>
        <w:right w:val="none" w:sz="0" w:space="0" w:color="auto"/>
      </w:divBdr>
      <w:divsChild>
        <w:div w:id="695928110">
          <w:marLeft w:val="0"/>
          <w:marRight w:val="0"/>
          <w:marTop w:val="0"/>
          <w:marBottom w:val="0"/>
          <w:divBdr>
            <w:top w:val="none" w:sz="0" w:space="0" w:color="auto"/>
            <w:left w:val="none" w:sz="0" w:space="0" w:color="auto"/>
            <w:bottom w:val="none" w:sz="0" w:space="0" w:color="auto"/>
            <w:right w:val="none" w:sz="0" w:space="0" w:color="auto"/>
          </w:divBdr>
          <w:divsChild>
            <w:div w:id="619844350">
              <w:marLeft w:val="0"/>
              <w:marRight w:val="0"/>
              <w:marTop w:val="0"/>
              <w:marBottom w:val="0"/>
              <w:divBdr>
                <w:top w:val="none" w:sz="0" w:space="0" w:color="auto"/>
                <w:left w:val="none" w:sz="0" w:space="0" w:color="auto"/>
                <w:bottom w:val="none" w:sz="0" w:space="0" w:color="auto"/>
                <w:right w:val="none" w:sz="0" w:space="0" w:color="auto"/>
              </w:divBdr>
            </w:div>
          </w:divsChild>
        </w:div>
        <w:div w:id="96752324">
          <w:marLeft w:val="0"/>
          <w:marRight w:val="0"/>
          <w:marTop w:val="0"/>
          <w:marBottom w:val="0"/>
          <w:divBdr>
            <w:top w:val="none" w:sz="0" w:space="0" w:color="auto"/>
            <w:left w:val="none" w:sz="0" w:space="0" w:color="auto"/>
            <w:bottom w:val="none" w:sz="0" w:space="0" w:color="auto"/>
            <w:right w:val="none" w:sz="0" w:space="0" w:color="auto"/>
          </w:divBdr>
          <w:divsChild>
            <w:div w:id="286860304">
              <w:marLeft w:val="0"/>
              <w:marRight w:val="0"/>
              <w:marTop w:val="0"/>
              <w:marBottom w:val="0"/>
              <w:divBdr>
                <w:top w:val="none" w:sz="0" w:space="0" w:color="auto"/>
                <w:left w:val="none" w:sz="0" w:space="0" w:color="auto"/>
                <w:bottom w:val="none" w:sz="0" w:space="0" w:color="auto"/>
                <w:right w:val="none" w:sz="0" w:space="0" w:color="auto"/>
              </w:divBdr>
            </w:div>
          </w:divsChild>
        </w:div>
        <w:div w:id="693385464">
          <w:marLeft w:val="0"/>
          <w:marRight w:val="0"/>
          <w:marTop w:val="0"/>
          <w:marBottom w:val="0"/>
          <w:divBdr>
            <w:top w:val="none" w:sz="0" w:space="0" w:color="auto"/>
            <w:left w:val="none" w:sz="0" w:space="0" w:color="auto"/>
            <w:bottom w:val="none" w:sz="0" w:space="0" w:color="auto"/>
            <w:right w:val="none" w:sz="0" w:space="0" w:color="auto"/>
          </w:divBdr>
          <w:divsChild>
            <w:div w:id="906840897">
              <w:marLeft w:val="0"/>
              <w:marRight w:val="0"/>
              <w:marTop w:val="0"/>
              <w:marBottom w:val="0"/>
              <w:divBdr>
                <w:top w:val="none" w:sz="0" w:space="0" w:color="auto"/>
                <w:left w:val="none" w:sz="0" w:space="0" w:color="auto"/>
                <w:bottom w:val="none" w:sz="0" w:space="0" w:color="auto"/>
                <w:right w:val="none" w:sz="0" w:space="0" w:color="auto"/>
              </w:divBdr>
              <w:divsChild>
                <w:div w:id="1143038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3138285">
          <w:marLeft w:val="0"/>
          <w:marRight w:val="0"/>
          <w:marTop w:val="0"/>
          <w:marBottom w:val="0"/>
          <w:divBdr>
            <w:top w:val="none" w:sz="0" w:space="0" w:color="auto"/>
            <w:left w:val="none" w:sz="0" w:space="0" w:color="auto"/>
            <w:bottom w:val="none" w:sz="0" w:space="0" w:color="auto"/>
            <w:right w:val="none" w:sz="0" w:space="0" w:color="auto"/>
          </w:divBdr>
          <w:divsChild>
            <w:div w:id="988632738">
              <w:marLeft w:val="0"/>
              <w:marRight w:val="0"/>
              <w:marTop w:val="0"/>
              <w:marBottom w:val="0"/>
              <w:divBdr>
                <w:top w:val="none" w:sz="0" w:space="0" w:color="auto"/>
                <w:left w:val="none" w:sz="0" w:space="0" w:color="auto"/>
                <w:bottom w:val="none" w:sz="0" w:space="0" w:color="auto"/>
                <w:right w:val="none" w:sz="0" w:space="0" w:color="auto"/>
              </w:divBdr>
            </w:div>
          </w:divsChild>
        </w:div>
        <w:div w:id="114952904">
          <w:marLeft w:val="0"/>
          <w:marRight w:val="0"/>
          <w:marTop w:val="0"/>
          <w:marBottom w:val="0"/>
          <w:divBdr>
            <w:top w:val="none" w:sz="0" w:space="0" w:color="auto"/>
            <w:left w:val="none" w:sz="0" w:space="0" w:color="auto"/>
            <w:bottom w:val="none" w:sz="0" w:space="0" w:color="auto"/>
            <w:right w:val="none" w:sz="0" w:space="0" w:color="auto"/>
          </w:divBdr>
          <w:divsChild>
            <w:div w:id="170803485">
              <w:marLeft w:val="0"/>
              <w:marRight w:val="0"/>
              <w:marTop w:val="0"/>
              <w:marBottom w:val="0"/>
              <w:divBdr>
                <w:top w:val="none" w:sz="0" w:space="0" w:color="auto"/>
                <w:left w:val="none" w:sz="0" w:space="0" w:color="auto"/>
                <w:bottom w:val="none" w:sz="0" w:space="0" w:color="auto"/>
                <w:right w:val="none" w:sz="0" w:space="0" w:color="auto"/>
              </w:divBdr>
              <w:divsChild>
                <w:div w:id="4317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16517">
          <w:marLeft w:val="0"/>
          <w:marRight w:val="0"/>
          <w:marTop w:val="0"/>
          <w:marBottom w:val="0"/>
          <w:divBdr>
            <w:top w:val="none" w:sz="0" w:space="0" w:color="auto"/>
            <w:left w:val="none" w:sz="0" w:space="0" w:color="auto"/>
            <w:bottom w:val="none" w:sz="0" w:space="0" w:color="auto"/>
            <w:right w:val="none" w:sz="0" w:space="0" w:color="auto"/>
          </w:divBdr>
          <w:divsChild>
            <w:div w:id="200749353">
              <w:marLeft w:val="0"/>
              <w:marRight w:val="0"/>
              <w:marTop w:val="0"/>
              <w:marBottom w:val="0"/>
              <w:divBdr>
                <w:top w:val="none" w:sz="0" w:space="0" w:color="auto"/>
                <w:left w:val="none" w:sz="0" w:space="0" w:color="auto"/>
                <w:bottom w:val="none" w:sz="0" w:space="0" w:color="auto"/>
                <w:right w:val="none" w:sz="0" w:space="0" w:color="auto"/>
              </w:divBdr>
              <w:divsChild>
                <w:div w:id="16159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_com@fournel.fr" TargetMode="External"/><Relationship Id="rId13" Type="http://schemas.openxmlformats.org/officeDocument/2006/relationships/hyperlink" Target="mailto:info_com@fournel.fr" TargetMode="External"/><Relationship Id="rId18" Type="http://schemas.openxmlformats.org/officeDocument/2006/relationships/image" Target="media/image5.png"/><Relationship Id="rId26" Type="http://schemas.openxmlformats.org/officeDocument/2006/relationships/hyperlink" Target="https://fr.wikipedia.org/wiki/Horticulture" TargetMode="External"/><Relationship Id="rId3" Type="http://schemas.openxmlformats.org/officeDocument/2006/relationships/styles" Target="styles.xml"/><Relationship Id="rId21" Type="http://schemas.openxmlformats.org/officeDocument/2006/relationships/hyperlink" Target="https://www.soufflevert.fr" TargetMode="External"/><Relationship Id="rId34" Type="http://schemas.openxmlformats.org/officeDocument/2006/relationships/image" Target="media/image9.png"/><Relationship Id="rId7" Type="http://schemas.openxmlformats.org/officeDocument/2006/relationships/hyperlink" Target="https://www.pepinieresfournel.fr/" TargetMode="External"/><Relationship Id="rId12" Type="http://schemas.openxmlformats.org/officeDocument/2006/relationships/hyperlink" Target="mailto:commercial@nortene.fr" TargetMode="External"/><Relationship Id="rId17" Type="http://schemas.openxmlformats.org/officeDocument/2006/relationships/hyperlink" Target="mailto:info_com@fournel.fr" TargetMode="External"/><Relationship Id="rId25" Type="http://schemas.openxmlformats.org/officeDocument/2006/relationships/hyperlink" Target="https://fr.wikipedia.org/wiki/Interprofession" TargetMode="External"/><Relationship Id="rId33"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mailto:marc.lievre@fertil.fr" TargetMode="External"/><Relationship Id="rId20" Type="http://schemas.openxmlformats.org/officeDocument/2006/relationships/hyperlink" Target="mailto:info_com@fournel.fr" TargetMode="External"/><Relationship Id="rId29" Type="http://schemas.openxmlformats.org/officeDocument/2006/relationships/hyperlink" Target="https://fr.wikipedia.org/wiki/Interprofessio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time_continue=31&amp;v=PhhiixU8Au4&amp;feature=emb_logo" TargetMode="External"/><Relationship Id="rId24" Type="http://schemas.openxmlformats.org/officeDocument/2006/relationships/image" Target="media/image7.png"/><Relationship Id="rId32" Type="http://schemas.openxmlformats.org/officeDocument/2006/relationships/hyperlink" Target="https://fr.wikipedia.org/wiki/Paysagist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soufflevert.fr/" TargetMode="External"/><Relationship Id="rId28" Type="http://schemas.openxmlformats.org/officeDocument/2006/relationships/hyperlink" Target="https://fr.wikipedia.org/wiki/Paysagiste"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l.murier@soufflevert.fr" TargetMode="External"/><Relationship Id="rId31" Type="http://schemas.openxmlformats.org/officeDocument/2006/relationships/hyperlink" Target="https://fr.wikipedia.org/wiki/Fleuriste" TargetMode="External"/><Relationship Id="rId4" Type="http://schemas.openxmlformats.org/officeDocument/2006/relationships/settings" Target="settings.xml"/><Relationship Id="rId9" Type="http://schemas.openxmlformats.org/officeDocument/2006/relationships/hyperlink" Target="mailto:g.fournel@fournel.fr" TargetMode="Externa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yperlink" Target="https://fr.wikipedia.org/wiki/Fleuriste" TargetMode="External"/><Relationship Id="rId30" Type="http://schemas.openxmlformats.org/officeDocument/2006/relationships/hyperlink" Target="https://fr.wikipedia.org/wiki/Horticulture" TargetMode="External"/><Relationship Id="rId35" Type="http://schemas.openxmlformats.org/officeDocument/2006/relationships/hyperlink" Target="http://www.ocaci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1ABAF-16E5-4C22-B1E9-3C5E3048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11</Pages>
  <Words>2530</Words>
  <Characters>13920</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jsena</cp:lastModifiedBy>
  <cp:revision>31</cp:revision>
  <cp:lastPrinted>2022-11-25T03:33:00Z</cp:lastPrinted>
  <dcterms:created xsi:type="dcterms:W3CDTF">2022-11-24T01:42:00Z</dcterms:created>
  <dcterms:modified xsi:type="dcterms:W3CDTF">2022-11-25T04:51:00Z</dcterms:modified>
</cp:coreProperties>
</file>