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209" w:type="dxa"/>
        <w:jc w:val="center"/>
        <w:tblLook w:val="04A0" w:firstRow="1" w:lastRow="0" w:firstColumn="1" w:lastColumn="0" w:noHBand="0" w:noVBand="1"/>
      </w:tblPr>
      <w:tblGrid>
        <w:gridCol w:w="4530"/>
        <w:gridCol w:w="4679"/>
      </w:tblGrid>
      <w:tr w:rsidR="00057BB9" w:rsidRPr="005C22E7" w14:paraId="0490E6CA" w14:textId="77777777" w:rsidTr="003F226C">
        <w:trPr>
          <w:jc w:val="center"/>
        </w:trPr>
        <w:tc>
          <w:tcPr>
            <w:tcW w:w="4530" w:type="dxa"/>
            <w:shd w:val="clear" w:color="auto" w:fill="D9D9D9" w:themeFill="background1" w:themeFillShade="D9"/>
            <w:vAlign w:val="center"/>
          </w:tcPr>
          <w:p w14:paraId="51FA97DB" w14:textId="77777777" w:rsidR="00057BB9" w:rsidRPr="005C22E7" w:rsidRDefault="00057BB9" w:rsidP="003F226C">
            <w:pPr>
              <w:tabs>
                <w:tab w:val="left" w:pos="1665"/>
                <w:tab w:val="left" w:pos="1830"/>
              </w:tabs>
              <w:jc w:val="center"/>
              <w:rPr>
                <w:rFonts w:cs="Arial"/>
                <w:b/>
                <w:color w:val="006666"/>
              </w:rPr>
            </w:pPr>
            <w:r w:rsidRPr="005C22E7">
              <w:rPr>
                <w:rFonts w:cs="Arial"/>
                <w:b/>
                <w:color w:val="006666"/>
              </w:rPr>
              <w:t xml:space="preserve">Terminale baccalauréat professionnel </w:t>
            </w:r>
          </w:p>
        </w:tc>
        <w:tc>
          <w:tcPr>
            <w:tcW w:w="4679" w:type="dxa"/>
            <w:shd w:val="clear" w:color="auto" w:fill="D9D9D9" w:themeFill="background1" w:themeFillShade="D9"/>
            <w:vAlign w:val="center"/>
          </w:tcPr>
          <w:p w14:paraId="15A083C7" w14:textId="77777777" w:rsidR="00057BB9" w:rsidRDefault="00057BB9" w:rsidP="003F226C">
            <w:pPr>
              <w:jc w:val="center"/>
              <w:rPr>
                <w:rFonts w:cs="Arial"/>
                <w:b/>
                <w:color w:val="006666"/>
              </w:rPr>
            </w:pPr>
            <w:r>
              <w:rPr>
                <w:rFonts w:cs="Arial"/>
                <w:b/>
                <w:color w:val="006666"/>
              </w:rPr>
              <w:t xml:space="preserve">DOSSIER 1 </w:t>
            </w:r>
          </w:p>
          <w:p w14:paraId="49EC2D41" w14:textId="5E71FF91" w:rsidR="00057BB9" w:rsidRPr="005C22E7" w:rsidRDefault="00057BB9" w:rsidP="003F226C">
            <w:pPr>
              <w:jc w:val="center"/>
              <w:rPr>
                <w:rFonts w:cs="Arial"/>
                <w:b/>
                <w:color w:val="006666"/>
              </w:rPr>
            </w:pPr>
            <w:r>
              <w:rPr>
                <w:rFonts w:cs="Arial"/>
                <w:b/>
                <w:color w:val="006666"/>
              </w:rPr>
              <w:t>Devoir supplémentaire 2</w:t>
            </w:r>
          </w:p>
        </w:tc>
      </w:tr>
      <w:tr w:rsidR="00057BB9" w:rsidRPr="009B737C" w14:paraId="7CDAC2CC" w14:textId="77777777" w:rsidTr="003F226C">
        <w:trPr>
          <w:jc w:val="center"/>
        </w:trPr>
        <w:tc>
          <w:tcPr>
            <w:tcW w:w="9209" w:type="dxa"/>
            <w:gridSpan w:val="2"/>
          </w:tcPr>
          <w:p w14:paraId="45F2947F" w14:textId="77777777" w:rsidR="00057BB9" w:rsidRPr="005C22E7" w:rsidRDefault="00057BB9" w:rsidP="003F226C">
            <w:pPr>
              <w:jc w:val="both"/>
              <w:rPr>
                <w:rFonts w:cs="Arial"/>
                <w:b/>
              </w:rPr>
            </w:pPr>
            <w:r w:rsidRPr="005C22E7">
              <w:rPr>
                <w:rFonts w:cs="Arial"/>
                <w:b/>
              </w:rPr>
              <w:t>Question : Comment le numérique transforme-t-il les modalités du travail ?</w:t>
            </w:r>
          </w:p>
          <w:p w14:paraId="0637A00F" w14:textId="77777777" w:rsidR="00057BB9" w:rsidRPr="005C22E7" w:rsidRDefault="00057BB9" w:rsidP="00057BB9">
            <w:pPr>
              <w:pStyle w:val="Paragraphedeliste"/>
              <w:numPr>
                <w:ilvl w:val="0"/>
                <w:numId w:val="1"/>
              </w:numPr>
              <w:jc w:val="both"/>
              <w:rPr>
                <w:rFonts w:cs="Arial"/>
                <w:bCs/>
              </w:rPr>
            </w:pPr>
            <w:r w:rsidRPr="005C22E7">
              <w:rPr>
                <w:rFonts w:cs="Arial"/>
              </w:rPr>
              <w:t>Repérer les modalités du travail engendrées par le développement du numérique</w:t>
            </w:r>
          </w:p>
          <w:p w14:paraId="1F0423B6" w14:textId="77777777" w:rsidR="00057BB9" w:rsidRPr="00EF3081" w:rsidRDefault="00057BB9" w:rsidP="00057BB9">
            <w:pPr>
              <w:pStyle w:val="Paragraphedeliste"/>
              <w:numPr>
                <w:ilvl w:val="0"/>
                <w:numId w:val="1"/>
              </w:numPr>
              <w:jc w:val="both"/>
              <w:rPr>
                <w:rFonts w:cs="Arial"/>
                <w:bCs/>
              </w:rPr>
            </w:pPr>
            <w:r w:rsidRPr="005C22E7">
              <w:rPr>
                <w:rFonts w:cs="Arial"/>
              </w:rPr>
              <w:t>Identifier les conséquences de l’évolution des modalités du travail</w:t>
            </w:r>
          </w:p>
        </w:tc>
      </w:tr>
      <w:tr w:rsidR="00057BB9" w:rsidRPr="009B737C" w14:paraId="3827EFB9" w14:textId="77777777" w:rsidTr="003F226C">
        <w:trPr>
          <w:jc w:val="center"/>
        </w:trPr>
        <w:tc>
          <w:tcPr>
            <w:tcW w:w="9209" w:type="dxa"/>
            <w:gridSpan w:val="2"/>
          </w:tcPr>
          <w:p w14:paraId="6F700976" w14:textId="77777777" w:rsidR="00057BB9" w:rsidRPr="005C22E7" w:rsidRDefault="00057BB9" w:rsidP="003F226C">
            <w:pPr>
              <w:jc w:val="both"/>
              <w:rPr>
                <w:rFonts w:cs="Arial"/>
                <w:b/>
              </w:rPr>
            </w:pPr>
            <w:r>
              <w:rPr>
                <w:rFonts w:cs="Arial"/>
                <w:b/>
              </w:rPr>
              <w:t>NOM :</w:t>
            </w:r>
            <w:r>
              <w:rPr>
                <w:rFonts w:cs="Arial"/>
                <w:b/>
              </w:rPr>
              <w:tab/>
            </w:r>
            <w:r>
              <w:rPr>
                <w:rFonts w:cs="Arial"/>
                <w:b/>
              </w:rPr>
              <w:tab/>
            </w:r>
            <w:r>
              <w:rPr>
                <w:rFonts w:cs="Arial"/>
                <w:b/>
              </w:rPr>
              <w:tab/>
            </w:r>
            <w:r>
              <w:rPr>
                <w:rFonts w:cs="Arial"/>
                <w:b/>
              </w:rPr>
              <w:tab/>
            </w:r>
            <w:r>
              <w:rPr>
                <w:rFonts w:cs="Arial"/>
                <w:b/>
              </w:rPr>
              <w:tab/>
            </w:r>
            <w:r>
              <w:rPr>
                <w:rFonts w:cs="Arial"/>
                <w:b/>
              </w:rPr>
              <w:tab/>
              <w:t>Prénom :</w:t>
            </w:r>
          </w:p>
        </w:tc>
      </w:tr>
    </w:tbl>
    <w:p w14:paraId="004E9751" w14:textId="2B1FF261" w:rsidR="00F93A9A" w:rsidRDefault="00F93A9A" w:rsidP="00057BB9">
      <w:pPr>
        <w:jc w:val="both"/>
      </w:pPr>
    </w:p>
    <w:p w14:paraId="2E9FA442" w14:textId="5A2289AA" w:rsidR="00057BB9" w:rsidRDefault="00057BB9" w:rsidP="00057BB9">
      <w:pPr>
        <w:pStyle w:val="Paragraphedeliste"/>
        <w:numPr>
          <w:ilvl w:val="0"/>
          <w:numId w:val="2"/>
        </w:numPr>
        <w:jc w:val="both"/>
      </w:pPr>
      <w:r>
        <w:t>Repérez et reformulez les idées principales du document ci-dessous.</w:t>
      </w:r>
    </w:p>
    <w:p w14:paraId="27A4EF5C" w14:textId="4FDFDC02" w:rsidR="00057BB9" w:rsidRPr="00057BB9" w:rsidRDefault="00057BB9" w:rsidP="00057BB9">
      <w:pPr>
        <w:spacing w:before="100" w:beforeAutospacing="1" w:after="100" w:afterAutospacing="1" w:line="240" w:lineRule="auto"/>
        <w:outlineLvl w:val="0"/>
        <w:rPr>
          <w:rFonts w:ascii="Arial" w:eastAsia="Times New Roman" w:hAnsi="Arial" w:cs="Arial"/>
          <w:b/>
          <w:bCs/>
          <w:color w:val="FF0000"/>
          <w:kern w:val="36"/>
          <w:lang w:eastAsia="fr-FR"/>
        </w:rPr>
      </w:pPr>
      <w:r>
        <w:rPr>
          <w:rFonts w:ascii="Arial" w:eastAsia="Times New Roman" w:hAnsi="Arial" w:cs="Arial"/>
          <w:b/>
          <w:bCs/>
          <w:color w:val="FF0000"/>
          <w:kern w:val="36"/>
          <w:lang w:eastAsia="fr-FR"/>
        </w:rPr>
        <w:t xml:space="preserve">DOCUMENT - </w:t>
      </w:r>
      <w:r w:rsidRPr="00057BB9">
        <w:rPr>
          <w:rFonts w:ascii="Arial" w:eastAsia="Times New Roman" w:hAnsi="Arial" w:cs="Arial"/>
          <w:b/>
          <w:bCs/>
          <w:color w:val="FF0000"/>
          <w:kern w:val="36"/>
          <w:lang w:eastAsia="fr-FR"/>
        </w:rPr>
        <w:t xml:space="preserve">72 % des Français travaillent en mode hybride (Enquête Zoom France) </w:t>
      </w:r>
    </w:p>
    <w:p w14:paraId="166B8684" w14:textId="1871B8E7" w:rsidR="00057BB9" w:rsidRPr="00A247A7" w:rsidRDefault="00057BB9" w:rsidP="00057BB9">
      <w:pPr>
        <w:spacing w:after="0"/>
        <w:rPr>
          <w:rFonts w:ascii="Arial" w:hAnsi="Arial" w:cs="Arial"/>
          <w:b/>
          <w:bCs/>
        </w:rPr>
      </w:pPr>
      <w:r w:rsidRPr="00A247A7">
        <w:rPr>
          <w:rFonts w:ascii="Arial" w:hAnsi="Arial" w:cs="Arial"/>
          <w:b/>
          <w:bCs/>
        </w:rPr>
        <w:t>Zoom Video Communications, Inc., la plateforme spécialiste des communications unifiées, annonce les résultats de son dernier sondage sur les habitudes de travail en 2024. Le travail hybride est une combinaison de travail traditionnel, en présentiel au bureau, et de télétravail, hors site.</w:t>
      </w:r>
    </w:p>
    <w:p w14:paraId="312D1EAB" w14:textId="635C1F9B" w:rsidR="00057BB9" w:rsidRDefault="00057BB9" w:rsidP="00057BB9">
      <w:r>
        <w:rPr>
          <w:noProof/>
          <w14:ligatures w14:val="standardContextual"/>
        </w:rPr>
        <w:drawing>
          <wp:anchor distT="0" distB="0" distL="114300" distR="114300" simplePos="0" relativeHeight="251659264" behindDoc="0" locked="0" layoutInCell="1" allowOverlap="1" wp14:anchorId="2FC3E99E" wp14:editId="5E82ECE8">
            <wp:simplePos x="0" y="0"/>
            <wp:positionH relativeFrom="column">
              <wp:posOffset>3063875</wp:posOffset>
            </wp:positionH>
            <wp:positionV relativeFrom="paragraph">
              <wp:posOffset>112039</wp:posOffset>
            </wp:positionV>
            <wp:extent cx="3328924" cy="1697127"/>
            <wp:effectExtent l="0" t="0" r="5080" b="0"/>
            <wp:wrapNone/>
            <wp:docPr id="1299488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48837" name=""/>
                    <pic:cNvPicPr/>
                  </pic:nvPicPr>
                  <pic:blipFill>
                    <a:blip r:embed="rId5">
                      <a:extLst>
                        <a:ext uri="{28A0092B-C50C-407E-A947-70E740481C1C}">
                          <a14:useLocalDpi xmlns:a14="http://schemas.microsoft.com/office/drawing/2010/main" val="0"/>
                        </a:ext>
                      </a:extLst>
                    </a:blip>
                    <a:stretch>
                      <a:fillRect/>
                    </a:stretch>
                  </pic:blipFill>
                  <pic:spPr>
                    <a:xfrm>
                      <a:off x="0" y="0"/>
                      <a:ext cx="3328924" cy="1697127"/>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8240" behindDoc="0" locked="0" layoutInCell="1" allowOverlap="1" wp14:anchorId="334F57FA" wp14:editId="31EB7DB5">
            <wp:simplePos x="0" y="0"/>
            <wp:positionH relativeFrom="column">
              <wp:posOffset>-431241</wp:posOffset>
            </wp:positionH>
            <wp:positionV relativeFrom="paragraph">
              <wp:posOffset>108408</wp:posOffset>
            </wp:positionV>
            <wp:extent cx="3214465" cy="1968018"/>
            <wp:effectExtent l="0" t="0" r="5080" b="0"/>
            <wp:wrapNone/>
            <wp:docPr id="2210933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93394" name=""/>
                    <pic:cNvPicPr/>
                  </pic:nvPicPr>
                  <pic:blipFill>
                    <a:blip r:embed="rId6">
                      <a:extLst>
                        <a:ext uri="{28A0092B-C50C-407E-A947-70E740481C1C}">
                          <a14:useLocalDpi xmlns:a14="http://schemas.microsoft.com/office/drawing/2010/main" val="0"/>
                        </a:ext>
                      </a:extLst>
                    </a:blip>
                    <a:stretch>
                      <a:fillRect/>
                    </a:stretch>
                  </pic:blipFill>
                  <pic:spPr>
                    <a:xfrm>
                      <a:off x="0" y="0"/>
                      <a:ext cx="3214465" cy="1968018"/>
                    </a:xfrm>
                    <a:prstGeom prst="rect">
                      <a:avLst/>
                    </a:prstGeom>
                  </pic:spPr>
                </pic:pic>
              </a:graphicData>
            </a:graphic>
            <wp14:sizeRelH relativeFrom="page">
              <wp14:pctWidth>0</wp14:pctWidth>
            </wp14:sizeRelH>
            <wp14:sizeRelV relativeFrom="page">
              <wp14:pctHeight>0</wp14:pctHeight>
            </wp14:sizeRelV>
          </wp:anchor>
        </w:drawing>
      </w:r>
    </w:p>
    <w:p w14:paraId="0A40E87E" w14:textId="13FD4008" w:rsidR="00057BB9" w:rsidRPr="00057BB9" w:rsidRDefault="00057BB9" w:rsidP="00057BB9"/>
    <w:p w14:paraId="1BE27D57" w14:textId="3C75C7C4" w:rsidR="00057BB9" w:rsidRPr="00057BB9" w:rsidRDefault="00057BB9" w:rsidP="00057BB9"/>
    <w:p w14:paraId="25A5AD82" w14:textId="04F127DD" w:rsidR="00057BB9" w:rsidRPr="00057BB9" w:rsidRDefault="00057BB9" w:rsidP="00057BB9"/>
    <w:p w14:paraId="30C20752" w14:textId="0C995320" w:rsidR="00057BB9" w:rsidRPr="00057BB9" w:rsidRDefault="00057BB9" w:rsidP="00057BB9"/>
    <w:p w14:paraId="6D7FB93B" w14:textId="73B22F82" w:rsidR="00057BB9" w:rsidRPr="00057BB9" w:rsidRDefault="00057BB9" w:rsidP="00057BB9"/>
    <w:p w14:paraId="7713120D" w14:textId="4C778500" w:rsidR="00057BB9" w:rsidRPr="00057BB9" w:rsidRDefault="00057BB9" w:rsidP="00057BB9"/>
    <w:p w14:paraId="2768C64C" w14:textId="54B6F75D" w:rsidR="00057BB9" w:rsidRPr="00057BB9" w:rsidRDefault="00057BB9" w:rsidP="00057BB9">
      <w:r>
        <w:rPr>
          <w:noProof/>
          <w14:ligatures w14:val="standardContextual"/>
        </w:rPr>
        <w:drawing>
          <wp:anchor distT="0" distB="0" distL="114300" distR="114300" simplePos="0" relativeHeight="251661312" behindDoc="0" locked="0" layoutInCell="1" allowOverlap="1" wp14:anchorId="11D05E0A" wp14:editId="4DE4095E">
            <wp:simplePos x="0" y="0"/>
            <wp:positionH relativeFrom="column">
              <wp:posOffset>2938145</wp:posOffset>
            </wp:positionH>
            <wp:positionV relativeFrom="paragraph">
              <wp:posOffset>401574</wp:posOffset>
            </wp:positionV>
            <wp:extent cx="3594321" cy="1641419"/>
            <wp:effectExtent l="0" t="0" r="6350" b="0"/>
            <wp:wrapNone/>
            <wp:docPr id="9822603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260305" name=""/>
                    <pic:cNvPicPr/>
                  </pic:nvPicPr>
                  <pic:blipFill>
                    <a:blip r:embed="rId7">
                      <a:extLst>
                        <a:ext uri="{28A0092B-C50C-407E-A947-70E740481C1C}">
                          <a14:useLocalDpi xmlns:a14="http://schemas.microsoft.com/office/drawing/2010/main" val="0"/>
                        </a:ext>
                      </a:extLst>
                    </a:blip>
                    <a:stretch>
                      <a:fillRect/>
                    </a:stretch>
                  </pic:blipFill>
                  <pic:spPr>
                    <a:xfrm>
                      <a:off x="0" y="0"/>
                      <a:ext cx="3594321" cy="1641419"/>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0288" behindDoc="0" locked="0" layoutInCell="1" allowOverlap="1" wp14:anchorId="353C0DB5" wp14:editId="7BD47874">
            <wp:simplePos x="0" y="0"/>
            <wp:positionH relativeFrom="column">
              <wp:posOffset>-680085</wp:posOffset>
            </wp:positionH>
            <wp:positionV relativeFrom="paragraph">
              <wp:posOffset>306908</wp:posOffset>
            </wp:positionV>
            <wp:extent cx="3505200" cy="2092960"/>
            <wp:effectExtent l="0" t="0" r="0" b="2540"/>
            <wp:wrapTopAndBottom/>
            <wp:docPr id="1591689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89899" name=""/>
                    <pic:cNvPicPr/>
                  </pic:nvPicPr>
                  <pic:blipFill>
                    <a:blip r:embed="rId8">
                      <a:extLst>
                        <a:ext uri="{28A0092B-C50C-407E-A947-70E740481C1C}">
                          <a14:useLocalDpi xmlns:a14="http://schemas.microsoft.com/office/drawing/2010/main" val="0"/>
                        </a:ext>
                      </a:extLst>
                    </a:blip>
                    <a:stretch>
                      <a:fillRect/>
                    </a:stretch>
                  </pic:blipFill>
                  <pic:spPr>
                    <a:xfrm>
                      <a:off x="0" y="0"/>
                      <a:ext cx="3505200" cy="2092960"/>
                    </a:xfrm>
                    <a:prstGeom prst="rect">
                      <a:avLst/>
                    </a:prstGeom>
                  </pic:spPr>
                </pic:pic>
              </a:graphicData>
            </a:graphic>
            <wp14:sizeRelH relativeFrom="page">
              <wp14:pctWidth>0</wp14:pctWidth>
            </wp14:sizeRelH>
            <wp14:sizeRelV relativeFrom="page">
              <wp14:pctHeight>0</wp14:pctHeight>
            </wp14:sizeRelV>
          </wp:anchor>
        </w:drawing>
      </w:r>
    </w:p>
    <w:p w14:paraId="741882B6" w14:textId="6882395C" w:rsidR="00057BB9" w:rsidRDefault="00A247A7" w:rsidP="00557205">
      <w:pPr>
        <w:jc w:val="right"/>
        <w:rPr>
          <w:rFonts w:ascii="Arial" w:hAnsi="Arial" w:cs="Arial"/>
          <w:b/>
          <w:bCs/>
        </w:rPr>
      </w:pPr>
      <w:r>
        <w:rPr>
          <w:rFonts w:ascii="Arial" w:hAnsi="Arial" w:cs="Arial"/>
          <w:b/>
          <w:bCs/>
        </w:rPr>
        <w:t xml:space="preserve">Source : </w:t>
      </w:r>
      <w:hyperlink r:id="rId9" w:history="1">
        <w:r w:rsidRPr="00F62684">
          <w:rPr>
            <w:rStyle w:val="Lienhypertexte"/>
            <w:rFonts w:ascii="Arial" w:hAnsi="Arial" w:cs="Arial"/>
            <w:b/>
            <w:bCs/>
          </w:rPr>
          <w:t>https://viuz.com</w:t>
        </w:r>
      </w:hyperlink>
      <w:r>
        <w:rPr>
          <w:rFonts w:ascii="Arial" w:hAnsi="Arial" w:cs="Arial"/>
          <w:b/>
          <w:bCs/>
        </w:rPr>
        <w:t xml:space="preserve"> 27/05/2024</w:t>
      </w:r>
    </w:p>
    <w:p w14:paraId="16F73BBF" w14:textId="65471C60" w:rsidR="00057BB9" w:rsidRPr="00057BB9" w:rsidRDefault="00057BB9" w:rsidP="00057BB9">
      <w:pPr>
        <w:rPr>
          <w:rFonts w:ascii="Arial" w:hAnsi="Arial" w:cs="Arial"/>
          <w:b/>
          <w:bCs/>
        </w:rPr>
      </w:pPr>
      <w:r>
        <w:rPr>
          <w:rFonts w:ascii="Arial" w:hAnsi="Arial" w:cs="Arial"/>
          <w:b/>
          <w:bCs/>
          <w:noProof/>
          <w14:ligatures w14:val="standardContextual"/>
        </w:rPr>
        <mc:AlternateContent>
          <mc:Choice Requires="wps">
            <w:drawing>
              <wp:anchor distT="0" distB="0" distL="114300" distR="114300" simplePos="0" relativeHeight="251662336" behindDoc="0" locked="0" layoutInCell="1" allowOverlap="1" wp14:anchorId="32CDAFC8" wp14:editId="08E7DF6C">
                <wp:simplePos x="0" y="0"/>
                <wp:positionH relativeFrom="column">
                  <wp:posOffset>-607822</wp:posOffset>
                </wp:positionH>
                <wp:positionV relativeFrom="paragraph">
                  <wp:posOffset>217729</wp:posOffset>
                </wp:positionV>
                <wp:extent cx="6832397" cy="2523744"/>
                <wp:effectExtent l="0" t="0" r="26035" b="10160"/>
                <wp:wrapNone/>
                <wp:docPr id="713578686" name="Zone de texte 1"/>
                <wp:cNvGraphicFramePr/>
                <a:graphic xmlns:a="http://schemas.openxmlformats.org/drawingml/2006/main">
                  <a:graphicData uri="http://schemas.microsoft.com/office/word/2010/wordprocessingShape">
                    <wps:wsp>
                      <wps:cNvSpPr txBox="1"/>
                      <wps:spPr>
                        <a:xfrm>
                          <a:off x="0" y="0"/>
                          <a:ext cx="6832397" cy="2523744"/>
                        </a:xfrm>
                        <a:prstGeom prst="rect">
                          <a:avLst/>
                        </a:prstGeom>
                        <a:solidFill>
                          <a:schemeClr val="lt1"/>
                        </a:solidFill>
                        <a:ln w="6350">
                          <a:solidFill>
                            <a:prstClr val="black"/>
                          </a:solidFill>
                        </a:ln>
                      </wps:spPr>
                      <wps:txbx>
                        <w:txbxContent>
                          <w:p w14:paraId="48C205C1" w14:textId="2E5405AB" w:rsidR="00057BB9" w:rsidRPr="000905B7" w:rsidRDefault="00057BB9">
                            <w:pP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CDAFC8" id="_x0000_t202" coordsize="21600,21600" o:spt="202" path="m,l,21600r21600,l21600,xe">
                <v:stroke joinstyle="miter"/>
                <v:path gradientshapeok="t" o:connecttype="rect"/>
              </v:shapetype>
              <v:shape id="Zone de texte 1" o:spid="_x0000_s1026" type="#_x0000_t202" style="position:absolute;margin-left:-47.85pt;margin-top:17.15pt;width:538pt;height:198.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" fillcolor="white [3201]" strokeweight=".5pt">
                <v:textbox>
                  <w:txbxContent>
                    <w:p w14:paraId="48C205C1" w14:textId="2E5405AB" w:rsidR="00057BB9" w:rsidRPr="000905B7" w:rsidRDefault="00057BB9">
                      <w:pPr>
                        <w:rPr>
                          <w:b/>
                          <w:bCs/>
                          <w:sz w:val="24"/>
                          <w:szCs w:val="24"/>
                        </w:rPr>
                      </w:pPr>
                    </w:p>
                  </w:txbxContent>
                </v:textbox>
              </v:shape>
            </w:pict>
          </mc:Fallback>
        </mc:AlternateContent>
      </w:r>
      <w:r w:rsidRPr="00057BB9">
        <w:rPr>
          <w:rFonts w:ascii="Arial" w:hAnsi="Arial" w:cs="Arial"/>
          <w:b/>
          <w:bCs/>
        </w:rPr>
        <w:t>Idées principales</w:t>
      </w:r>
      <w:r>
        <w:rPr>
          <w:rFonts w:ascii="Arial" w:hAnsi="Arial" w:cs="Arial"/>
          <w:b/>
          <w:bCs/>
        </w:rPr>
        <w:t> :</w:t>
      </w:r>
    </w:p>
    <w:sectPr w:rsidR="00057BB9" w:rsidRPr="00057BB9" w:rsidSect="00057BB9">
      <w:pgSz w:w="11906" w:h="16838"/>
      <w:pgMar w:top="56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A5B"/>
    <w:multiLevelType w:val="hybridMultilevel"/>
    <w:tmpl w:val="C7909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6D7801"/>
    <w:multiLevelType w:val="hybridMultilevel"/>
    <w:tmpl w:val="E0A48A3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5356263">
    <w:abstractNumId w:val="1"/>
  </w:num>
  <w:num w:numId="2" w16cid:durableId="19453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B9"/>
    <w:rsid w:val="00057BB9"/>
    <w:rsid w:val="000905B7"/>
    <w:rsid w:val="00557205"/>
    <w:rsid w:val="00A247A7"/>
    <w:rsid w:val="00A317FC"/>
    <w:rsid w:val="00B41F97"/>
    <w:rsid w:val="00C37D02"/>
    <w:rsid w:val="00C775D6"/>
    <w:rsid w:val="00F93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A171"/>
  <w15:chartTrackingRefBased/>
  <w15:docId w15:val="{DAE1D634-98F5-4F7C-92AF-E0B4BCCF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B9"/>
    <w:rPr>
      <w:rFonts w:asciiTheme="minorHAnsi" w:hAnsiTheme="minorHAnsi"/>
      <w:kern w:val="0"/>
      <w14:ligatures w14:val="none"/>
    </w:rPr>
  </w:style>
  <w:style w:type="paragraph" w:styleId="Titre1">
    <w:name w:val="heading 1"/>
    <w:basedOn w:val="Normal"/>
    <w:link w:val="Titre1Car"/>
    <w:uiPriority w:val="9"/>
    <w:qFormat/>
    <w:rsid w:val="00057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7BB9"/>
    <w:pPr>
      <w:ind w:left="720"/>
      <w:contextualSpacing/>
    </w:pPr>
    <w:rPr>
      <w:rFonts w:ascii="Arial" w:hAnsi="Arial"/>
      <w:kern w:val="2"/>
      <w14:ligatures w14:val="standardContextual"/>
    </w:rPr>
  </w:style>
  <w:style w:type="table" w:styleId="Grilledutableau">
    <w:name w:val="Table Grid"/>
    <w:basedOn w:val="TableauNormal"/>
    <w:rsid w:val="0005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57BB9"/>
    <w:rPr>
      <w:rFonts w:ascii="Times New Roman" w:eastAsia="Times New Roman" w:hAnsi="Times New Roman" w:cs="Times New Roman"/>
      <w:b/>
      <w:bCs/>
      <w:kern w:val="36"/>
      <w:sz w:val="48"/>
      <w:szCs w:val="48"/>
      <w:lang w:eastAsia="fr-FR"/>
      <w14:ligatures w14:val="none"/>
    </w:rPr>
  </w:style>
  <w:style w:type="character" w:styleId="Lienhypertexte">
    <w:name w:val="Hyperlink"/>
    <w:basedOn w:val="Policepardfaut"/>
    <w:uiPriority w:val="99"/>
    <w:unhideWhenUsed/>
    <w:rsid w:val="00A247A7"/>
    <w:rPr>
      <w:color w:val="0563C1" w:themeColor="hyperlink"/>
      <w:u w:val="single"/>
    </w:rPr>
  </w:style>
  <w:style w:type="character" w:styleId="Mentionnonrsolue">
    <w:name w:val="Unresolved Mention"/>
    <w:basedOn w:val="Policepardfaut"/>
    <w:uiPriority w:val="99"/>
    <w:semiHidden/>
    <w:unhideWhenUsed/>
    <w:rsid w:val="00A247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uz.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726</Characters>
  <Application>Microsoft Office Word</Application>
  <DocSecurity>0</DocSecurity>
  <Lines>6</Lines>
  <Paragraphs>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DOCUMENT - 72 % des Français travaillent en mode hybride (Enquête Zoom France)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cp:keywords/>
  <dc:description/>
  <cp:lastModifiedBy>JEREMY SENABRE</cp:lastModifiedBy>
  <cp:revision>2</cp:revision>
  <dcterms:created xsi:type="dcterms:W3CDTF">2024-09-10T03:39:00Z</dcterms:created>
  <dcterms:modified xsi:type="dcterms:W3CDTF">2024-09-10T03:39:00Z</dcterms:modified>
</cp:coreProperties>
</file>