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5E1811" w:rsidRPr="00961FB5" w14:paraId="75253275" w14:textId="77777777" w:rsidTr="003E1CCB">
        <w:tc>
          <w:tcPr>
            <w:tcW w:w="4530" w:type="dxa"/>
            <w:shd w:val="clear" w:color="auto" w:fill="EDEDED" w:themeFill="accent3" w:themeFillTint="33"/>
            <w:vAlign w:val="center"/>
          </w:tcPr>
          <w:p w14:paraId="7AC95A28" w14:textId="6A4A71A5" w:rsidR="005E1811" w:rsidRPr="00961FB5" w:rsidRDefault="005E1811" w:rsidP="003E1CCB">
            <w:pPr>
              <w:keepNext/>
              <w:keepLines/>
              <w:jc w:val="center"/>
              <w:outlineLvl w:val="0"/>
              <w:rPr>
                <w:rFonts w:eastAsiaTheme="majorEastAsia" w:cs="Times New Roman (Titres CS)"/>
                <w:b/>
                <w:noProof/>
                <w:color w:val="0F6973"/>
                <w:sz w:val="24"/>
                <w:szCs w:val="24"/>
                <w:lang w:eastAsia="fr-FR"/>
              </w:rPr>
            </w:pPr>
            <w:r>
              <w:rPr>
                <w:rFonts w:eastAsiaTheme="majorEastAsia" w:cs="Times New Roman (Titres CS)"/>
                <w:b/>
                <w:noProof/>
                <w:color w:val="0F6973"/>
                <w:sz w:val="24"/>
                <w:szCs w:val="24"/>
                <w:lang w:eastAsia="fr-FR"/>
              </w:rPr>
              <w:t>Terminale</w:t>
            </w:r>
            <w:r w:rsidRPr="00961FB5">
              <w:rPr>
                <w:rFonts w:eastAsiaTheme="majorEastAsia" w:cs="Times New Roman (Titres CS)"/>
                <w:b/>
                <w:noProof/>
                <w:color w:val="0F6973"/>
                <w:sz w:val="24"/>
                <w:szCs w:val="24"/>
                <w:lang w:eastAsia="fr-FR"/>
              </w:rPr>
              <w:t xml:space="preserve"> baccalauréat professionnel AGOrA</w:t>
            </w:r>
          </w:p>
        </w:tc>
        <w:tc>
          <w:tcPr>
            <w:tcW w:w="4530" w:type="dxa"/>
            <w:shd w:val="clear" w:color="auto" w:fill="EDEDED" w:themeFill="accent3" w:themeFillTint="33"/>
            <w:vAlign w:val="center"/>
          </w:tcPr>
          <w:p w14:paraId="19949BAE" w14:textId="26702854" w:rsidR="005E1811" w:rsidRPr="00961FB5" w:rsidRDefault="005E1811" w:rsidP="003E1CCB">
            <w:pPr>
              <w:keepNext/>
              <w:keepLines/>
              <w:jc w:val="center"/>
              <w:outlineLvl w:val="0"/>
              <w:rPr>
                <w:rFonts w:eastAsiaTheme="majorEastAsia" w:cs="Times New Roman (Titres CS)"/>
                <w:b/>
                <w:noProof/>
                <w:color w:val="0F6973"/>
                <w:sz w:val="24"/>
                <w:szCs w:val="24"/>
                <w:lang w:eastAsia="fr-FR"/>
              </w:rPr>
            </w:pPr>
            <w:r w:rsidRPr="00961FB5">
              <w:rPr>
                <w:rFonts w:eastAsiaTheme="majorEastAsia" w:cs="Times New Roman (Titres CS)"/>
                <w:b/>
                <w:noProof/>
                <w:color w:val="0F6973"/>
                <w:sz w:val="24"/>
                <w:szCs w:val="24"/>
                <w:lang w:eastAsia="fr-FR"/>
              </w:rPr>
              <w:t>SCÉNARIO </w:t>
            </w:r>
            <w:r>
              <w:rPr>
                <w:rFonts w:eastAsiaTheme="majorEastAsia" w:cs="Times New Roman (Titres CS)"/>
                <w:b/>
                <w:noProof/>
                <w:color w:val="0F6973"/>
                <w:sz w:val="24"/>
                <w:szCs w:val="24"/>
                <w:lang w:eastAsia="fr-FR"/>
              </w:rPr>
              <w:t xml:space="preserve">1 </w:t>
            </w:r>
            <w:r w:rsidRPr="00961FB5">
              <w:rPr>
                <w:rFonts w:eastAsiaTheme="majorEastAsia" w:cs="Times New Roman (Titres CS)"/>
                <w:b/>
                <w:noProof/>
                <w:color w:val="0F6973"/>
                <w:sz w:val="24"/>
                <w:szCs w:val="24"/>
                <w:lang w:eastAsia="fr-FR"/>
              </w:rPr>
              <w:t xml:space="preserve">– </w:t>
            </w:r>
            <w:r>
              <w:rPr>
                <w:rFonts w:eastAsiaTheme="majorEastAsia" w:cs="Times New Roman (Titres CS)"/>
                <w:b/>
                <w:noProof/>
                <w:color w:val="0F6973"/>
                <w:sz w:val="24"/>
                <w:szCs w:val="24"/>
                <w:lang w:eastAsia="fr-FR"/>
              </w:rPr>
              <w:t>Participer au projet d’acquisition d’une solution informatique, gérer la logisitique du projet</w:t>
            </w:r>
          </w:p>
        </w:tc>
      </w:tr>
      <w:tr w:rsidR="005E1811" w:rsidRPr="00961FB5" w14:paraId="3AC774F3" w14:textId="77777777" w:rsidTr="003E1CCB">
        <w:tc>
          <w:tcPr>
            <w:tcW w:w="9060" w:type="dxa"/>
            <w:gridSpan w:val="2"/>
          </w:tcPr>
          <w:p w14:paraId="05B2D987" w14:textId="441AD6A8" w:rsidR="005E1811" w:rsidRPr="00BB59E3" w:rsidRDefault="00D06F13" w:rsidP="00D06F13">
            <w:pPr>
              <w:jc w:val="both"/>
              <w:rPr>
                <w:rFonts w:cs="Arial"/>
                <w:b/>
                <w:bCs/>
              </w:rPr>
            </w:pPr>
            <w:r w:rsidRPr="00BB59E3">
              <w:rPr>
                <w:rFonts w:cs="Arial"/>
                <w:b/>
                <w:bCs/>
              </w:rPr>
              <w:t>2.1. Suivi administratif de l’activité de production</w:t>
            </w:r>
          </w:p>
          <w:p w14:paraId="54A9B9C8" w14:textId="77777777" w:rsidR="004678EF" w:rsidRPr="00BB59E3" w:rsidRDefault="004678EF" w:rsidP="00D06F13">
            <w:pPr>
              <w:jc w:val="both"/>
              <w:rPr>
                <w:rFonts w:cs="Arial"/>
                <w:b/>
                <w:bCs/>
              </w:rPr>
            </w:pPr>
          </w:p>
          <w:p w14:paraId="3D452AFF" w14:textId="44263D54" w:rsidR="00D06F13" w:rsidRPr="00BB59E3" w:rsidRDefault="00D06F13" w:rsidP="00D06F13">
            <w:pPr>
              <w:pStyle w:val="Paragraphedeliste"/>
              <w:numPr>
                <w:ilvl w:val="0"/>
                <w:numId w:val="16"/>
              </w:numPr>
              <w:jc w:val="both"/>
            </w:pPr>
            <w:r w:rsidRPr="00BB59E3">
              <w:t>Suivi des approvisionnements et des stocks</w:t>
            </w:r>
          </w:p>
          <w:p w14:paraId="22248B26" w14:textId="77777777" w:rsidR="004678EF" w:rsidRPr="00BB59E3" w:rsidRDefault="004678EF" w:rsidP="004678EF">
            <w:pPr>
              <w:pStyle w:val="Paragraphedeliste"/>
              <w:jc w:val="both"/>
            </w:pPr>
          </w:p>
          <w:p w14:paraId="599B6183" w14:textId="6EFAEDF2" w:rsidR="00D06F13" w:rsidRPr="00BB59E3" w:rsidRDefault="00D06F13" w:rsidP="00D06F13">
            <w:pPr>
              <w:jc w:val="both"/>
              <w:rPr>
                <w:rFonts w:cs="Arial"/>
                <w:b/>
                <w:bCs/>
              </w:rPr>
            </w:pPr>
            <w:r w:rsidRPr="00BB59E3">
              <w:rPr>
                <w:rFonts w:cs="Arial"/>
                <w:b/>
                <w:bCs/>
              </w:rPr>
              <w:t>2.3. Gestion opérationnelle des espaces (physiques et virtuels) de travail</w:t>
            </w:r>
          </w:p>
          <w:p w14:paraId="2B873F26" w14:textId="77777777" w:rsidR="004678EF" w:rsidRPr="00BB59E3" w:rsidRDefault="004678EF" w:rsidP="00D06F13">
            <w:pPr>
              <w:jc w:val="both"/>
            </w:pPr>
          </w:p>
          <w:p w14:paraId="0262996D" w14:textId="77777777" w:rsidR="00D06F13" w:rsidRPr="00BB59E3" w:rsidRDefault="00D06F13" w:rsidP="00D06F13">
            <w:pPr>
              <w:pStyle w:val="Paragraphedeliste"/>
              <w:numPr>
                <w:ilvl w:val="0"/>
                <w:numId w:val="17"/>
              </w:numPr>
              <w:jc w:val="both"/>
              <w:rPr>
                <w:rFonts w:cs="Arial"/>
              </w:rPr>
            </w:pPr>
            <w:r w:rsidRPr="00BB59E3">
              <w:t>Organisation des réunions en présentiel ou à distance</w:t>
            </w:r>
          </w:p>
          <w:p w14:paraId="6E2FCC8F" w14:textId="266E3CB1" w:rsidR="00766F26" w:rsidRPr="00BB59E3" w:rsidRDefault="00D06F13" w:rsidP="00852AF3">
            <w:pPr>
              <w:pStyle w:val="Paragraphedeliste"/>
              <w:numPr>
                <w:ilvl w:val="0"/>
                <w:numId w:val="17"/>
              </w:numPr>
              <w:jc w:val="both"/>
              <w:rPr>
                <w:rFonts w:cs="Arial"/>
              </w:rPr>
            </w:pPr>
            <w:r w:rsidRPr="00BB59E3">
              <w:t>Gestion des espaces internes de partage de l’information (affichage, notes internes, espaces collaboratifs, etc.)</w:t>
            </w:r>
          </w:p>
        </w:tc>
      </w:tr>
    </w:tbl>
    <w:p w14:paraId="5B53ED5B" w14:textId="77777777" w:rsidR="00300950" w:rsidRDefault="00300950" w:rsidP="000E0122">
      <w:pPr>
        <w:pStyle w:val="font8"/>
        <w:spacing w:before="0" w:beforeAutospacing="0" w:after="0" w:afterAutospacing="0"/>
        <w:jc w:val="both"/>
        <w:rPr>
          <w:rStyle w:val="color11"/>
          <w:rFonts w:ascii="Arial" w:hAnsi="Arial" w:cs="Arial"/>
          <w:sz w:val="22"/>
          <w:szCs w:val="22"/>
        </w:rPr>
      </w:pPr>
    </w:p>
    <w:p w14:paraId="614DBC21" w14:textId="1306C5F7" w:rsidR="00300950" w:rsidRPr="00D06F13" w:rsidRDefault="00D06F13" w:rsidP="00D06F13">
      <w:pPr>
        <w:keepNext/>
        <w:keepLines/>
        <w:spacing w:after="0" w:line="240" w:lineRule="auto"/>
        <w:jc w:val="center"/>
        <w:outlineLvl w:val="0"/>
        <w:rPr>
          <w:rStyle w:val="color11"/>
          <w:rFonts w:cs="Arial"/>
          <w:b/>
          <w:bCs/>
          <w:color w:val="008080"/>
          <w:sz w:val="28"/>
          <w:szCs w:val="28"/>
        </w:rPr>
      </w:pPr>
      <w:r w:rsidRPr="00D06F13">
        <w:rPr>
          <w:rStyle w:val="color11"/>
          <w:rFonts w:cs="Arial"/>
          <w:b/>
          <w:bCs/>
          <w:color w:val="008080"/>
          <w:sz w:val="28"/>
          <w:szCs w:val="28"/>
        </w:rPr>
        <w:t>CONTEXTE PROFESSIONNEL</w:t>
      </w:r>
    </w:p>
    <w:p w14:paraId="2434FF32" w14:textId="77777777" w:rsidR="00300950" w:rsidRDefault="00300950" w:rsidP="000E0122">
      <w:pPr>
        <w:pStyle w:val="font8"/>
        <w:spacing w:before="0" w:beforeAutospacing="0" w:after="0" w:afterAutospacing="0"/>
        <w:jc w:val="both"/>
        <w:rPr>
          <w:rStyle w:val="color11"/>
          <w:rFonts w:ascii="Arial" w:hAnsi="Arial" w:cs="Arial"/>
          <w:sz w:val="22"/>
          <w:szCs w:val="22"/>
        </w:rPr>
      </w:pPr>
    </w:p>
    <w:p w14:paraId="7F047467" w14:textId="3730164A" w:rsidR="00575537" w:rsidRDefault="00EC7A8C" w:rsidP="000E0122">
      <w:pPr>
        <w:pStyle w:val="font8"/>
        <w:spacing w:before="0" w:beforeAutospacing="0" w:after="0" w:afterAutospacing="0"/>
        <w:jc w:val="both"/>
        <w:rPr>
          <w:rStyle w:val="color11"/>
          <w:rFonts w:ascii="Arial" w:hAnsi="Arial" w:cs="Arial"/>
          <w:sz w:val="22"/>
          <w:szCs w:val="22"/>
        </w:rPr>
      </w:pPr>
      <w:r>
        <w:rPr>
          <w:rFonts w:cs="Arial"/>
          <w:noProof/>
          <w:kern w:val="36"/>
        </w:rPr>
        <w:drawing>
          <wp:anchor distT="0" distB="0" distL="114300" distR="114300" simplePos="0" relativeHeight="251673600" behindDoc="1" locked="0" layoutInCell="1" allowOverlap="1" wp14:anchorId="0081A984" wp14:editId="4ED190A9">
            <wp:simplePos x="0" y="0"/>
            <wp:positionH relativeFrom="column">
              <wp:posOffset>4166870</wp:posOffset>
            </wp:positionH>
            <wp:positionV relativeFrom="paragraph">
              <wp:posOffset>159385</wp:posOffset>
            </wp:positionV>
            <wp:extent cx="1670043" cy="1039630"/>
            <wp:effectExtent l="0" t="0" r="6985" b="8255"/>
            <wp:wrapTight wrapText="bothSides">
              <wp:wrapPolygon edited="0">
                <wp:start x="0" y="0"/>
                <wp:lineTo x="0" y="21376"/>
                <wp:lineTo x="21444" y="21376"/>
                <wp:lineTo x="21444" y="0"/>
                <wp:lineTo x="0" y="0"/>
              </wp:wrapPolygon>
            </wp:wrapTight>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70043" cy="1039630"/>
                    </a:xfrm>
                    <a:prstGeom prst="rect">
                      <a:avLst/>
                    </a:prstGeom>
                  </pic:spPr>
                </pic:pic>
              </a:graphicData>
            </a:graphic>
            <wp14:sizeRelH relativeFrom="page">
              <wp14:pctWidth>0</wp14:pctWidth>
            </wp14:sizeRelH>
            <wp14:sizeRelV relativeFrom="page">
              <wp14:pctHeight>0</wp14:pctHeight>
            </wp14:sizeRelV>
          </wp:anchor>
        </w:drawing>
      </w:r>
      <w:r w:rsidR="00D919CD" w:rsidRPr="002110AF">
        <w:rPr>
          <w:rStyle w:val="color11"/>
          <w:rFonts w:ascii="Arial" w:hAnsi="Arial" w:cs="Arial"/>
          <w:sz w:val="22"/>
          <w:szCs w:val="22"/>
        </w:rPr>
        <w:t>La société ERGOMÉDIC est spécialisé</w:t>
      </w:r>
      <w:r w:rsidR="00575537" w:rsidRPr="002110AF">
        <w:rPr>
          <w:rStyle w:val="color11"/>
          <w:rFonts w:ascii="Arial" w:hAnsi="Arial" w:cs="Arial"/>
          <w:sz w:val="22"/>
          <w:szCs w:val="22"/>
        </w:rPr>
        <w:t>e</w:t>
      </w:r>
      <w:r w:rsidR="00D919CD" w:rsidRPr="002110AF">
        <w:rPr>
          <w:rStyle w:val="color11"/>
          <w:rFonts w:ascii="Arial" w:hAnsi="Arial" w:cs="Arial"/>
          <w:sz w:val="22"/>
          <w:szCs w:val="22"/>
        </w:rPr>
        <w:t xml:space="preserve"> dans le maintien à domicile des personnes en situation de handicap temporaire ou permanente.</w:t>
      </w:r>
      <w:r w:rsidR="00575537" w:rsidRPr="002110AF">
        <w:rPr>
          <w:rFonts w:ascii="Arial" w:hAnsi="Arial" w:cs="Arial"/>
          <w:sz w:val="22"/>
          <w:szCs w:val="22"/>
        </w:rPr>
        <w:t xml:space="preserve"> </w:t>
      </w:r>
      <w:r w:rsidR="00D919CD" w:rsidRPr="002110AF">
        <w:rPr>
          <w:rStyle w:val="color11"/>
          <w:rFonts w:ascii="Arial" w:hAnsi="Arial" w:cs="Arial"/>
          <w:sz w:val="22"/>
          <w:szCs w:val="22"/>
        </w:rPr>
        <w:t>Le domaine principal de la société est la location et la vente de matériel médical et de produits d’aide à la vie.</w:t>
      </w:r>
    </w:p>
    <w:p w14:paraId="0D846326" w14:textId="6DF594B1" w:rsidR="000E0122" w:rsidRPr="002110AF" w:rsidRDefault="000E0122" w:rsidP="000E0122">
      <w:pPr>
        <w:pStyle w:val="font8"/>
        <w:spacing w:before="0" w:beforeAutospacing="0" w:after="0" w:afterAutospacing="0"/>
        <w:jc w:val="both"/>
        <w:rPr>
          <w:rFonts w:ascii="Arial" w:hAnsi="Arial" w:cs="Arial"/>
          <w:sz w:val="22"/>
          <w:szCs w:val="22"/>
        </w:rPr>
      </w:pPr>
    </w:p>
    <w:p w14:paraId="5EAF2E27" w14:textId="4AD3F132" w:rsidR="00D919CD" w:rsidRDefault="00D919CD" w:rsidP="000E0122">
      <w:pPr>
        <w:pStyle w:val="font8"/>
        <w:spacing w:before="0" w:beforeAutospacing="0" w:after="0" w:afterAutospacing="0"/>
        <w:jc w:val="both"/>
        <w:rPr>
          <w:rStyle w:val="color11"/>
          <w:rFonts w:ascii="Arial" w:hAnsi="Arial" w:cs="Arial"/>
          <w:sz w:val="22"/>
          <w:szCs w:val="22"/>
        </w:rPr>
      </w:pPr>
      <w:r w:rsidRPr="002110AF">
        <w:rPr>
          <w:rStyle w:val="color11"/>
          <w:rFonts w:ascii="Arial" w:hAnsi="Arial" w:cs="Arial"/>
          <w:sz w:val="22"/>
          <w:szCs w:val="22"/>
        </w:rPr>
        <w:t>Spécialisé</w:t>
      </w:r>
      <w:r w:rsidR="00575537" w:rsidRPr="002110AF">
        <w:rPr>
          <w:rStyle w:val="color11"/>
          <w:rFonts w:ascii="Arial" w:hAnsi="Arial" w:cs="Arial"/>
          <w:sz w:val="22"/>
          <w:szCs w:val="22"/>
        </w:rPr>
        <w:t>e</w:t>
      </w:r>
      <w:r w:rsidRPr="002110AF">
        <w:rPr>
          <w:rStyle w:val="color11"/>
          <w:rFonts w:ascii="Arial" w:hAnsi="Arial" w:cs="Arial"/>
          <w:sz w:val="22"/>
          <w:szCs w:val="22"/>
        </w:rPr>
        <w:t xml:space="preserve"> dans le maintien à domicile, </w:t>
      </w:r>
      <w:r w:rsidR="00575537" w:rsidRPr="002110AF">
        <w:rPr>
          <w:rStyle w:val="color11"/>
          <w:rFonts w:ascii="Arial" w:hAnsi="Arial" w:cs="Arial"/>
          <w:sz w:val="22"/>
          <w:szCs w:val="22"/>
        </w:rPr>
        <w:t xml:space="preserve">la société apporte </w:t>
      </w:r>
      <w:r w:rsidRPr="002110AF">
        <w:rPr>
          <w:rStyle w:val="color11"/>
          <w:rFonts w:ascii="Arial" w:hAnsi="Arial" w:cs="Arial"/>
          <w:sz w:val="22"/>
          <w:szCs w:val="22"/>
        </w:rPr>
        <w:t>des services d'évaluation des besoins, des essais de matériel</w:t>
      </w:r>
      <w:r w:rsidR="00766F26">
        <w:rPr>
          <w:rStyle w:val="color11"/>
          <w:rFonts w:ascii="Arial" w:hAnsi="Arial" w:cs="Arial"/>
          <w:sz w:val="22"/>
          <w:szCs w:val="22"/>
        </w:rPr>
        <w:t>s</w:t>
      </w:r>
      <w:r w:rsidRPr="002110AF">
        <w:rPr>
          <w:rStyle w:val="color11"/>
          <w:rFonts w:ascii="Arial" w:hAnsi="Arial" w:cs="Arial"/>
          <w:sz w:val="22"/>
          <w:szCs w:val="22"/>
        </w:rPr>
        <w:t xml:space="preserve"> et des solutions adaptées à chaque situation.</w:t>
      </w:r>
      <w:r w:rsidR="00575537" w:rsidRPr="002110AF">
        <w:rPr>
          <w:rStyle w:val="color11"/>
          <w:rFonts w:ascii="Arial" w:hAnsi="Arial" w:cs="Arial"/>
          <w:sz w:val="22"/>
          <w:szCs w:val="22"/>
        </w:rPr>
        <w:t xml:space="preserve"> Son</w:t>
      </w:r>
      <w:r w:rsidRPr="002110AF">
        <w:rPr>
          <w:rStyle w:val="color11"/>
          <w:rFonts w:ascii="Arial" w:hAnsi="Arial" w:cs="Arial"/>
          <w:sz w:val="22"/>
          <w:szCs w:val="22"/>
        </w:rPr>
        <w:t xml:space="preserve"> objectif est de répondre à la demande via des prestations et des produits de qualité, adaptés aux besoins de chacun.</w:t>
      </w:r>
      <w:r w:rsidR="00575537" w:rsidRPr="002110AF">
        <w:rPr>
          <w:rStyle w:val="color11"/>
          <w:rFonts w:ascii="Arial" w:hAnsi="Arial" w:cs="Arial"/>
          <w:sz w:val="22"/>
          <w:szCs w:val="22"/>
        </w:rPr>
        <w:t xml:space="preserve"> </w:t>
      </w:r>
    </w:p>
    <w:p w14:paraId="64B891B6" w14:textId="77777777" w:rsidR="000E0122" w:rsidRPr="002110AF" w:rsidRDefault="000E0122" w:rsidP="000E0122">
      <w:pPr>
        <w:pStyle w:val="font8"/>
        <w:spacing w:before="0" w:beforeAutospacing="0" w:after="0" w:afterAutospacing="0"/>
        <w:jc w:val="both"/>
        <w:rPr>
          <w:rFonts w:ascii="Arial" w:hAnsi="Arial" w:cs="Arial"/>
          <w:sz w:val="22"/>
          <w:szCs w:val="22"/>
        </w:rPr>
      </w:pPr>
    </w:p>
    <w:p w14:paraId="36F2B8D2" w14:textId="4C987D02" w:rsidR="00D919CD" w:rsidRDefault="00575537" w:rsidP="000E0122">
      <w:pPr>
        <w:pStyle w:val="font8"/>
        <w:spacing w:before="0" w:beforeAutospacing="0" w:after="0" w:afterAutospacing="0"/>
        <w:jc w:val="both"/>
        <w:rPr>
          <w:rStyle w:val="color11"/>
          <w:rFonts w:ascii="Arial" w:hAnsi="Arial" w:cs="Arial"/>
          <w:sz w:val="22"/>
          <w:szCs w:val="22"/>
        </w:rPr>
      </w:pPr>
      <w:r w:rsidRPr="002110AF">
        <w:rPr>
          <w:rStyle w:val="color11"/>
          <w:rFonts w:ascii="Arial" w:hAnsi="Arial" w:cs="Arial"/>
          <w:sz w:val="22"/>
          <w:szCs w:val="22"/>
        </w:rPr>
        <w:t>Ses équipes interviennent</w:t>
      </w:r>
      <w:r w:rsidR="00D919CD" w:rsidRPr="002110AF">
        <w:rPr>
          <w:rStyle w:val="color11"/>
          <w:rFonts w:ascii="Arial" w:hAnsi="Arial" w:cs="Arial"/>
          <w:sz w:val="22"/>
          <w:szCs w:val="22"/>
        </w:rPr>
        <w:t xml:space="preserve"> à domicile, dans les hôpitaux, les maisons de retraite et les centres spécialisés pour enfants, adolescents et adultes.</w:t>
      </w:r>
    </w:p>
    <w:p w14:paraId="77E4DBAD" w14:textId="0AA238FE" w:rsidR="000E0122" w:rsidRPr="002110AF" w:rsidRDefault="000E0122" w:rsidP="000E0122">
      <w:pPr>
        <w:pStyle w:val="font8"/>
        <w:spacing w:before="0" w:beforeAutospacing="0" w:after="0" w:afterAutospacing="0"/>
        <w:jc w:val="both"/>
        <w:rPr>
          <w:rFonts w:ascii="Arial" w:hAnsi="Arial" w:cs="Arial"/>
          <w:sz w:val="22"/>
          <w:szCs w:val="22"/>
        </w:rPr>
      </w:pPr>
    </w:p>
    <w:p w14:paraId="7D1C2849" w14:textId="563F77EE" w:rsidR="00D919CD" w:rsidRDefault="00575537" w:rsidP="000E0122">
      <w:pPr>
        <w:pStyle w:val="font8"/>
        <w:spacing w:before="0" w:beforeAutospacing="0" w:after="0" w:afterAutospacing="0"/>
        <w:jc w:val="both"/>
        <w:rPr>
          <w:rStyle w:val="color11"/>
          <w:rFonts w:ascii="Arial" w:hAnsi="Arial" w:cs="Arial"/>
          <w:sz w:val="22"/>
          <w:szCs w:val="22"/>
        </w:rPr>
      </w:pPr>
      <w:r w:rsidRPr="002110AF">
        <w:rPr>
          <w:rStyle w:val="color11"/>
          <w:rFonts w:ascii="Arial" w:hAnsi="Arial" w:cs="Arial"/>
          <w:sz w:val="22"/>
          <w:szCs w:val="22"/>
        </w:rPr>
        <w:t>Son</w:t>
      </w:r>
      <w:r w:rsidR="00D919CD" w:rsidRPr="002110AF">
        <w:rPr>
          <w:rStyle w:val="color11"/>
          <w:rFonts w:ascii="Arial" w:hAnsi="Arial" w:cs="Arial"/>
          <w:sz w:val="22"/>
          <w:szCs w:val="22"/>
        </w:rPr>
        <w:t xml:space="preserve"> catalogue « Solutions » de 270 pages regroupe une large gamme de produits</w:t>
      </w:r>
      <w:r w:rsidRPr="002110AF">
        <w:rPr>
          <w:rStyle w:val="color11"/>
          <w:rFonts w:ascii="Arial" w:hAnsi="Arial" w:cs="Arial"/>
          <w:sz w:val="22"/>
          <w:szCs w:val="22"/>
        </w:rPr>
        <w:t xml:space="preserve">. </w:t>
      </w:r>
      <w:r w:rsidR="006377DD" w:rsidRPr="002110AF">
        <w:rPr>
          <w:rStyle w:val="color11"/>
          <w:rFonts w:ascii="Arial" w:hAnsi="Arial" w:cs="Arial"/>
          <w:sz w:val="22"/>
          <w:szCs w:val="22"/>
        </w:rPr>
        <w:t xml:space="preserve">L’entreprise est très attachée aux biens produits en France. Aussi, 65 % des articles vendus sont fabriqués sur le territoire. Des partenariats locaux sont régulièrement signés avec des industriels du Grand-Est. </w:t>
      </w:r>
    </w:p>
    <w:p w14:paraId="3C60F4D0" w14:textId="77777777" w:rsidR="000E0122" w:rsidRPr="002110AF" w:rsidRDefault="000E0122" w:rsidP="000E0122">
      <w:pPr>
        <w:pStyle w:val="font8"/>
        <w:spacing w:before="0" w:beforeAutospacing="0" w:after="0" w:afterAutospacing="0"/>
        <w:jc w:val="both"/>
        <w:rPr>
          <w:rStyle w:val="color11"/>
          <w:rFonts w:ascii="Arial" w:hAnsi="Arial" w:cs="Arial"/>
          <w:sz w:val="22"/>
          <w:szCs w:val="22"/>
        </w:rPr>
      </w:pPr>
    </w:p>
    <w:p w14:paraId="42F1F7F4" w14:textId="1CCE2C8E" w:rsidR="00D919CD" w:rsidRDefault="00575537" w:rsidP="000E0122">
      <w:pPr>
        <w:pStyle w:val="font8"/>
        <w:spacing w:before="0" w:beforeAutospacing="0" w:after="0" w:afterAutospacing="0"/>
        <w:jc w:val="both"/>
        <w:rPr>
          <w:rStyle w:val="color11"/>
          <w:rFonts w:ascii="Arial" w:hAnsi="Arial" w:cs="Arial"/>
          <w:sz w:val="22"/>
          <w:szCs w:val="22"/>
        </w:rPr>
      </w:pPr>
      <w:r w:rsidRPr="002110AF">
        <w:rPr>
          <w:rStyle w:val="color11"/>
          <w:rFonts w:ascii="Arial" w:hAnsi="Arial" w:cs="Arial"/>
          <w:sz w:val="22"/>
          <w:szCs w:val="22"/>
        </w:rPr>
        <w:t>La société</w:t>
      </w:r>
      <w:r w:rsidR="00D919CD" w:rsidRPr="002110AF">
        <w:rPr>
          <w:rStyle w:val="color11"/>
          <w:rFonts w:ascii="Arial" w:hAnsi="Arial" w:cs="Arial"/>
          <w:sz w:val="22"/>
          <w:szCs w:val="22"/>
        </w:rPr>
        <w:t xml:space="preserve"> assur</w:t>
      </w:r>
      <w:r w:rsidRPr="002110AF">
        <w:rPr>
          <w:rStyle w:val="color11"/>
          <w:rFonts w:ascii="Arial" w:hAnsi="Arial" w:cs="Arial"/>
          <w:sz w:val="22"/>
          <w:szCs w:val="22"/>
        </w:rPr>
        <w:t>e</w:t>
      </w:r>
      <w:r w:rsidR="00D919CD" w:rsidRPr="002110AF">
        <w:rPr>
          <w:rStyle w:val="color11"/>
          <w:rFonts w:ascii="Arial" w:hAnsi="Arial" w:cs="Arial"/>
          <w:sz w:val="22"/>
          <w:szCs w:val="22"/>
        </w:rPr>
        <w:t xml:space="preserve"> également la réparation et le service après-vente de tous </w:t>
      </w:r>
      <w:r w:rsidRPr="002110AF">
        <w:rPr>
          <w:rStyle w:val="color11"/>
          <w:rFonts w:ascii="Arial" w:hAnsi="Arial" w:cs="Arial"/>
          <w:sz w:val="22"/>
          <w:szCs w:val="22"/>
        </w:rPr>
        <w:t>ses</w:t>
      </w:r>
      <w:r w:rsidR="00D919CD" w:rsidRPr="002110AF">
        <w:rPr>
          <w:rStyle w:val="color11"/>
          <w:rFonts w:ascii="Arial" w:hAnsi="Arial" w:cs="Arial"/>
          <w:sz w:val="22"/>
          <w:szCs w:val="22"/>
        </w:rPr>
        <w:t xml:space="preserve"> produits.</w:t>
      </w:r>
      <w:r w:rsidR="00445AB1">
        <w:rPr>
          <w:rFonts w:ascii="Arial" w:hAnsi="Arial" w:cs="Arial"/>
          <w:sz w:val="22"/>
          <w:szCs w:val="22"/>
        </w:rPr>
        <w:t xml:space="preserve"> Le </w:t>
      </w:r>
      <w:r w:rsidR="00D919CD" w:rsidRPr="002110AF">
        <w:rPr>
          <w:rStyle w:val="color11"/>
          <w:rFonts w:ascii="Arial" w:hAnsi="Arial" w:cs="Arial"/>
          <w:sz w:val="22"/>
          <w:szCs w:val="22"/>
        </w:rPr>
        <w:t>matériel médical de location ainsi que certains produits de mobilité à l’achat bénéficient d'une révision annuelle.</w:t>
      </w:r>
    </w:p>
    <w:p w14:paraId="0A834CF3" w14:textId="77777777" w:rsidR="000E0122" w:rsidRPr="002110AF" w:rsidRDefault="000E0122" w:rsidP="000E0122">
      <w:pPr>
        <w:pStyle w:val="font8"/>
        <w:spacing w:before="0" w:beforeAutospacing="0" w:after="0" w:afterAutospacing="0"/>
        <w:jc w:val="both"/>
        <w:rPr>
          <w:rFonts w:ascii="Arial" w:hAnsi="Arial" w:cs="Arial"/>
          <w:sz w:val="22"/>
          <w:szCs w:val="22"/>
        </w:rPr>
      </w:pPr>
    </w:p>
    <w:p w14:paraId="4C980334" w14:textId="3A22C3E8" w:rsidR="00D919CD" w:rsidRDefault="00D919CD" w:rsidP="000E0122">
      <w:pPr>
        <w:pStyle w:val="font8"/>
        <w:spacing w:before="0" w:beforeAutospacing="0" w:after="0" w:afterAutospacing="0"/>
        <w:jc w:val="both"/>
        <w:rPr>
          <w:rStyle w:val="color11"/>
          <w:rFonts w:ascii="Arial" w:hAnsi="Arial" w:cs="Arial"/>
          <w:sz w:val="22"/>
          <w:szCs w:val="22"/>
        </w:rPr>
      </w:pPr>
      <w:r w:rsidRPr="002110AF">
        <w:rPr>
          <w:rStyle w:val="color11"/>
          <w:rFonts w:ascii="Arial" w:hAnsi="Arial" w:cs="Arial"/>
          <w:sz w:val="22"/>
          <w:szCs w:val="22"/>
        </w:rPr>
        <w:t xml:space="preserve">Une partie de </w:t>
      </w:r>
      <w:r w:rsidR="00575537" w:rsidRPr="002110AF">
        <w:rPr>
          <w:rStyle w:val="color11"/>
          <w:rFonts w:ascii="Arial" w:hAnsi="Arial" w:cs="Arial"/>
          <w:sz w:val="22"/>
          <w:szCs w:val="22"/>
        </w:rPr>
        <w:t>ses</w:t>
      </w:r>
      <w:r w:rsidRPr="002110AF">
        <w:rPr>
          <w:rStyle w:val="color11"/>
          <w:rFonts w:ascii="Arial" w:hAnsi="Arial" w:cs="Arial"/>
          <w:sz w:val="22"/>
          <w:szCs w:val="22"/>
        </w:rPr>
        <w:t xml:space="preserve"> produits est sujette à prescription médicale, </w:t>
      </w:r>
      <w:r w:rsidR="00445AB1">
        <w:rPr>
          <w:rStyle w:val="color11"/>
          <w:rFonts w:ascii="Arial" w:hAnsi="Arial" w:cs="Arial"/>
          <w:sz w:val="22"/>
          <w:szCs w:val="22"/>
        </w:rPr>
        <w:t>la société</w:t>
      </w:r>
      <w:r w:rsidRPr="002110AF">
        <w:rPr>
          <w:rStyle w:val="color11"/>
          <w:rFonts w:ascii="Arial" w:hAnsi="Arial" w:cs="Arial"/>
          <w:sz w:val="22"/>
          <w:szCs w:val="22"/>
        </w:rPr>
        <w:t xml:space="preserve"> communiqu</w:t>
      </w:r>
      <w:r w:rsidR="00445AB1">
        <w:rPr>
          <w:rStyle w:val="color11"/>
          <w:rFonts w:ascii="Arial" w:hAnsi="Arial" w:cs="Arial"/>
          <w:sz w:val="22"/>
          <w:szCs w:val="22"/>
        </w:rPr>
        <w:t>e</w:t>
      </w:r>
      <w:r w:rsidRPr="002110AF">
        <w:rPr>
          <w:rStyle w:val="color11"/>
          <w:rFonts w:ascii="Arial" w:hAnsi="Arial" w:cs="Arial"/>
          <w:sz w:val="22"/>
          <w:szCs w:val="22"/>
        </w:rPr>
        <w:t xml:space="preserve"> avec les médecins traitants, les médecins spécialisés en rééducation et les ergothérapeutes.</w:t>
      </w:r>
      <w:r w:rsidR="00575537" w:rsidRPr="002110AF">
        <w:rPr>
          <w:rStyle w:val="color11"/>
          <w:rFonts w:ascii="Arial" w:hAnsi="Arial" w:cs="Arial"/>
          <w:sz w:val="22"/>
          <w:szCs w:val="22"/>
        </w:rPr>
        <w:t xml:space="preserve"> </w:t>
      </w:r>
      <w:r w:rsidR="00766F26">
        <w:rPr>
          <w:rStyle w:val="color11"/>
          <w:rFonts w:ascii="Arial" w:hAnsi="Arial" w:cs="Arial"/>
          <w:sz w:val="22"/>
          <w:szCs w:val="22"/>
        </w:rPr>
        <w:t>À</w:t>
      </w:r>
      <w:r w:rsidR="00575537" w:rsidRPr="002110AF">
        <w:rPr>
          <w:rStyle w:val="color11"/>
          <w:rFonts w:ascii="Arial" w:hAnsi="Arial" w:cs="Arial"/>
          <w:sz w:val="22"/>
          <w:szCs w:val="22"/>
        </w:rPr>
        <w:t xml:space="preserve"> ce titre, </w:t>
      </w:r>
      <w:r w:rsidR="00445AB1">
        <w:rPr>
          <w:rStyle w:val="color11"/>
          <w:rFonts w:ascii="Arial" w:hAnsi="Arial" w:cs="Arial"/>
          <w:sz w:val="22"/>
          <w:szCs w:val="22"/>
        </w:rPr>
        <w:t xml:space="preserve">ERGOMÉDIC </w:t>
      </w:r>
      <w:r w:rsidR="00575537" w:rsidRPr="002110AF">
        <w:rPr>
          <w:rStyle w:val="color11"/>
          <w:rFonts w:ascii="Arial" w:hAnsi="Arial" w:cs="Arial"/>
          <w:sz w:val="22"/>
          <w:szCs w:val="22"/>
        </w:rPr>
        <w:t>garantie la sécurité des données en équipant certains postes informatique</w:t>
      </w:r>
      <w:r w:rsidR="00766F26">
        <w:rPr>
          <w:rStyle w:val="color11"/>
          <w:rFonts w:ascii="Arial" w:hAnsi="Arial" w:cs="Arial"/>
          <w:sz w:val="22"/>
          <w:szCs w:val="22"/>
        </w:rPr>
        <w:t>s</w:t>
      </w:r>
      <w:r w:rsidR="00575537" w:rsidRPr="002110AF">
        <w:rPr>
          <w:rStyle w:val="color11"/>
          <w:rFonts w:ascii="Arial" w:hAnsi="Arial" w:cs="Arial"/>
          <w:sz w:val="22"/>
          <w:szCs w:val="22"/>
        </w:rPr>
        <w:t xml:space="preserve"> d’un certificat de sécurité, le certificat </w:t>
      </w:r>
      <w:r w:rsidR="00575537" w:rsidRPr="00445AB1">
        <w:rPr>
          <w:rStyle w:val="color11"/>
          <w:rFonts w:ascii="Arial" w:hAnsi="Arial" w:cs="Arial"/>
          <w:b/>
          <w:bCs/>
          <w:sz w:val="22"/>
          <w:szCs w:val="22"/>
        </w:rPr>
        <w:t>HDS</w:t>
      </w:r>
      <w:r w:rsidR="00575537" w:rsidRPr="002110AF">
        <w:rPr>
          <w:rStyle w:val="color11"/>
          <w:rFonts w:ascii="Arial" w:hAnsi="Arial" w:cs="Arial"/>
          <w:sz w:val="22"/>
          <w:szCs w:val="22"/>
        </w:rPr>
        <w:t xml:space="preserve"> (</w:t>
      </w:r>
      <w:r w:rsidR="00575537" w:rsidRPr="00445AB1">
        <w:rPr>
          <w:rStyle w:val="color11"/>
          <w:rFonts w:ascii="Arial" w:hAnsi="Arial" w:cs="Arial"/>
          <w:b/>
          <w:bCs/>
          <w:sz w:val="22"/>
          <w:szCs w:val="22"/>
        </w:rPr>
        <w:t>H</w:t>
      </w:r>
      <w:r w:rsidR="00575537" w:rsidRPr="002110AF">
        <w:rPr>
          <w:rStyle w:val="color11"/>
          <w:rFonts w:ascii="Arial" w:hAnsi="Arial" w:cs="Arial"/>
          <w:sz w:val="22"/>
          <w:szCs w:val="22"/>
        </w:rPr>
        <w:t xml:space="preserve">ébergeur de </w:t>
      </w:r>
      <w:r w:rsidR="00575537" w:rsidRPr="00445AB1">
        <w:rPr>
          <w:rStyle w:val="color11"/>
          <w:rFonts w:ascii="Arial" w:hAnsi="Arial" w:cs="Arial"/>
          <w:b/>
          <w:bCs/>
          <w:sz w:val="22"/>
          <w:szCs w:val="22"/>
        </w:rPr>
        <w:t>D</w:t>
      </w:r>
      <w:r w:rsidR="00575537" w:rsidRPr="002110AF">
        <w:rPr>
          <w:rStyle w:val="color11"/>
          <w:rFonts w:ascii="Arial" w:hAnsi="Arial" w:cs="Arial"/>
          <w:sz w:val="22"/>
          <w:szCs w:val="22"/>
        </w:rPr>
        <w:t xml:space="preserve">onnées de </w:t>
      </w:r>
      <w:r w:rsidR="00575537" w:rsidRPr="00445AB1">
        <w:rPr>
          <w:rStyle w:val="color11"/>
          <w:rFonts w:ascii="Arial" w:hAnsi="Arial" w:cs="Arial"/>
          <w:b/>
          <w:bCs/>
          <w:sz w:val="22"/>
          <w:szCs w:val="22"/>
        </w:rPr>
        <w:t>S</w:t>
      </w:r>
      <w:r w:rsidR="00575537" w:rsidRPr="002110AF">
        <w:rPr>
          <w:rStyle w:val="color11"/>
          <w:rFonts w:ascii="Arial" w:hAnsi="Arial" w:cs="Arial"/>
          <w:sz w:val="22"/>
          <w:szCs w:val="22"/>
        </w:rPr>
        <w:t>anté</w:t>
      </w:r>
      <w:r w:rsidR="00445AB1">
        <w:rPr>
          <w:rStyle w:val="color11"/>
          <w:rFonts w:ascii="Arial" w:hAnsi="Arial" w:cs="Arial"/>
          <w:sz w:val="22"/>
          <w:szCs w:val="22"/>
        </w:rPr>
        <w:t>)</w:t>
      </w:r>
      <w:r w:rsidR="00575537" w:rsidRPr="002110AF">
        <w:rPr>
          <w:rStyle w:val="color11"/>
          <w:rFonts w:ascii="Arial" w:hAnsi="Arial" w:cs="Arial"/>
          <w:sz w:val="22"/>
          <w:szCs w:val="22"/>
        </w:rPr>
        <w:t>.</w:t>
      </w:r>
    </w:p>
    <w:p w14:paraId="28B047BD" w14:textId="77777777" w:rsidR="000E0122" w:rsidRPr="002110AF" w:rsidRDefault="000E0122" w:rsidP="000E0122">
      <w:pPr>
        <w:pStyle w:val="font8"/>
        <w:spacing w:before="0" w:beforeAutospacing="0" w:after="0" w:afterAutospacing="0"/>
        <w:jc w:val="both"/>
        <w:rPr>
          <w:rFonts w:ascii="Arial" w:hAnsi="Arial" w:cs="Arial"/>
          <w:sz w:val="22"/>
          <w:szCs w:val="22"/>
        </w:rPr>
      </w:pPr>
    </w:p>
    <w:p w14:paraId="6E839D19" w14:textId="5D5F2502" w:rsidR="00B30960" w:rsidRDefault="00D919CD" w:rsidP="000E0122">
      <w:pPr>
        <w:pStyle w:val="font8"/>
        <w:spacing w:before="0" w:beforeAutospacing="0" w:after="0" w:afterAutospacing="0"/>
        <w:jc w:val="both"/>
        <w:rPr>
          <w:rStyle w:val="color11"/>
          <w:rFonts w:ascii="Arial" w:hAnsi="Arial" w:cs="Arial"/>
          <w:sz w:val="22"/>
          <w:szCs w:val="22"/>
        </w:rPr>
      </w:pPr>
      <w:r w:rsidRPr="002110AF">
        <w:rPr>
          <w:rStyle w:val="color11"/>
          <w:rFonts w:ascii="Arial" w:hAnsi="Arial" w:cs="Arial"/>
          <w:sz w:val="22"/>
          <w:szCs w:val="22"/>
        </w:rPr>
        <w:t xml:space="preserve">La société s’est rapidement développée et compte désormais trois points de vente situés à </w:t>
      </w:r>
      <w:r w:rsidR="00575537" w:rsidRPr="002110AF">
        <w:rPr>
          <w:rStyle w:val="color11"/>
          <w:rFonts w:ascii="Arial" w:hAnsi="Arial" w:cs="Arial"/>
          <w:sz w:val="22"/>
          <w:szCs w:val="22"/>
        </w:rPr>
        <w:t xml:space="preserve">Colmar (siège social), </w:t>
      </w:r>
      <w:r w:rsidRPr="002110AF">
        <w:rPr>
          <w:rStyle w:val="color11"/>
          <w:rFonts w:ascii="Arial" w:hAnsi="Arial" w:cs="Arial"/>
          <w:sz w:val="22"/>
          <w:szCs w:val="22"/>
        </w:rPr>
        <w:t>Mulhouse</w:t>
      </w:r>
      <w:r w:rsidR="00575537" w:rsidRPr="002110AF">
        <w:rPr>
          <w:rStyle w:val="color11"/>
          <w:rFonts w:ascii="Arial" w:hAnsi="Arial" w:cs="Arial"/>
          <w:sz w:val="22"/>
          <w:szCs w:val="22"/>
        </w:rPr>
        <w:t xml:space="preserve"> </w:t>
      </w:r>
      <w:r w:rsidRPr="002110AF">
        <w:rPr>
          <w:rStyle w:val="color11"/>
          <w:rFonts w:ascii="Arial" w:hAnsi="Arial" w:cs="Arial"/>
          <w:sz w:val="22"/>
          <w:szCs w:val="22"/>
        </w:rPr>
        <w:t>et Saint-Louis.</w:t>
      </w:r>
      <w:r w:rsidR="00575537" w:rsidRPr="002110AF">
        <w:rPr>
          <w:rStyle w:val="color11"/>
          <w:rFonts w:ascii="Arial" w:hAnsi="Arial" w:cs="Arial"/>
          <w:sz w:val="22"/>
          <w:szCs w:val="22"/>
        </w:rPr>
        <w:t xml:space="preserve"> Son parc informatique </w:t>
      </w:r>
      <w:r w:rsidR="00023D20" w:rsidRPr="002110AF">
        <w:rPr>
          <w:rStyle w:val="color11"/>
          <w:rFonts w:ascii="Arial" w:hAnsi="Arial" w:cs="Arial"/>
          <w:sz w:val="22"/>
          <w:szCs w:val="22"/>
        </w:rPr>
        <w:t>se compose ainsi </w:t>
      </w:r>
      <w:r w:rsidR="003D7822">
        <w:rPr>
          <w:rStyle w:val="color11"/>
          <w:rFonts w:ascii="Arial" w:hAnsi="Arial" w:cs="Arial"/>
          <w:sz w:val="22"/>
          <w:szCs w:val="22"/>
        </w:rPr>
        <w:t>(1 utilisateur = 1 poste informatique) :</w:t>
      </w:r>
    </w:p>
    <w:p w14:paraId="21EEE386" w14:textId="77777777" w:rsidR="000E0122" w:rsidRPr="002110AF" w:rsidRDefault="000E0122" w:rsidP="000E0122">
      <w:pPr>
        <w:pStyle w:val="font8"/>
        <w:spacing w:before="0" w:beforeAutospacing="0" w:after="0" w:afterAutospacing="0"/>
        <w:jc w:val="both"/>
        <w:rPr>
          <w:rStyle w:val="color11"/>
          <w:rFonts w:ascii="Arial" w:hAnsi="Arial" w:cs="Arial"/>
          <w:sz w:val="22"/>
          <w:szCs w:val="22"/>
        </w:rPr>
      </w:pPr>
    </w:p>
    <w:tbl>
      <w:tblPr>
        <w:tblStyle w:val="Grilledutableau"/>
        <w:tblW w:w="0" w:type="auto"/>
        <w:tblLook w:val="04A0" w:firstRow="1" w:lastRow="0" w:firstColumn="1" w:lastColumn="0" w:noHBand="0" w:noVBand="1"/>
      </w:tblPr>
      <w:tblGrid>
        <w:gridCol w:w="3020"/>
        <w:gridCol w:w="3020"/>
        <w:gridCol w:w="3020"/>
      </w:tblGrid>
      <w:tr w:rsidR="00766F26" w:rsidRPr="00766F26" w14:paraId="2E52F603" w14:textId="77777777" w:rsidTr="00766F26">
        <w:tc>
          <w:tcPr>
            <w:tcW w:w="3020" w:type="dxa"/>
            <w:shd w:val="clear" w:color="auto" w:fill="008080"/>
          </w:tcPr>
          <w:p w14:paraId="1FD30CC6" w14:textId="2568ABD5" w:rsidR="00E06BD8" w:rsidRPr="00766F26" w:rsidRDefault="00E06BD8" w:rsidP="000E0122">
            <w:pPr>
              <w:jc w:val="center"/>
              <w:outlineLvl w:val="0"/>
              <w:rPr>
                <w:rFonts w:eastAsia="Times New Roman" w:cs="Arial"/>
                <w:b/>
                <w:bCs/>
                <w:color w:val="FFFFFF" w:themeColor="background1"/>
                <w:kern w:val="36"/>
                <w:sz w:val="28"/>
                <w:szCs w:val="28"/>
                <w:lang w:eastAsia="fr-FR"/>
              </w:rPr>
            </w:pPr>
            <w:r w:rsidRPr="00766F26">
              <w:rPr>
                <w:rFonts w:eastAsia="Times New Roman" w:cs="Arial"/>
                <w:b/>
                <w:bCs/>
                <w:color w:val="FFFFFF" w:themeColor="background1"/>
                <w:kern w:val="36"/>
                <w:sz w:val="28"/>
                <w:szCs w:val="28"/>
                <w:lang w:eastAsia="fr-FR"/>
              </w:rPr>
              <w:t>Site Colmar</w:t>
            </w:r>
          </w:p>
        </w:tc>
        <w:tc>
          <w:tcPr>
            <w:tcW w:w="3021" w:type="dxa"/>
            <w:shd w:val="clear" w:color="auto" w:fill="008080"/>
          </w:tcPr>
          <w:p w14:paraId="7E9DDAA6" w14:textId="7A968B7D" w:rsidR="00E06BD8" w:rsidRPr="00766F26" w:rsidRDefault="00E06BD8" w:rsidP="000E0122">
            <w:pPr>
              <w:jc w:val="center"/>
              <w:outlineLvl w:val="0"/>
              <w:rPr>
                <w:rFonts w:eastAsia="Times New Roman" w:cs="Arial"/>
                <w:b/>
                <w:bCs/>
                <w:color w:val="FFFFFF" w:themeColor="background1"/>
                <w:kern w:val="36"/>
                <w:sz w:val="28"/>
                <w:szCs w:val="28"/>
                <w:lang w:eastAsia="fr-FR"/>
              </w:rPr>
            </w:pPr>
            <w:r w:rsidRPr="00766F26">
              <w:rPr>
                <w:rFonts w:eastAsia="Times New Roman" w:cs="Arial"/>
                <w:b/>
                <w:bCs/>
                <w:color w:val="FFFFFF" w:themeColor="background1"/>
                <w:kern w:val="36"/>
                <w:sz w:val="28"/>
                <w:szCs w:val="28"/>
                <w:lang w:eastAsia="fr-FR"/>
              </w:rPr>
              <w:t>Site Mulhouse</w:t>
            </w:r>
          </w:p>
        </w:tc>
        <w:tc>
          <w:tcPr>
            <w:tcW w:w="3021" w:type="dxa"/>
            <w:shd w:val="clear" w:color="auto" w:fill="008080"/>
          </w:tcPr>
          <w:p w14:paraId="08DA0087" w14:textId="11E2F05B" w:rsidR="00E06BD8" w:rsidRPr="00766F26" w:rsidRDefault="00E06BD8" w:rsidP="000E0122">
            <w:pPr>
              <w:jc w:val="center"/>
              <w:outlineLvl w:val="0"/>
              <w:rPr>
                <w:rFonts w:eastAsia="Times New Roman" w:cs="Arial"/>
                <w:b/>
                <w:bCs/>
                <w:color w:val="FFFFFF" w:themeColor="background1"/>
                <w:kern w:val="36"/>
                <w:sz w:val="28"/>
                <w:szCs w:val="28"/>
                <w:lang w:eastAsia="fr-FR"/>
              </w:rPr>
            </w:pPr>
            <w:r w:rsidRPr="00766F26">
              <w:rPr>
                <w:rFonts w:eastAsia="Times New Roman" w:cs="Arial"/>
                <w:b/>
                <w:bCs/>
                <w:color w:val="FFFFFF" w:themeColor="background1"/>
                <w:kern w:val="36"/>
                <w:sz w:val="28"/>
                <w:szCs w:val="28"/>
                <w:lang w:eastAsia="fr-FR"/>
              </w:rPr>
              <w:t>Site Saint-Louis</w:t>
            </w:r>
          </w:p>
        </w:tc>
      </w:tr>
      <w:tr w:rsidR="00E06BD8" w:rsidRPr="002110AF" w14:paraId="71F4AD2D" w14:textId="77777777" w:rsidTr="00E06BD8">
        <w:tc>
          <w:tcPr>
            <w:tcW w:w="3020" w:type="dxa"/>
          </w:tcPr>
          <w:p w14:paraId="19A846D9" w14:textId="580CB5F3" w:rsidR="00E06BD8" w:rsidRPr="00766F26" w:rsidRDefault="00DC1D5C" w:rsidP="000E0122">
            <w:pPr>
              <w:spacing w:before="100" w:beforeAutospacing="1"/>
              <w:outlineLvl w:val="0"/>
              <w:rPr>
                <w:rFonts w:eastAsia="Times New Roman" w:cs="Arial"/>
                <w:b/>
                <w:bCs/>
                <w:kern w:val="36"/>
                <w:lang w:eastAsia="fr-FR"/>
              </w:rPr>
            </w:pPr>
            <w:r w:rsidRPr="00766F26">
              <w:rPr>
                <w:rFonts w:eastAsia="Times New Roman" w:cs="Arial"/>
                <w:b/>
                <w:bCs/>
                <w:kern w:val="36"/>
                <w:lang w:eastAsia="fr-FR"/>
              </w:rPr>
              <w:t>9</w:t>
            </w:r>
            <w:r w:rsidR="00E06BD8" w:rsidRPr="00766F26">
              <w:rPr>
                <w:rFonts w:eastAsia="Times New Roman" w:cs="Arial"/>
                <w:b/>
                <w:bCs/>
                <w:kern w:val="36"/>
                <w:lang w:eastAsia="fr-FR"/>
              </w:rPr>
              <w:t xml:space="preserve"> </w:t>
            </w:r>
            <w:r w:rsidR="00B047CB" w:rsidRPr="00766F26">
              <w:rPr>
                <w:rFonts w:eastAsia="Times New Roman" w:cs="Arial"/>
                <w:b/>
                <w:bCs/>
                <w:kern w:val="36"/>
                <w:lang w:eastAsia="fr-FR"/>
              </w:rPr>
              <w:t xml:space="preserve">utilisateurs </w:t>
            </w:r>
          </w:p>
          <w:p w14:paraId="3FB4A90E" w14:textId="7C55EFA3" w:rsidR="00E06BD8" w:rsidRPr="002110AF" w:rsidRDefault="00E06BD8" w:rsidP="000E0122">
            <w:pPr>
              <w:spacing w:before="100" w:beforeAutospacing="1"/>
              <w:outlineLvl w:val="0"/>
              <w:rPr>
                <w:rFonts w:eastAsia="Times New Roman" w:cs="Arial"/>
                <w:kern w:val="36"/>
                <w:lang w:eastAsia="fr-FR"/>
              </w:rPr>
            </w:pPr>
            <w:r w:rsidRPr="002110AF">
              <w:rPr>
                <w:rFonts w:eastAsia="Times New Roman" w:cs="Arial"/>
                <w:kern w:val="36"/>
                <w:lang w:eastAsia="fr-FR"/>
              </w:rPr>
              <w:t xml:space="preserve">Dont </w:t>
            </w:r>
            <w:r w:rsidR="00815A1F">
              <w:rPr>
                <w:rFonts w:eastAsia="Times New Roman" w:cs="Arial"/>
                <w:kern w:val="36"/>
                <w:lang w:eastAsia="fr-FR"/>
              </w:rPr>
              <w:t>6</w:t>
            </w:r>
            <w:r w:rsidRPr="002110AF">
              <w:rPr>
                <w:rFonts w:eastAsia="Times New Roman" w:cs="Arial"/>
                <w:kern w:val="36"/>
                <w:lang w:eastAsia="fr-FR"/>
              </w:rPr>
              <w:t xml:space="preserve"> postes avec certificat HDS</w:t>
            </w:r>
          </w:p>
        </w:tc>
        <w:tc>
          <w:tcPr>
            <w:tcW w:w="3021" w:type="dxa"/>
          </w:tcPr>
          <w:p w14:paraId="3FA8C0DA" w14:textId="70ADC1EA" w:rsidR="00E06BD8" w:rsidRPr="00766F26" w:rsidRDefault="00B047CB" w:rsidP="000E0122">
            <w:pPr>
              <w:spacing w:before="100" w:beforeAutospacing="1"/>
              <w:outlineLvl w:val="0"/>
              <w:rPr>
                <w:rFonts w:eastAsia="Times New Roman" w:cs="Arial"/>
                <w:b/>
                <w:bCs/>
                <w:kern w:val="36"/>
                <w:lang w:eastAsia="fr-FR"/>
              </w:rPr>
            </w:pPr>
            <w:r w:rsidRPr="00766F26">
              <w:rPr>
                <w:rFonts w:eastAsia="Times New Roman" w:cs="Arial"/>
                <w:b/>
                <w:bCs/>
                <w:kern w:val="36"/>
                <w:lang w:eastAsia="fr-FR"/>
              </w:rPr>
              <w:t>5</w:t>
            </w:r>
            <w:r w:rsidR="00E06BD8" w:rsidRPr="00766F26">
              <w:rPr>
                <w:rFonts w:eastAsia="Times New Roman" w:cs="Arial"/>
                <w:b/>
                <w:bCs/>
                <w:kern w:val="36"/>
                <w:lang w:eastAsia="fr-FR"/>
              </w:rPr>
              <w:t xml:space="preserve"> </w:t>
            </w:r>
            <w:r w:rsidRPr="00766F26">
              <w:rPr>
                <w:rFonts w:eastAsia="Times New Roman" w:cs="Arial"/>
                <w:b/>
                <w:bCs/>
                <w:kern w:val="36"/>
                <w:lang w:eastAsia="fr-FR"/>
              </w:rPr>
              <w:t>utilisateurs</w:t>
            </w:r>
          </w:p>
          <w:p w14:paraId="10C6615E" w14:textId="7FB8E463" w:rsidR="00E06BD8" w:rsidRPr="002110AF" w:rsidRDefault="00815A1F" w:rsidP="000E0122">
            <w:pPr>
              <w:spacing w:before="100" w:beforeAutospacing="1"/>
              <w:outlineLvl w:val="0"/>
              <w:rPr>
                <w:rFonts w:eastAsia="Times New Roman" w:cs="Arial"/>
                <w:kern w:val="36"/>
                <w:lang w:eastAsia="fr-FR"/>
              </w:rPr>
            </w:pPr>
            <w:r>
              <w:rPr>
                <w:rFonts w:eastAsia="Times New Roman" w:cs="Arial"/>
                <w:kern w:val="36"/>
                <w:lang w:eastAsia="fr-FR"/>
              </w:rPr>
              <w:t xml:space="preserve">5 </w:t>
            </w:r>
            <w:r w:rsidR="00023D20" w:rsidRPr="002110AF">
              <w:rPr>
                <w:rFonts w:eastAsia="Times New Roman" w:cs="Arial"/>
                <w:kern w:val="36"/>
                <w:lang w:eastAsia="fr-FR"/>
              </w:rPr>
              <w:t xml:space="preserve">postes </w:t>
            </w:r>
            <w:r w:rsidR="00B05FCC" w:rsidRPr="002110AF">
              <w:rPr>
                <w:rFonts w:eastAsia="Times New Roman" w:cs="Arial"/>
                <w:kern w:val="36"/>
                <w:lang w:eastAsia="fr-FR"/>
              </w:rPr>
              <w:t>avec certificat HDS</w:t>
            </w:r>
          </w:p>
        </w:tc>
        <w:tc>
          <w:tcPr>
            <w:tcW w:w="3021" w:type="dxa"/>
          </w:tcPr>
          <w:p w14:paraId="00E46876" w14:textId="1615B991" w:rsidR="00E06BD8" w:rsidRPr="00766F26" w:rsidRDefault="00DC1D5C" w:rsidP="000E0122">
            <w:pPr>
              <w:spacing w:before="100" w:beforeAutospacing="1"/>
              <w:outlineLvl w:val="0"/>
              <w:rPr>
                <w:rFonts w:eastAsia="Times New Roman" w:cs="Arial"/>
                <w:b/>
                <w:bCs/>
                <w:kern w:val="36"/>
                <w:lang w:eastAsia="fr-FR"/>
              </w:rPr>
            </w:pPr>
            <w:r w:rsidRPr="00766F26">
              <w:rPr>
                <w:rFonts w:eastAsia="Times New Roman" w:cs="Arial"/>
                <w:b/>
                <w:bCs/>
                <w:kern w:val="36"/>
                <w:lang w:eastAsia="fr-FR"/>
              </w:rPr>
              <w:t>5</w:t>
            </w:r>
            <w:r w:rsidR="00E06BD8" w:rsidRPr="00766F26">
              <w:rPr>
                <w:rFonts w:eastAsia="Times New Roman" w:cs="Arial"/>
                <w:b/>
                <w:bCs/>
                <w:kern w:val="36"/>
                <w:lang w:eastAsia="fr-FR"/>
              </w:rPr>
              <w:t xml:space="preserve"> </w:t>
            </w:r>
            <w:r w:rsidR="00B047CB" w:rsidRPr="00766F26">
              <w:rPr>
                <w:rFonts w:eastAsia="Times New Roman" w:cs="Arial"/>
                <w:b/>
                <w:bCs/>
                <w:kern w:val="36"/>
                <w:lang w:eastAsia="fr-FR"/>
              </w:rPr>
              <w:t>utilisateurs</w:t>
            </w:r>
          </w:p>
          <w:p w14:paraId="2592207A" w14:textId="62861100" w:rsidR="00E06BD8" w:rsidRPr="002110AF" w:rsidRDefault="00DC1D5C" w:rsidP="000E0122">
            <w:pPr>
              <w:spacing w:before="100" w:beforeAutospacing="1"/>
              <w:outlineLvl w:val="0"/>
              <w:rPr>
                <w:rFonts w:eastAsia="Times New Roman" w:cs="Arial"/>
                <w:kern w:val="36"/>
                <w:lang w:eastAsia="fr-FR"/>
              </w:rPr>
            </w:pPr>
            <w:r>
              <w:rPr>
                <w:rFonts w:eastAsia="Times New Roman" w:cs="Arial"/>
                <w:kern w:val="36"/>
                <w:lang w:eastAsia="fr-FR"/>
              </w:rPr>
              <w:t>5</w:t>
            </w:r>
            <w:r w:rsidR="00815A1F">
              <w:rPr>
                <w:rFonts w:eastAsia="Times New Roman" w:cs="Arial"/>
                <w:kern w:val="36"/>
                <w:lang w:eastAsia="fr-FR"/>
              </w:rPr>
              <w:t xml:space="preserve"> </w:t>
            </w:r>
            <w:r w:rsidR="00B05FCC" w:rsidRPr="002110AF">
              <w:rPr>
                <w:rFonts w:eastAsia="Times New Roman" w:cs="Arial"/>
                <w:kern w:val="36"/>
                <w:lang w:eastAsia="fr-FR"/>
              </w:rPr>
              <w:t>postes avec certificat HDS</w:t>
            </w:r>
          </w:p>
        </w:tc>
      </w:tr>
    </w:tbl>
    <w:p w14:paraId="35B851D7" w14:textId="77777777" w:rsidR="000E0122" w:rsidRDefault="000E0122" w:rsidP="000E0122">
      <w:pPr>
        <w:spacing w:after="0" w:line="240" w:lineRule="auto"/>
        <w:jc w:val="both"/>
        <w:outlineLvl w:val="0"/>
        <w:rPr>
          <w:rFonts w:eastAsia="Times New Roman" w:cs="Arial"/>
          <w:kern w:val="36"/>
          <w:lang w:eastAsia="fr-FR"/>
        </w:rPr>
      </w:pPr>
    </w:p>
    <w:p w14:paraId="5A29E6E1" w14:textId="7B286311" w:rsidR="00023D20" w:rsidRDefault="00D919CD" w:rsidP="00BB59E3">
      <w:pPr>
        <w:spacing w:after="0" w:line="240" w:lineRule="auto"/>
        <w:jc w:val="both"/>
        <w:outlineLvl w:val="0"/>
        <w:rPr>
          <w:rFonts w:eastAsia="Times New Roman" w:cs="Arial"/>
          <w:kern w:val="36"/>
          <w:lang w:eastAsia="fr-FR"/>
        </w:rPr>
      </w:pPr>
      <w:r w:rsidRPr="002110AF">
        <w:rPr>
          <w:rFonts w:eastAsia="Times New Roman" w:cs="Arial"/>
          <w:kern w:val="36"/>
          <w:lang w:eastAsia="fr-FR"/>
        </w:rPr>
        <w:t xml:space="preserve">La sécurité des données traitées, la communication entre les différents magasins du groupe, </w:t>
      </w:r>
      <w:r w:rsidR="00023D20" w:rsidRPr="002110AF">
        <w:rPr>
          <w:rFonts w:eastAsia="Times New Roman" w:cs="Arial"/>
          <w:kern w:val="36"/>
          <w:lang w:eastAsia="fr-FR"/>
        </w:rPr>
        <w:t>la complexité des</w:t>
      </w:r>
      <w:r w:rsidRPr="002110AF">
        <w:rPr>
          <w:rFonts w:eastAsia="Times New Roman" w:cs="Arial"/>
          <w:kern w:val="36"/>
          <w:lang w:eastAsia="fr-FR"/>
        </w:rPr>
        <w:t xml:space="preserve"> échanges de données</w:t>
      </w:r>
      <w:r w:rsidR="00023D20" w:rsidRPr="002110AF">
        <w:rPr>
          <w:rFonts w:eastAsia="Times New Roman" w:cs="Arial"/>
          <w:kern w:val="36"/>
          <w:lang w:eastAsia="fr-FR"/>
        </w:rPr>
        <w:t xml:space="preserve"> et </w:t>
      </w:r>
      <w:r w:rsidRPr="002110AF">
        <w:rPr>
          <w:rFonts w:eastAsia="Times New Roman" w:cs="Arial"/>
          <w:kern w:val="36"/>
          <w:lang w:eastAsia="fr-FR"/>
        </w:rPr>
        <w:t>leur accessibilité notamment pour les commerciaux qui se déplacent chez les clients</w:t>
      </w:r>
      <w:r w:rsidR="00023D20" w:rsidRPr="002110AF">
        <w:rPr>
          <w:rFonts w:eastAsia="Times New Roman" w:cs="Arial"/>
          <w:kern w:val="36"/>
          <w:lang w:eastAsia="fr-FR"/>
        </w:rPr>
        <w:t xml:space="preserve"> sont devenues des enjeux primordiaux pour l’entreprise.</w:t>
      </w:r>
      <w:r w:rsidR="00C34945" w:rsidRPr="002110AF">
        <w:rPr>
          <w:rFonts w:eastAsia="Times New Roman" w:cs="Arial"/>
          <w:kern w:val="36"/>
          <w:lang w:eastAsia="fr-FR"/>
        </w:rPr>
        <w:t xml:space="preserve"> </w:t>
      </w:r>
    </w:p>
    <w:p w14:paraId="576D8BB2" w14:textId="77777777" w:rsidR="000E0122" w:rsidRPr="002110AF" w:rsidRDefault="000E0122" w:rsidP="00BB59E3">
      <w:pPr>
        <w:spacing w:after="0" w:line="240" w:lineRule="auto"/>
        <w:jc w:val="both"/>
        <w:outlineLvl w:val="0"/>
        <w:rPr>
          <w:rFonts w:eastAsia="Times New Roman" w:cs="Arial"/>
          <w:kern w:val="36"/>
          <w:lang w:eastAsia="fr-FR"/>
        </w:rPr>
      </w:pPr>
    </w:p>
    <w:p w14:paraId="0E79F744" w14:textId="3AAA8BC6" w:rsidR="00D919CD" w:rsidRDefault="00023D20" w:rsidP="00BB59E3">
      <w:pPr>
        <w:spacing w:after="0" w:line="240" w:lineRule="auto"/>
        <w:jc w:val="both"/>
        <w:outlineLvl w:val="0"/>
        <w:rPr>
          <w:rFonts w:eastAsia="Times New Roman" w:cs="Arial"/>
          <w:kern w:val="36"/>
          <w:lang w:eastAsia="fr-FR"/>
        </w:rPr>
      </w:pPr>
      <w:r w:rsidRPr="002110AF">
        <w:rPr>
          <w:rFonts w:eastAsia="Times New Roman" w:cs="Arial"/>
          <w:kern w:val="36"/>
          <w:lang w:eastAsia="fr-FR"/>
        </w:rPr>
        <w:t xml:space="preserve">Aussi, Monsieur </w:t>
      </w:r>
      <w:r w:rsidR="00BB59E3">
        <w:rPr>
          <w:rFonts w:eastAsia="Times New Roman" w:cs="Arial"/>
          <w:kern w:val="36"/>
          <w:lang w:eastAsia="fr-FR"/>
        </w:rPr>
        <w:t xml:space="preserve">Yannick </w:t>
      </w:r>
      <w:r w:rsidRPr="002110AF">
        <w:rPr>
          <w:rFonts w:eastAsia="Times New Roman" w:cs="Arial"/>
          <w:kern w:val="36"/>
          <w:lang w:eastAsia="fr-FR"/>
        </w:rPr>
        <w:t xml:space="preserve">LANA, Directeur </w:t>
      </w:r>
      <w:r w:rsidR="003D7822">
        <w:rPr>
          <w:rFonts w:eastAsia="Times New Roman" w:cs="Arial"/>
          <w:kern w:val="36"/>
          <w:lang w:eastAsia="fr-FR"/>
        </w:rPr>
        <w:t>g</w:t>
      </w:r>
      <w:r w:rsidRPr="002110AF">
        <w:rPr>
          <w:rFonts w:eastAsia="Times New Roman" w:cs="Arial"/>
          <w:kern w:val="36"/>
          <w:lang w:eastAsia="fr-FR"/>
        </w:rPr>
        <w:t>énéral, souhaite investir dans une solution de cloud computing adaptée à ses besoins</w:t>
      </w:r>
      <w:r w:rsidR="00483A3B" w:rsidRPr="002110AF">
        <w:rPr>
          <w:rFonts w:eastAsia="Times New Roman" w:cs="Arial"/>
          <w:kern w:val="36"/>
          <w:lang w:eastAsia="fr-FR"/>
        </w:rPr>
        <w:t xml:space="preserve"> et simple d’utilisation</w:t>
      </w:r>
      <w:r w:rsidRPr="002110AF">
        <w:rPr>
          <w:rFonts w:eastAsia="Times New Roman" w:cs="Arial"/>
          <w:kern w:val="36"/>
          <w:lang w:eastAsia="fr-FR"/>
        </w:rPr>
        <w:t xml:space="preserve">. </w:t>
      </w:r>
      <w:r w:rsidR="00C34945" w:rsidRPr="002110AF">
        <w:rPr>
          <w:rFonts w:eastAsia="Times New Roman" w:cs="Arial"/>
          <w:kern w:val="36"/>
          <w:lang w:eastAsia="fr-FR"/>
        </w:rPr>
        <w:t xml:space="preserve">Pour l’heure, </w:t>
      </w:r>
      <w:r w:rsidRPr="002110AF">
        <w:rPr>
          <w:rFonts w:eastAsia="Times New Roman" w:cs="Arial"/>
          <w:kern w:val="36"/>
          <w:lang w:eastAsia="fr-FR"/>
        </w:rPr>
        <w:t xml:space="preserve">ces </w:t>
      </w:r>
      <w:r w:rsidR="00766F26">
        <w:rPr>
          <w:rFonts w:eastAsia="Times New Roman" w:cs="Arial"/>
          <w:kern w:val="36"/>
          <w:lang w:eastAsia="fr-FR"/>
        </w:rPr>
        <w:t>besoins</w:t>
      </w:r>
      <w:r w:rsidR="00C34945" w:rsidRPr="002110AF">
        <w:rPr>
          <w:rFonts w:eastAsia="Times New Roman" w:cs="Arial"/>
          <w:kern w:val="36"/>
          <w:lang w:eastAsia="fr-FR"/>
        </w:rPr>
        <w:t xml:space="preserve"> se limitent au stockage</w:t>
      </w:r>
      <w:r w:rsidR="0088737F">
        <w:rPr>
          <w:rFonts w:eastAsia="Times New Roman" w:cs="Arial"/>
          <w:kern w:val="36"/>
          <w:lang w:eastAsia="fr-FR"/>
        </w:rPr>
        <w:t xml:space="preserve"> partiel de données</w:t>
      </w:r>
      <w:r w:rsidR="00C34945" w:rsidRPr="002110AF">
        <w:rPr>
          <w:rFonts w:eastAsia="Times New Roman" w:cs="Arial"/>
          <w:kern w:val="36"/>
          <w:lang w:eastAsia="fr-FR"/>
        </w:rPr>
        <w:t xml:space="preserve">, partage des mails via des liens et </w:t>
      </w:r>
      <w:r w:rsidRPr="002110AF">
        <w:rPr>
          <w:rFonts w:eastAsia="Times New Roman" w:cs="Arial"/>
          <w:kern w:val="36"/>
          <w:lang w:eastAsia="fr-FR"/>
        </w:rPr>
        <w:t>ouverture sur un nombre illimité d’utilisateurs.</w:t>
      </w:r>
    </w:p>
    <w:p w14:paraId="2EC2FF3F" w14:textId="77777777" w:rsidR="003D7822" w:rsidRPr="002110AF" w:rsidRDefault="003D7822" w:rsidP="00BB59E3">
      <w:pPr>
        <w:spacing w:after="0" w:line="240" w:lineRule="auto"/>
        <w:jc w:val="both"/>
        <w:outlineLvl w:val="0"/>
        <w:rPr>
          <w:rFonts w:eastAsia="Times New Roman" w:cs="Arial"/>
          <w:kern w:val="36"/>
          <w:lang w:eastAsia="fr-FR"/>
        </w:rPr>
      </w:pPr>
    </w:p>
    <w:p w14:paraId="6F95D4A8" w14:textId="505438FA" w:rsidR="00C34945" w:rsidRDefault="00023D20" w:rsidP="00BB59E3">
      <w:pPr>
        <w:spacing w:after="0" w:line="240" w:lineRule="auto"/>
        <w:jc w:val="both"/>
        <w:outlineLvl w:val="0"/>
        <w:rPr>
          <w:rFonts w:eastAsia="Times New Roman" w:cs="Arial"/>
          <w:kern w:val="36"/>
          <w:lang w:eastAsia="fr-FR"/>
        </w:rPr>
      </w:pPr>
      <w:r w:rsidRPr="002110AF">
        <w:rPr>
          <w:rFonts w:eastAsia="Times New Roman" w:cs="Arial"/>
          <w:kern w:val="36"/>
          <w:lang w:eastAsia="fr-FR"/>
        </w:rPr>
        <w:t>À</w:t>
      </w:r>
      <w:r w:rsidR="00C34945" w:rsidRPr="002110AF">
        <w:rPr>
          <w:rFonts w:eastAsia="Times New Roman" w:cs="Arial"/>
          <w:kern w:val="36"/>
          <w:lang w:eastAsia="fr-FR"/>
        </w:rPr>
        <w:t xml:space="preserve"> terme, Monsieur LANA souhaite </w:t>
      </w:r>
      <w:r w:rsidR="005B2A44">
        <w:rPr>
          <w:rFonts w:eastAsia="Times New Roman" w:cs="Arial"/>
          <w:kern w:val="36"/>
          <w:lang w:eastAsia="fr-FR"/>
        </w:rPr>
        <w:t>que le PGI de l’entreprise soit installé dans le cloud</w:t>
      </w:r>
      <w:r w:rsidRPr="002110AF">
        <w:rPr>
          <w:rFonts w:eastAsia="Times New Roman" w:cs="Arial"/>
          <w:kern w:val="36"/>
          <w:lang w:eastAsia="fr-FR"/>
        </w:rPr>
        <w:t>.</w:t>
      </w:r>
      <w:r w:rsidR="00445AB1">
        <w:rPr>
          <w:rFonts w:eastAsia="Times New Roman" w:cs="Arial"/>
          <w:kern w:val="36"/>
          <w:lang w:eastAsia="fr-FR"/>
        </w:rPr>
        <w:t xml:space="preserve"> </w:t>
      </w:r>
      <w:r w:rsidR="00445AB1" w:rsidRPr="0004279C">
        <w:rPr>
          <w:rFonts w:eastAsia="Times New Roman" w:cs="Arial"/>
          <w:b/>
          <w:bCs/>
          <w:kern w:val="36"/>
          <w:lang w:eastAsia="fr-FR"/>
        </w:rPr>
        <w:t>Nous sommes le 2 février 2022</w:t>
      </w:r>
      <w:r w:rsidR="00445AB1">
        <w:rPr>
          <w:rFonts w:eastAsia="Times New Roman" w:cs="Arial"/>
          <w:kern w:val="36"/>
          <w:lang w:eastAsia="fr-FR"/>
        </w:rPr>
        <w:t>. Vous travaillez au siège de l’entreprise (COLMAR) en collaboration avec Francine LECOEUR, Assistante de Direction.</w:t>
      </w:r>
    </w:p>
    <w:p w14:paraId="0FBBFAA4" w14:textId="426BD5A8" w:rsidR="000E0122" w:rsidRDefault="000E0122" w:rsidP="000E0122">
      <w:pPr>
        <w:spacing w:after="0" w:line="240" w:lineRule="auto"/>
        <w:jc w:val="both"/>
        <w:outlineLvl w:val="0"/>
        <w:rPr>
          <w:rFonts w:eastAsia="Times New Roman" w:cs="Arial"/>
          <w:kern w:val="36"/>
          <w:lang w:eastAsia="fr-FR"/>
        </w:rPr>
      </w:pPr>
    </w:p>
    <w:p w14:paraId="0B4918FE" w14:textId="3DF075CF" w:rsidR="00F2565D" w:rsidRDefault="00F2565D" w:rsidP="000E0122">
      <w:pPr>
        <w:spacing w:after="0" w:line="240" w:lineRule="auto"/>
        <w:jc w:val="both"/>
        <w:outlineLvl w:val="0"/>
        <w:rPr>
          <w:rFonts w:eastAsia="Times New Roman" w:cs="Arial"/>
          <w:kern w:val="36"/>
          <w:lang w:eastAsia="fr-FR"/>
        </w:rPr>
      </w:pPr>
      <w:r>
        <w:rPr>
          <w:rFonts w:eastAsia="Times New Roman" w:cs="Arial"/>
          <w:noProof/>
          <w:kern w:val="36"/>
          <w:lang w:eastAsia="fr-FR"/>
        </w:rPr>
        <w:drawing>
          <wp:anchor distT="0" distB="0" distL="114300" distR="114300" simplePos="0" relativeHeight="251664384" behindDoc="0" locked="0" layoutInCell="1" allowOverlap="1" wp14:anchorId="06282CDB" wp14:editId="4180D696">
            <wp:simplePos x="0" y="0"/>
            <wp:positionH relativeFrom="column">
              <wp:posOffset>5281295</wp:posOffset>
            </wp:positionH>
            <wp:positionV relativeFrom="paragraph">
              <wp:posOffset>74930</wp:posOffset>
            </wp:positionV>
            <wp:extent cx="1213330" cy="755318"/>
            <wp:effectExtent l="0" t="0" r="6350" b="6985"/>
            <wp:wrapNone/>
            <wp:docPr id="9" name="Image 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213330" cy="755318"/>
                    </a:xfrm>
                    <a:prstGeom prst="rect">
                      <a:avLst/>
                    </a:prstGeom>
                  </pic:spPr>
                </pic:pic>
              </a:graphicData>
            </a:graphic>
            <wp14:sizeRelH relativeFrom="page">
              <wp14:pctWidth>0</wp14:pctWidth>
            </wp14:sizeRelH>
            <wp14:sizeRelV relativeFrom="page">
              <wp14:pctHeight>0</wp14:pctHeight>
            </wp14:sizeRelV>
          </wp:anchor>
        </w:drawing>
      </w:r>
    </w:p>
    <w:p w14:paraId="0DD71446" w14:textId="15D35AEA" w:rsidR="00445AB1" w:rsidRPr="00576EDA" w:rsidRDefault="00F2565D" w:rsidP="00576EDA">
      <w:pPr>
        <w:keepNext/>
        <w:keepLines/>
        <w:spacing w:after="0" w:line="240" w:lineRule="auto"/>
        <w:jc w:val="center"/>
        <w:outlineLvl w:val="0"/>
        <w:rPr>
          <w:rStyle w:val="color11"/>
          <w:b/>
          <w:bCs/>
          <w:color w:val="008080"/>
          <w:sz w:val="28"/>
          <w:szCs w:val="28"/>
        </w:rPr>
      </w:pPr>
      <w:r w:rsidRPr="00576EDA">
        <w:rPr>
          <w:rStyle w:val="color11"/>
          <w:b/>
          <w:bCs/>
          <w:color w:val="008080"/>
          <w:sz w:val="32"/>
          <w:szCs w:val="32"/>
        </w:rPr>
        <w:t>Organigramme général du groupe ERGOMÉDIC</w:t>
      </w:r>
    </w:p>
    <w:p w14:paraId="56185F5A" w14:textId="0004D199" w:rsidR="00F2565D" w:rsidRDefault="00F2565D" w:rsidP="00F2565D">
      <w:pPr>
        <w:spacing w:after="0" w:line="240" w:lineRule="auto"/>
        <w:jc w:val="center"/>
        <w:outlineLvl w:val="0"/>
        <w:rPr>
          <w:rFonts w:eastAsia="Times New Roman" w:cs="Arial"/>
          <w:kern w:val="36"/>
          <w:lang w:eastAsia="fr-FR"/>
        </w:rPr>
      </w:pPr>
    </w:p>
    <w:p w14:paraId="75C96C2F" w14:textId="4BA506A0" w:rsidR="00445AB1" w:rsidRDefault="00F2565D" w:rsidP="000E0122">
      <w:pPr>
        <w:spacing w:after="0" w:line="240" w:lineRule="auto"/>
        <w:jc w:val="both"/>
        <w:outlineLvl w:val="0"/>
        <w:rPr>
          <w:rFonts w:eastAsia="Times New Roman" w:cs="Arial"/>
          <w:kern w:val="36"/>
          <w:lang w:eastAsia="fr-FR"/>
        </w:rPr>
      </w:pPr>
      <w:r>
        <w:rPr>
          <w:rFonts w:eastAsia="Times New Roman" w:cs="Arial"/>
          <w:noProof/>
          <w:kern w:val="36"/>
          <w:lang w:eastAsia="fr-FR"/>
        </w:rPr>
        <w:drawing>
          <wp:anchor distT="0" distB="0" distL="114300" distR="114300" simplePos="0" relativeHeight="251662336" behindDoc="0" locked="0" layoutInCell="1" allowOverlap="1" wp14:anchorId="64C3B282" wp14:editId="491CC830">
            <wp:simplePos x="0" y="0"/>
            <wp:positionH relativeFrom="column">
              <wp:posOffset>-767080</wp:posOffset>
            </wp:positionH>
            <wp:positionV relativeFrom="paragraph">
              <wp:posOffset>144145</wp:posOffset>
            </wp:positionV>
            <wp:extent cx="6981825" cy="5324475"/>
            <wp:effectExtent l="0" t="38100" r="0" b="9525"/>
            <wp:wrapNone/>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2FA9978B" w14:textId="780896A4" w:rsidR="00445AB1" w:rsidRDefault="00445AB1" w:rsidP="000E0122">
      <w:pPr>
        <w:spacing w:after="0" w:line="240" w:lineRule="auto"/>
        <w:jc w:val="both"/>
        <w:outlineLvl w:val="0"/>
        <w:rPr>
          <w:rFonts w:eastAsia="Times New Roman" w:cs="Arial"/>
          <w:kern w:val="36"/>
          <w:lang w:eastAsia="fr-FR"/>
        </w:rPr>
      </w:pPr>
    </w:p>
    <w:p w14:paraId="3D5CB5FA" w14:textId="45A471B3" w:rsidR="00445AB1" w:rsidRDefault="00445AB1" w:rsidP="000E0122">
      <w:pPr>
        <w:spacing w:after="0" w:line="240" w:lineRule="auto"/>
        <w:jc w:val="both"/>
        <w:outlineLvl w:val="0"/>
        <w:rPr>
          <w:rFonts w:eastAsia="Times New Roman" w:cs="Arial"/>
          <w:kern w:val="36"/>
          <w:lang w:eastAsia="fr-FR"/>
        </w:rPr>
      </w:pPr>
    </w:p>
    <w:p w14:paraId="20701E48" w14:textId="38E59EB2" w:rsidR="00445AB1" w:rsidRDefault="00445AB1" w:rsidP="000E0122">
      <w:pPr>
        <w:spacing w:after="0" w:line="240" w:lineRule="auto"/>
        <w:jc w:val="both"/>
        <w:outlineLvl w:val="0"/>
        <w:rPr>
          <w:rFonts w:eastAsia="Times New Roman" w:cs="Arial"/>
          <w:kern w:val="36"/>
          <w:lang w:eastAsia="fr-FR"/>
        </w:rPr>
      </w:pPr>
    </w:p>
    <w:p w14:paraId="12968AED" w14:textId="20C8D800" w:rsidR="00445AB1" w:rsidRDefault="00445AB1" w:rsidP="000E0122">
      <w:pPr>
        <w:spacing w:after="0" w:line="240" w:lineRule="auto"/>
        <w:jc w:val="both"/>
        <w:outlineLvl w:val="0"/>
        <w:rPr>
          <w:rFonts w:eastAsia="Times New Roman" w:cs="Arial"/>
          <w:kern w:val="36"/>
          <w:lang w:eastAsia="fr-FR"/>
        </w:rPr>
      </w:pPr>
    </w:p>
    <w:p w14:paraId="59466725" w14:textId="7CEFE961" w:rsidR="00445AB1" w:rsidRDefault="00445AB1" w:rsidP="000E0122">
      <w:pPr>
        <w:spacing w:after="0" w:line="240" w:lineRule="auto"/>
        <w:jc w:val="both"/>
        <w:outlineLvl w:val="0"/>
        <w:rPr>
          <w:rFonts w:eastAsia="Times New Roman" w:cs="Arial"/>
          <w:kern w:val="36"/>
          <w:lang w:eastAsia="fr-FR"/>
        </w:rPr>
      </w:pPr>
    </w:p>
    <w:p w14:paraId="1AD92082" w14:textId="29E9AA8D" w:rsidR="00445AB1" w:rsidRDefault="00445AB1" w:rsidP="000E0122">
      <w:pPr>
        <w:spacing w:after="0" w:line="240" w:lineRule="auto"/>
        <w:jc w:val="both"/>
        <w:outlineLvl w:val="0"/>
        <w:rPr>
          <w:rFonts w:eastAsia="Times New Roman" w:cs="Arial"/>
          <w:kern w:val="36"/>
          <w:lang w:eastAsia="fr-FR"/>
        </w:rPr>
      </w:pPr>
    </w:p>
    <w:p w14:paraId="7DCC60CD" w14:textId="66C68E0D" w:rsidR="00445AB1" w:rsidRDefault="00445AB1" w:rsidP="000E0122">
      <w:pPr>
        <w:spacing w:after="0" w:line="240" w:lineRule="auto"/>
        <w:jc w:val="both"/>
        <w:outlineLvl w:val="0"/>
        <w:rPr>
          <w:rFonts w:eastAsia="Times New Roman" w:cs="Arial"/>
          <w:kern w:val="36"/>
          <w:lang w:eastAsia="fr-FR"/>
        </w:rPr>
      </w:pPr>
    </w:p>
    <w:p w14:paraId="3E628599" w14:textId="69AD89B2" w:rsidR="00445AB1" w:rsidRDefault="00445AB1" w:rsidP="000E0122">
      <w:pPr>
        <w:spacing w:after="0" w:line="240" w:lineRule="auto"/>
        <w:jc w:val="both"/>
        <w:outlineLvl w:val="0"/>
        <w:rPr>
          <w:rFonts w:eastAsia="Times New Roman" w:cs="Arial"/>
          <w:kern w:val="36"/>
          <w:lang w:eastAsia="fr-FR"/>
        </w:rPr>
      </w:pPr>
    </w:p>
    <w:p w14:paraId="3712715A" w14:textId="59934856" w:rsidR="00445AB1" w:rsidRDefault="00445AB1" w:rsidP="000E0122">
      <w:pPr>
        <w:spacing w:after="0" w:line="240" w:lineRule="auto"/>
        <w:jc w:val="both"/>
        <w:outlineLvl w:val="0"/>
        <w:rPr>
          <w:rFonts w:eastAsia="Times New Roman" w:cs="Arial"/>
          <w:kern w:val="36"/>
          <w:lang w:eastAsia="fr-FR"/>
        </w:rPr>
      </w:pPr>
    </w:p>
    <w:p w14:paraId="024ADF64" w14:textId="0D68B222" w:rsidR="00445AB1" w:rsidRDefault="00445AB1" w:rsidP="000E0122">
      <w:pPr>
        <w:spacing w:after="0" w:line="240" w:lineRule="auto"/>
        <w:jc w:val="both"/>
        <w:outlineLvl w:val="0"/>
        <w:rPr>
          <w:rFonts w:eastAsia="Times New Roman" w:cs="Arial"/>
          <w:kern w:val="36"/>
          <w:lang w:eastAsia="fr-FR"/>
        </w:rPr>
      </w:pPr>
    </w:p>
    <w:p w14:paraId="04867BAE" w14:textId="36F8CC50" w:rsidR="00445AB1" w:rsidRDefault="00445AB1" w:rsidP="000E0122">
      <w:pPr>
        <w:spacing w:after="0" w:line="240" w:lineRule="auto"/>
        <w:jc w:val="both"/>
        <w:outlineLvl w:val="0"/>
        <w:rPr>
          <w:rFonts w:eastAsia="Times New Roman" w:cs="Arial"/>
          <w:kern w:val="36"/>
          <w:lang w:eastAsia="fr-FR"/>
        </w:rPr>
      </w:pPr>
    </w:p>
    <w:p w14:paraId="52775018" w14:textId="464894FD" w:rsidR="00445AB1" w:rsidRDefault="00445AB1" w:rsidP="000E0122">
      <w:pPr>
        <w:spacing w:after="0" w:line="240" w:lineRule="auto"/>
        <w:jc w:val="both"/>
        <w:outlineLvl w:val="0"/>
        <w:rPr>
          <w:rFonts w:eastAsia="Times New Roman" w:cs="Arial"/>
          <w:kern w:val="36"/>
          <w:lang w:eastAsia="fr-FR"/>
        </w:rPr>
      </w:pPr>
    </w:p>
    <w:p w14:paraId="698899CE" w14:textId="38816341" w:rsidR="00445AB1" w:rsidRDefault="00445AB1" w:rsidP="000E0122">
      <w:pPr>
        <w:spacing w:after="0" w:line="240" w:lineRule="auto"/>
        <w:jc w:val="both"/>
        <w:outlineLvl w:val="0"/>
        <w:rPr>
          <w:rFonts w:eastAsia="Times New Roman" w:cs="Arial"/>
          <w:kern w:val="36"/>
          <w:lang w:eastAsia="fr-FR"/>
        </w:rPr>
      </w:pPr>
    </w:p>
    <w:p w14:paraId="56C99246" w14:textId="0DFD6338" w:rsidR="00445AB1" w:rsidRDefault="00445AB1" w:rsidP="000E0122">
      <w:pPr>
        <w:spacing w:after="0" w:line="240" w:lineRule="auto"/>
        <w:jc w:val="both"/>
        <w:outlineLvl w:val="0"/>
        <w:rPr>
          <w:rFonts w:eastAsia="Times New Roman" w:cs="Arial"/>
          <w:kern w:val="36"/>
          <w:lang w:eastAsia="fr-FR"/>
        </w:rPr>
      </w:pPr>
    </w:p>
    <w:p w14:paraId="4CD42260" w14:textId="01379E36" w:rsidR="00445AB1" w:rsidRDefault="00445AB1" w:rsidP="000E0122">
      <w:pPr>
        <w:spacing w:after="0" w:line="240" w:lineRule="auto"/>
        <w:jc w:val="both"/>
        <w:outlineLvl w:val="0"/>
        <w:rPr>
          <w:rFonts w:eastAsia="Times New Roman" w:cs="Arial"/>
          <w:kern w:val="36"/>
          <w:lang w:eastAsia="fr-FR"/>
        </w:rPr>
      </w:pPr>
    </w:p>
    <w:p w14:paraId="4DBD2F38" w14:textId="6DC95A9F" w:rsidR="00445AB1" w:rsidRDefault="00445AB1" w:rsidP="000E0122">
      <w:pPr>
        <w:spacing w:after="0" w:line="240" w:lineRule="auto"/>
        <w:jc w:val="both"/>
        <w:outlineLvl w:val="0"/>
        <w:rPr>
          <w:rFonts w:eastAsia="Times New Roman" w:cs="Arial"/>
          <w:kern w:val="36"/>
          <w:lang w:eastAsia="fr-FR"/>
        </w:rPr>
      </w:pPr>
    </w:p>
    <w:p w14:paraId="60A684EA" w14:textId="4258B20D" w:rsidR="00445AB1" w:rsidRDefault="00445AB1" w:rsidP="000E0122">
      <w:pPr>
        <w:spacing w:after="0" w:line="240" w:lineRule="auto"/>
        <w:jc w:val="both"/>
        <w:outlineLvl w:val="0"/>
        <w:rPr>
          <w:rFonts w:eastAsia="Times New Roman" w:cs="Arial"/>
          <w:kern w:val="36"/>
          <w:lang w:eastAsia="fr-FR"/>
        </w:rPr>
      </w:pPr>
    </w:p>
    <w:p w14:paraId="67ED2C35" w14:textId="10C5D87B" w:rsidR="00445AB1" w:rsidRDefault="00445AB1" w:rsidP="000E0122">
      <w:pPr>
        <w:spacing w:after="0" w:line="240" w:lineRule="auto"/>
        <w:jc w:val="both"/>
        <w:outlineLvl w:val="0"/>
        <w:rPr>
          <w:rFonts w:eastAsia="Times New Roman" w:cs="Arial"/>
          <w:kern w:val="36"/>
          <w:lang w:eastAsia="fr-FR"/>
        </w:rPr>
      </w:pPr>
    </w:p>
    <w:p w14:paraId="110E9764" w14:textId="77D28D59" w:rsidR="00445AB1" w:rsidRDefault="00445AB1" w:rsidP="000E0122">
      <w:pPr>
        <w:spacing w:after="0" w:line="240" w:lineRule="auto"/>
        <w:jc w:val="both"/>
        <w:outlineLvl w:val="0"/>
        <w:rPr>
          <w:rFonts w:eastAsia="Times New Roman" w:cs="Arial"/>
          <w:kern w:val="36"/>
          <w:lang w:eastAsia="fr-FR"/>
        </w:rPr>
      </w:pPr>
    </w:p>
    <w:p w14:paraId="63858E1C" w14:textId="15A9AEE7" w:rsidR="00445AB1" w:rsidRDefault="00445AB1" w:rsidP="000E0122">
      <w:pPr>
        <w:spacing w:after="0" w:line="240" w:lineRule="auto"/>
        <w:jc w:val="both"/>
        <w:outlineLvl w:val="0"/>
        <w:rPr>
          <w:rFonts w:eastAsia="Times New Roman" w:cs="Arial"/>
          <w:kern w:val="36"/>
          <w:lang w:eastAsia="fr-FR"/>
        </w:rPr>
      </w:pPr>
    </w:p>
    <w:p w14:paraId="29A78885" w14:textId="1B2D1D6D" w:rsidR="00445AB1" w:rsidRDefault="00445AB1" w:rsidP="000E0122">
      <w:pPr>
        <w:spacing w:after="0" w:line="240" w:lineRule="auto"/>
        <w:jc w:val="both"/>
        <w:outlineLvl w:val="0"/>
        <w:rPr>
          <w:rFonts w:eastAsia="Times New Roman" w:cs="Arial"/>
          <w:kern w:val="36"/>
          <w:lang w:eastAsia="fr-FR"/>
        </w:rPr>
      </w:pPr>
    </w:p>
    <w:p w14:paraId="2CCEA089" w14:textId="0DF17B9E" w:rsidR="00445AB1" w:rsidRDefault="00445AB1" w:rsidP="000E0122">
      <w:pPr>
        <w:spacing w:after="0" w:line="240" w:lineRule="auto"/>
        <w:jc w:val="both"/>
        <w:outlineLvl w:val="0"/>
        <w:rPr>
          <w:rFonts w:eastAsia="Times New Roman" w:cs="Arial"/>
          <w:kern w:val="36"/>
          <w:lang w:eastAsia="fr-FR"/>
        </w:rPr>
      </w:pPr>
    </w:p>
    <w:p w14:paraId="042019B2" w14:textId="315D177B" w:rsidR="00445AB1" w:rsidRDefault="00445AB1" w:rsidP="000E0122">
      <w:pPr>
        <w:spacing w:after="0" w:line="240" w:lineRule="auto"/>
        <w:jc w:val="both"/>
        <w:outlineLvl w:val="0"/>
        <w:rPr>
          <w:rFonts w:eastAsia="Times New Roman" w:cs="Arial"/>
          <w:kern w:val="36"/>
          <w:lang w:eastAsia="fr-FR"/>
        </w:rPr>
      </w:pPr>
    </w:p>
    <w:p w14:paraId="64E1936C" w14:textId="3CE1958A" w:rsidR="00445AB1" w:rsidRDefault="00445AB1" w:rsidP="000E0122">
      <w:pPr>
        <w:spacing w:after="0" w:line="240" w:lineRule="auto"/>
        <w:jc w:val="both"/>
        <w:outlineLvl w:val="0"/>
        <w:rPr>
          <w:rFonts w:eastAsia="Times New Roman" w:cs="Arial"/>
          <w:kern w:val="36"/>
          <w:lang w:eastAsia="fr-FR"/>
        </w:rPr>
      </w:pPr>
    </w:p>
    <w:p w14:paraId="353299EA" w14:textId="7147641F" w:rsidR="00445AB1" w:rsidRDefault="00445AB1" w:rsidP="000E0122">
      <w:pPr>
        <w:spacing w:after="0" w:line="240" w:lineRule="auto"/>
        <w:jc w:val="both"/>
        <w:outlineLvl w:val="0"/>
        <w:rPr>
          <w:rFonts w:eastAsia="Times New Roman" w:cs="Arial"/>
          <w:kern w:val="36"/>
          <w:lang w:eastAsia="fr-FR"/>
        </w:rPr>
      </w:pPr>
    </w:p>
    <w:p w14:paraId="5AD8E95A" w14:textId="4E7D17B5" w:rsidR="00445AB1" w:rsidRDefault="00445AB1" w:rsidP="000E0122">
      <w:pPr>
        <w:spacing w:after="0" w:line="240" w:lineRule="auto"/>
        <w:jc w:val="both"/>
        <w:outlineLvl w:val="0"/>
        <w:rPr>
          <w:rFonts w:eastAsia="Times New Roman" w:cs="Arial"/>
          <w:kern w:val="36"/>
          <w:lang w:eastAsia="fr-FR"/>
        </w:rPr>
      </w:pPr>
    </w:p>
    <w:p w14:paraId="300357D1" w14:textId="0B4CB755" w:rsidR="00445AB1" w:rsidRDefault="00445AB1" w:rsidP="000E0122">
      <w:pPr>
        <w:spacing w:after="0" w:line="240" w:lineRule="auto"/>
        <w:jc w:val="both"/>
        <w:outlineLvl w:val="0"/>
        <w:rPr>
          <w:rFonts w:eastAsia="Times New Roman" w:cs="Arial"/>
          <w:kern w:val="36"/>
          <w:lang w:eastAsia="fr-FR"/>
        </w:rPr>
      </w:pPr>
    </w:p>
    <w:p w14:paraId="1921F985" w14:textId="476E1B4A" w:rsidR="00445AB1" w:rsidRDefault="00445AB1" w:rsidP="000E0122">
      <w:pPr>
        <w:spacing w:after="0" w:line="240" w:lineRule="auto"/>
        <w:jc w:val="both"/>
        <w:outlineLvl w:val="0"/>
        <w:rPr>
          <w:rFonts w:eastAsia="Times New Roman" w:cs="Arial"/>
          <w:kern w:val="36"/>
          <w:lang w:eastAsia="fr-FR"/>
        </w:rPr>
      </w:pPr>
    </w:p>
    <w:p w14:paraId="6619B3A8" w14:textId="030E22B4" w:rsidR="00445AB1" w:rsidRDefault="00445AB1" w:rsidP="000E0122">
      <w:pPr>
        <w:spacing w:after="0" w:line="240" w:lineRule="auto"/>
        <w:jc w:val="both"/>
        <w:outlineLvl w:val="0"/>
        <w:rPr>
          <w:rFonts w:eastAsia="Times New Roman" w:cs="Arial"/>
          <w:kern w:val="36"/>
          <w:lang w:eastAsia="fr-FR"/>
        </w:rPr>
      </w:pPr>
    </w:p>
    <w:p w14:paraId="505611BB" w14:textId="11F80F0D" w:rsidR="00445AB1" w:rsidRDefault="00445AB1" w:rsidP="000E0122">
      <w:pPr>
        <w:spacing w:after="0" w:line="240" w:lineRule="auto"/>
        <w:jc w:val="both"/>
        <w:outlineLvl w:val="0"/>
        <w:rPr>
          <w:rFonts w:eastAsia="Times New Roman" w:cs="Arial"/>
          <w:kern w:val="36"/>
          <w:lang w:eastAsia="fr-FR"/>
        </w:rPr>
      </w:pPr>
    </w:p>
    <w:p w14:paraId="57F5E854" w14:textId="0FDEB3A3" w:rsidR="00445AB1" w:rsidRDefault="00445AB1" w:rsidP="000E0122">
      <w:pPr>
        <w:spacing w:after="0" w:line="240" w:lineRule="auto"/>
        <w:jc w:val="both"/>
        <w:outlineLvl w:val="0"/>
        <w:rPr>
          <w:rFonts w:eastAsia="Times New Roman" w:cs="Arial"/>
          <w:kern w:val="36"/>
          <w:lang w:eastAsia="fr-FR"/>
        </w:rPr>
      </w:pPr>
    </w:p>
    <w:p w14:paraId="6D9E34E0" w14:textId="695F6C36" w:rsidR="00445AB1" w:rsidRDefault="00445AB1" w:rsidP="000E0122">
      <w:pPr>
        <w:spacing w:after="0" w:line="240" w:lineRule="auto"/>
        <w:jc w:val="both"/>
        <w:outlineLvl w:val="0"/>
        <w:rPr>
          <w:rFonts w:eastAsia="Times New Roman" w:cs="Arial"/>
          <w:kern w:val="36"/>
          <w:lang w:eastAsia="fr-FR"/>
        </w:rPr>
      </w:pPr>
    </w:p>
    <w:p w14:paraId="0CC730C2" w14:textId="0A05FC39" w:rsidR="00445AB1" w:rsidRDefault="00445AB1" w:rsidP="000E0122">
      <w:pPr>
        <w:spacing w:after="0" w:line="240" w:lineRule="auto"/>
        <w:jc w:val="both"/>
        <w:outlineLvl w:val="0"/>
        <w:rPr>
          <w:rFonts w:eastAsia="Times New Roman" w:cs="Arial"/>
          <w:kern w:val="36"/>
          <w:lang w:eastAsia="fr-FR"/>
        </w:rPr>
      </w:pPr>
    </w:p>
    <w:p w14:paraId="033BE650" w14:textId="4931EEA8" w:rsidR="00537A36" w:rsidRDefault="00537A36" w:rsidP="000E0122">
      <w:pPr>
        <w:spacing w:after="0" w:line="240" w:lineRule="auto"/>
        <w:jc w:val="both"/>
        <w:outlineLvl w:val="0"/>
        <w:rPr>
          <w:rFonts w:eastAsia="Times New Roman" w:cs="Arial"/>
          <w:kern w:val="36"/>
          <w:lang w:eastAsia="fr-FR"/>
        </w:rPr>
      </w:pPr>
    </w:p>
    <w:p w14:paraId="34D1D9F8" w14:textId="2F3AF58D" w:rsidR="00537A36" w:rsidRDefault="00537A36" w:rsidP="000E0122">
      <w:pPr>
        <w:spacing w:after="0" w:line="240" w:lineRule="auto"/>
        <w:jc w:val="both"/>
        <w:outlineLvl w:val="0"/>
        <w:rPr>
          <w:rFonts w:eastAsia="Times New Roman" w:cs="Arial"/>
          <w:kern w:val="36"/>
          <w:lang w:eastAsia="fr-FR"/>
        </w:rPr>
      </w:pPr>
    </w:p>
    <w:p w14:paraId="34534B2E" w14:textId="7A77F7B4" w:rsidR="00537A36" w:rsidRDefault="00537A36" w:rsidP="000E0122">
      <w:pPr>
        <w:spacing w:after="0" w:line="240" w:lineRule="auto"/>
        <w:jc w:val="both"/>
        <w:outlineLvl w:val="0"/>
        <w:rPr>
          <w:rFonts w:eastAsia="Times New Roman" w:cs="Arial"/>
          <w:kern w:val="36"/>
          <w:lang w:eastAsia="fr-FR"/>
        </w:rPr>
      </w:pPr>
    </w:p>
    <w:p w14:paraId="6766A5FB" w14:textId="67FA761B" w:rsidR="00537A36" w:rsidRDefault="00537A36" w:rsidP="000E0122">
      <w:pPr>
        <w:spacing w:after="0" w:line="240" w:lineRule="auto"/>
        <w:jc w:val="both"/>
        <w:outlineLvl w:val="0"/>
        <w:rPr>
          <w:rFonts w:eastAsia="Times New Roman" w:cs="Arial"/>
          <w:kern w:val="36"/>
          <w:lang w:eastAsia="fr-FR"/>
        </w:rPr>
      </w:pPr>
    </w:p>
    <w:p w14:paraId="0E91E78B" w14:textId="2E124CC0" w:rsidR="00537A36" w:rsidRDefault="00537A36" w:rsidP="000E0122">
      <w:pPr>
        <w:spacing w:after="0" w:line="240" w:lineRule="auto"/>
        <w:jc w:val="both"/>
        <w:outlineLvl w:val="0"/>
        <w:rPr>
          <w:rFonts w:eastAsia="Times New Roman" w:cs="Arial"/>
          <w:kern w:val="36"/>
          <w:lang w:eastAsia="fr-FR"/>
        </w:rPr>
      </w:pPr>
    </w:p>
    <w:p w14:paraId="0F172F74" w14:textId="3EC6CFC6" w:rsidR="007E41E6" w:rsidRDefault="007E41E6" w:rsidP="000E0122">
      <w:pPr>
        <w:spacing w:after="0" w:line="240" w:lineRule="auto"/>
        <w:jc w:val="both"/>
        <w:outlineLvl w:val="0"/>
        <w:rPr>
          <w:rFonts w:eastAsia="Times New Roman" w:cs="Arial"/>
          <w:kern w:val="36"/>
          <w:lang w:eastAsia="fr-FR"/>
        </w:rPr>
      </w:pPr>
    </w:p>
    <w:p w14:paraId="6C1DBA44" w14:textId="4B7FACA7" w:rsidR="00133196" w:rsidRDefault="00133196" w:rsidP="000E0122">
      <w:pPr>
        <w:spacing w:after="0" w:line="240" w:lineRule="auto"/>
        <w:jc w:val="both"/>
        <w:outlineLvl w:val="0"/>
        <w:rPr>
          <w:rFonts w:eastAsia="Times New Roman" w:cs="Arial"/>
          <w:kern w:val="36"/>
          <w:lang w:eastAsia="fr-FR"/>
        </w:rPr>
      </w:pPr>
    </w:p>
    <w:p w14:paraId="7C0F5682" w14:textId="77777777" w:rsidR="00133196" w:rsidRDefault="00133196" w:rsidP="000E0122">
      <w:pPr>
        <w:spacing w:after="0" w:line="240" w:lineRule="auto"/>
        <w:jc w:val="both"/>
        <w:outlineLvl w:val="0"/>
        <w:rPr>
          <w:rFonts w:eastAsia="Times New Roman" w:cs="Arial"/>
          <w:kern w:val="36"/>
          <w:lang w:eastAsia="fr-FR"/>
        </w:rPr>
      </w:pPr>
    </w:p>
    <w:p w14:paraId="762ACF24" w14:textId="63599CB3" w:rsidR="007E41E6" w:rsidRDefault="007E41E6" w:rsidP="000E0122">
      <w:pPr>
        <w:spacing w:after="0" w:line="240" w:lineRule="auto"/>
        <w:jc w:val="both"/>
        <w:outlineLvl w:val="0"/>
        <w:rPr>
          <w:rFonts w:eastAsia="Times New Roman" w:cs="Arial"/>
          <w:kern w:val="36"/>
          <w:lang w:eastAsia="fr-FR"/>
        </w:rPr>
      </w:pPr>
    </w:p>
    <w:p w14:paraId="4860C4E7" w14:textId="436E9C79" w:rsidR="007E41E6" w:rsidRDefault="007E41E6" w:rsidP="000E0122">
      <w:pPr>
        <w:spacing w:after="0" w:line="240" w:lineRule="auto"/>
        <w:jc w:val="both"/>
        <w:outlineLvl w:val="0"/>
        <w:rPr>
          <w:rFonts w:eastAsia="Times New Roman" w:cs="Arial"/>
          <w:kern w:val="36"/>
          <w:lang w:eastAsia="fr-FR"/>
        </w:rPr>
      </w:pPr>
    </w:p>
    <w:p w14:paraId="05759D89" w14:textId="2C1715F4" w:rsidR="007E41E6" w:rsidRPr="0040139A" w:rsidRDefault="0004279C" w:rsidP="0004279C">
      <w:pPr>
        <w:spacing w:after="0" w:line="240" w:lineRule="auto"/>
        <w:jc w:val="center"/>
        <w:outlineLvl w:val="0"/>
        <w:rPr>
          <w:rFonts w:eastAsia="Times New Roman" w:cs="Arial"/>
          <w:b/>
          <w:bCs/>
          <w:color w:val="008080"/>
          <w:kern w:val="36"/>
          <w:sz w:val="32"/>
          <w:szCs w:val="32"/>
          <w:lang w:eastAsia="fr-FR"/>
        </w:rPr>
      </w:pPr>
      <w:r w:rsidRPr="0040139A">
        <w:rPr>
          <w:rFonts w:eastAsia="Times New Roman" w:cs="Arial"/>
          <w:b/>
          <w:bCs/>
          <w:color w:val="008080"/>
          <w:kern w:val="36"/>
          <w:sz w:val="32"/>
          <w:szCs w:val="32"/>
          <w:lang w:eastAsia="fr-FR"/>
        </w:rPr>
        <w:lastRenderedPageBreak/>
        <w:t>FICHE D’IDENTITÉ DE L’ENTREPRISE</w:t>
      </w:r>
    </w:p>
    <w:p w14:paraId="1000C552" w14:textId="089E843A" w:rsidR="007E41E6" w:rsidRDefault="007E41E6" w:rsidP="000E0122">
      <w:pPr>
        <w:spacing w:after="0" w:line="240" w:lineRule="auto"/>
        <w:jc w:val="both"/>
        <w:outlineLvl w:val="0"/>
        <w:rPr>
          <w:rFonts w:eastAsia="Times New Roman" w:cs="Arial"/>
          <w:kern w:val="36"/>
          <w:lang w:eastAsia="fr-FR"/>
        </w:rPr>
      </w:pPr>
    </w:p>
    <w:p w14:paraId="444369B4" w14:textId="693B06EA" w:rsidR="007E41E6" w:rsidRDefault="007E41E6" w:rsidP="000E0122">
      <w:pPr>
        <w:spacing w:after="0" w:line="240" w:lineRule="auto"/>
        <w:jc w:val="both"/>
        <w:outlineLvl w:val="0"/>
        <w:rPr>
          <w:rFonts w:eastAsia="Times New Roman" w:cs="Arial"/>
          <w:kern w:val="36"/>
          <w:lang w:eastAsia="fr-FR"/>
        </w:rPr>
      </w:pPr>
    </w:p>
    <w:tbl>
      <w:tblPr>
        <w:tblStyle w:val="Grilledutableau"/>
        <w:tblW w:w="0" w:type="auto"/>
        <w:tblLook w:val="04A0" w:firstRow="1" w:lastRow="0" w:firstColumn="1" w:lastColumn="0" w:noHBand="0" w:noVBand="1"/>
      </w:tblPr>
      <w:tblGrid>
        <w:gridCol w:w="4530"/>
        <w:gridCol w:w="4530"/>
      </w:tblGrid>
      <w:tr w:rsidR="006043B7" w14:paraId="3DF4F275" w14:textId="77777777" w:rsidTr="00832FF0">
        <w:tc>
          <w:tcPr>
            <w:tcW w:w="4530" w:type="dxa"/>
            <w:shd w:val="clear" w:color="auto" w:fill="D9D9D9" w:themeFill="background1" w:themeFillShade="D9"/>
            <w:vAlign w:val="center"/>
          </w:tcPr>
          <w:p w14:paraId="71ED37BE" w14:textId="6E6340D2"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NOM COMMERCIAL</w:t>
            </w:r>
          </w:p>
        </w:tc>
        <w:tc>
          <w:tcPr>
            <w:tcW w:w="4530" w:type="dxa"/>
          </w:tcPr>
          <w:p w14:paraId="34806D7C" w14:textId="0FF1DBA0" w:rsidR="006043B7" w:rsidRPr="00572D17" w:rsidRDefault="006043B7" w:rsidP="0004279C">
            <w:pPr>
              <w:spacing w:before="120" w:after="120"/>
              <w:jc w:val="both"/>
              <w:outlineLvl w:val="0"/>
              <w:rPr>
                <w:rFonts w:eastAsia="Times New Roman" w:cs="Arial"/>
                <w:b/>
                <w:bCs/>
                <w:kern w:val="36"/>
                <w:lang w:eastAsia="fr-FR"/>
              </w:rPr>
            </w:pPr>
            <w:r w:rsidRPr="00572D17">
              <w:rPr>
                <w:rFonts w:eastAsia="Times New Roman" w:cs="Arial"/>
                <w:b/>
                <w:bCs/>
                <w:kern w:val="36"/>
                <w:lang w:eastAsia="fr-FR"/>
              </w:rPr>
              <w:t>ERGOMÉDIC</w:t>
            </w:r>
          </w:p>
        </w:tc>
      </w:tr>
      <w:tr w:rsidR="006043B7" w14:paraId="6EF7211D" w14:textId="77777777" w:rsidTr="00832FF0">
        <w:tc>
          <w:tcPr>
            <w:tcW w:w="4530" w:type="dxa"/>
            <w:shd w:val="clear" w:color="auto" w:fill="D9D9D9" w:themeFill="background1" w:themeFillShade="D9"/>
            <w:vAlign w:val="center"/>
          </w:tcPr>
          <w:p w14:paraId="7906461F" w14:textId="516B2100"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Forme juridique</w:t>
            </w:r>
          </w:p>
        </w:tc>
        <w:tc>
          <w:tcPr>
            <w:tcW w:w="4530" w:type="dxa"/>
          </w:tcPr>
          <w:p w14:paraId="00BD0861" w14:textId="5E044FB2" w:rsidR="006043B7" w:rsidRDefault="006043B7" w:rsidP="0004279C">
            <w:pPr>
              <w:spacing w:before="120" w:after="120"/>
              <w:jc w:val="both"/>
              <w:outlineLvl w:val="0"/>
              <w:rPr>
                <w:rFonts w:eastAsia="Times New Roman" w:cs="Arial"/>
                <w:kern w:val="36"/>
                <w:lang w:eastAsia="fr-FR"/>
              </w:rPr>
            </w:pPr>
            <w:r>
              <w:rPr>
                <w:rFonts w:eastAsia="Times New Roman" w:cs="Arial"/>
                <w:kern w:val="36"/>
                <w:lang w:eastAsia="fr-FR"/>
              </w:rPr>
              <w:t>SASU</w:t>
            </w:r>
          </w:p>
        </w:tc>
      </w:tr>
      <w:tr w:rsidR="006043B7" w14:paraId="5B2640D7" w14:textId="77777777" w:rsidTr="00832FF0">
        <w:tc>
          <w:tcPr>
            <w:tcW w:w="4530" w:type="dxa"/>
            <w:shd w:val="clear" w:color="auto" w:fill="D9D9D9" w:themeFill="background1" w:themeFillShade="D9"/>
            <w:vAlign w:val="center"/>
          </w:tcPr>
          <w:p w14:paraId="3CE29365" w14:textId="76C787FF"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Dirigeant</w:t>
            </w:r>
          </w:p>
        </w:tc>
        <w:tc>
          <w:tcPr>
            <w:tcW w:w="4530" w:type="dxa"/>
          </w:tcPr>
          <w:p w14:paraId="5B3D5657" w14:textId="582685AE" w:rsidR="006043B7" w:rsidRDefault="006043B7" w:rsidP="0004279C">
            <w:pPr>
              <w:spacing w:before="120" w:after="120"/>
              <w:jc w:val="both"/>
              <w:outlineLvl w:val="0"/>
              <w:rPr>
                <w:rFonts w:eastAsia="Times New Roman" w:cs="Arial"/>
                <w:kern w:val="36"/>
                <w:lang w:eastAsia="fr-FR"/>
              </w:rPr>
            </w:pPr>
            <w:r>
              <w:rPr>
                <w:rFonts w:eastAsia="Times New Roman" w:cs="Arial"/>
                <w:kern w:val="36"/>
                <w:lang w:eastAsia="fr-FR"/>
              </w:rPr>
              <w:t>Monsieur Yannick LANA</w:t>
            </w:r>
          </w:p>
        </w:tc>
      </w:tr>
      <w:tr w:rsidR="006043B7" w14:paraId="32AAF9F2" w14:textId="77777777" w:rsidTr="00832FF0">
        <w:tc>
          <w:tcPr>
            <w:tcW w:w="4530" w:type="dxa"/>
            <w:shd w:val="clear" w:color="auto" w:fill="D9D9D9" w:themeFill="background1" w:themeFillShade="D9"/>
            <w:vAlign w:val="center"/>
          </w:tcPr>
          <w:p w14:paraId="241E5735" w14:textId="4A18C939"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Adresse postale (siège)</w:t>
            </w:r>
          </w:p>
        </w:tc>
        <w:tc>
          <w:tcPr>
            <w:tcW w:w="4530" w:type="dxa"/>
          </w:tcPr>
          <w:p w14:paraId="3B046532" w14:textId="3E06CBCF" w:rsidR="006043B7" w:rsidRDefault="006043B7" w:rsidP="0004279C">
            <w:pPr>
              <w:spacing w:before="120" w:after="120"/>
              <w:jc w:val="both"/>
              <w:outlineLvl w:val="0"/>
              <w:rPr>
                <w:rFonts w:eastAsia="Times New Roman" w:cs="Arial"/>
                <w:kern w:val="36"/>
                <w:lang w:eastAsia="fr-FR"/>
              </w:rPr>
            </w:pPr>
            <w:r>
              <w:rPr>
                <w:rFonts w:eastAsia="Times New Roman" w:cs="Arial"/>
                <w:kern w:val="36"/>
                <w:lang w:eastAsia="fr-FR"/>
              </w:rPr>
              <w:t>6 rue du Ladhof – 68000 COLMAR</w:t>
            </w:r>
          </w:p>
        </w:tc>
      </w:tr>
      <w:tr w:rsidR="006043B7" w14:paraId="7C49614D" w14:textId="77777777" w:rsidTr="00832FF0">
        <w:tc>
          <w:tcPr>
            <w:tcW w:w="4530" w:type="dxa"/>
            <w:shd w:val="clear" w:color="auto" w:fill="D9D9D9" w:themeFill="background1" w:themeFillShade="D9"/>
            <w:vAlign w:val="center"/>
          </w:tcPr>
          <w:p w14:paraId="0D9DBD43" w14:textId="6786234C"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SIREN</w:t>
            </w:r>
          </w:p>
        </w:tc>
        <w:tc>
          <w:tcPr>
            <w:tcW w:w="4530" w:type="dxa"/>
          </w:tcPr>
          <w:p w14:paraId="77727041" w14:textId="2A6C2A60" w:rsidR="006043B7" w:rsidRDefault="006043B7" w:rsidP="0004279C">
            <w:pPr>
              <w:spacing w:before="120" w:after="120"/>
              <w:jc w:val="both"/>
              <w:outlineLvl w:val="0"/>
              <w:rPr>
                <w:rFonts w:eastAsia="Times New Roman" w:cs="Arial"/>
                <w:kern w:val="36"/>
                <w:lang w:eastAsia="fr-FR"/>
              </w:rPr>
            </w:pPr>
            <w:r w:rsidRPr="006043B7">
              <w:rPr>
                <w:rFonts w:eastAsia="Times New Roman" w:cs="Arial"/>
                <w:kern w:val="36"/>
                <w:lang w:eastAsia="fr-FR"/>
              </w:rPr>
              <w:t>807610225</w:t>
            </w:r>
          </w:p>
        </w:tc>
      </w:tr>
      <w:tr w:rsidR="006043B7" w14:paraId="77946BE5" w14:textId="77777777" w:rsidTr="00832FF0">
        <w:tc>
          <w:tcPr>
            <w:tcW w:w="4530" w:type="dxa"/>
            <w:shd w:val="clear" w:color="auto" w:fill="D9D9D9" w:themeFill="background1" w:themeFillShade="D9"/>
            <w:vAlign w:val="center"/>
          </w:tcPr>
          <w:p w14:paraId="2AF48E55" w14:textId="2CA406DF"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SIRET</w:t>
            </w:r>
          </w:p>
        </w:tc>
        <w:tc>
          <w:tcPr>
            <w:tcW w:w="4530" w:type="dxa"/>
          </w:tcPr>
          <w:p w14:paraId="03052621" w14:textId="46547BC3" w:rsidR="006043B7" w:rsidRDefault="006043B7" w:rsidP="0004279C">
            <w:pPr>
              <w:spacing w:before="120" w:after="120"/>
              <w:jc w:val="both"/>
              <w:outlineLvl w:val="0"/>
              <w:rPr>
                <w:rFonts w:eastAsia="Times New Roman" w:cs="Arial"/>
                <w:kern w:val="36"/>
                <w:lang w:eastAsia="fr-FR"/>
              </w:rPr>
            </w:pPr>
            <w:r w:rsidRPr="006043B7">
              <w:rPr>
                <w:rFonts w:eastAsia="Times New Roman" w:cs="Arial"/>
                <w:kern w:val="36"/>
                <w:lang w:eastAsia="fr-FR"/>
              </w:rPr>
              <w:t>80761022500011</w:t>
            </w:r>
          </w:p>
        </w:tc>
      </w:tr>
      <w:tr w:rsidR="006043B7" w14:paraId="31F0F1E8" w14:textId="77777777" w:rsidTr="00832FF0">
        <w:tc>
          <w:tcPr>
            <w:tcW w:w="4530" w:type="dxa"/>
            <w:shd w:val="clear" w:color="auto" w:fill="D9D9D9" w:themeFill="background1" w:themeFillShade="D9"/>
            <w:vAlign w:val="center"/>
          </w:tcPr>
          <w:p w14:paraId="6E6E9019" w14:textId="520F6A6F"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TVA intracommunautaire</w:t>
            </w:r>
          </w:p>
        </w:tc>
        <w:tc>
          <w:tcPr>
            <w:tcW w:w="4530" w:type="dxa"/>
          </w:tcPr>
          <w:p w14:paraId="229B113C" w14:textId="4E51306D" w:rsidR="006043B7" w:rsidRDefault="006043B7" w:rsidP="0004279C">
            <w:pPr>
              <w:spacing w:before="120" w:after="120"/>
              <w:jc w:val="both"/>
              <w:outlineLvl w:val="0"/>
              <w:rPr>
                <w:rFonts w:eastAsia="Times New Roman" w:cs="Arial"/>
                <w:kern w:val="36"/>
                <w:lang w:eastAsia="fr-FR"/>
              </w:rPr>
            </w:pPr>
            <w:r w:rsidRPr="006043B7">
              <w:rPr>
                <w:rFonts w:eastAsia="Times New Roman" w:cs="Arial"/>
                <w:kern w:val="36"/>
                <w:lang w:eastAsia="fr-FR"/>
              </w:rPr>
              <w:t>FR92807610225</w:t>
            </w:r>
          </w:p>
        </w:tc>
      </w:tr>
      <w:tr w:rsidR="006043B7" w14:paraId="773D1445" w14:textId="77777777" w:rsidTr="00832FF0">
        <w:tc>
          <w:tcPr>
            <w:tcW w:w="4530" w:type="dxa"/>
            <w:shd w:val="clear" w:color="auto" w:fill="D9D9D9" w:themeFill="background1" w:themeFillShade="D9"/>
            <w:vAlign w:val="center"/>
          </w:tcPr>
          <w:p w14:paraId="45EA985F" w14:textId="129F3200"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Catégorie</w:t>
            </w:r>
          </w:p>
        </w:tc>
        <w:tc>
          <w:tcPr>
            <w:tcW w:w="4530" w:type="dxa"/>
          </w:tcPr>
          <w:p w14:paraId="53E44522" w14:textId="5CB6C2DA" w:rsidR="006043B7" w:rsidRDefault="006043B7" w:rsidP="0004279C">
            <w:pPr>
              <w:spacing w:before="120" w:after="120"/>
              <w:jc w:val="both"/>
              <w:outlineLvl w:val="0"/>
              <w:rPr>
                <w:rFonts w:eastAsia="Times New Roman" w:cs="Arial"/>
                <w:kern w:val="36"/>
                <w:lang w:eastAsia="fr-FR"/>
              </w:rPr>
            </w:pPr>
            <w:r>
              <w:rPr>
                <w:rFonts w:eastAsia="Times New Roman" w:cs="Arial"/>
                <w:kern w:val="36"/>
                <w:lang w:eastAsia="fr-FR"/>
              </w:rPr>
              <w:t>Vente au détail</w:t>
            </w:r>
          </w:p>
        </w:tc>
      </w:tr>
      <w:tr w:rsidR="006043B7" w14:paraId="2A6CAA8E" w14:textId="77777777" w:rsidTr="00832FF0">
        <w:tc>
          <w:tcPr>
            <w:tcW w:w="4530" w:type="dxa"/>
            <w:shd w:val="clear" w:color="auto" w:fill="D9D9D9" w:themeFill="background1" w:themeFillShade="D9"/>
            <w:vAlign w:val="center"/>
          </w:tcPr>
          <w:p w14:paraId="1BE0097E" w14:textId="78E6DBFA"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Activité (code NAF)</w:t>
            </w:r>
          </w:p>
        </w:tc>
        <w:tc>
          <w:tcPr>
            <w:tcW w:w="4530" w:type="dxa"/>
          </w:tcPr>
          <w:p w14:paraId="7CD8F645" w14:textId="2A7AC3EF" w:rsidR="006043B7" w:rsidRDefault="006043B7" w:rsidP="0004279C">
            <w:pPr>
              <w:spacing w:before="120" w:after="120"/>
              <w:jc w:val="both"/>
              <w:outlineLvl w:val="0"/>
              <w:rPr>
                <w:rFonts w:eastAsia="Times New Roman" w:cs="Arial"/>
                <w:kern w:val="36"/>
                <w:lang w:eastAsia="fr-FR"/>
              </w:rPr>
            </w:pPr>
            <w:r>
              <w:rPr>
                <w:rStyle w:val="description-txt"/>
              </w:rPr>
              <w:t>Commerce de détail d'articles médicaux et orthopédiques en magasin spécialisé (4774Z)</w:t>
            </w:r>
          </w:p>
        </w:tc>
      </w:tr>
      <w:tr w:rsidR="006043B7" w14:paraId="069BEABA" w14:textId="77777777" w:rsidTr="00832FF0">
        <w:tc>
          <w:tcPr>
            <w:tcW w:w="4530" w:type="dxa"/>
            <w:shd w:val="clear" w:color="auto" w:fill="D9D9D9" w:themeFill="background1" w:themeFillShade="D9"/>
            <w:vAlign w:val="center"/>
          </w:tcPr>
          <w:p w14:paraId="6E755CA3" w14:textId="0B131D94"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Site internet</w:t>
            </w:r>
          </w:p>
        </w:tc>
        <w:tc>
          <w:tcPr>
            <w:tcW w:w="4530" w:type="dxa"/>
          </w:tcPr>
          <w:p w14:paraId="276FC9C2" w14:textId="7D031033" w:rsidR="006043B7" w:rsidRDefault="006043B7" w:rsidP="0004279C">
            <w:pPr>
              <w:spacing w:before="120" w:after="120"/>
              <w:jc w:val="both"/>
              <w:outlineLvl w:val="0"/>
              <w:rPr>
                <w:rFonts w:eastAsia="Times New Roman" w:cs="Arial"/>
                <w:kern w:val="36"/>
                <w:lang w:eastAsia="fr-FR"/>
              </w:rPr>
            </w:pPr>
            <w:r w:rsidRPr="006043B7">
              <w:rPr>
                <w:rFonts w:eastAsia="Times New Roman" w:cs="Arial"/>
                <w:kern w:val="36"/>
                <w:lang w:eastAsia="fr-FR"/>
              </w:rPr>
              <w:t>https://www.ergomedic.fr/</w:t>
            </w:r>
          </w:p>
        </w:tc>
      </w:tr>
      <w:tr w:rsidR="006043B7" w14:paraId="352FC92A" w14:textId="77777777" w:rsidTr="00832FF0">
        <w:tc>
          <w:tcPr>
            <w:tcW w:w="4530" w:type="dxa"/>
            <w:shd w:val="clear" w:color="auto" w:fill="D9D9D9" w:themeFill="background1" w:themeFillShade="D9"/>
            <w:vAlign w:val="center"/>
          </w:tcPr>
          <w:p w14:paraId="0553A77F" w14:textId="33F28326" w:rsidR="006043B7" w:rsidRPr="0004279C" w:rsidRDefault="006043B7" w:rsidP="0004279C">
            <w:pPr>
              <w:spacing w:before="120" w:after="120"/>
              <w:jc w:val="both"/>
              <w:outlineLvl w:val="0"/>
              <w:rPr>
                <w:rFonts w:eastAsia="Times New Roman" w:cs="Arial"/>
                <w:b/>
                <w:bCs/>
                <w:color w:val="008080"/>
                <w:kern w:val="36"/>
                <w:lang w:eastAsia="fr-FR"/>
              </w:rPr>
            </w:pPr>
            <w:r w:rsidRPr="0004279C">
              <w:rPr>
                <w:rFonts w:eastAsia="Times New Roman" w:cs="Arial"/>
                <w:b/>
                <w:bCs/>
                <w:color w:val="008080"/>
                <w:kern w:val="36"/>
                <w:lang w:eastAsia="fr-FR"/>
              </w:rPr>
              <w:t>Adresse mail gestionnaire administratif</w:t>
            </w:r>
          </w:p>
        </w:tc>
        <w:tc>
          <w:tcPr>
            <w:tcW w:w="4530" w:type="dxa"/>
          </w:tcPr>
          <w:p w14:paraId="754D6530" w14:textId="711B898B" w:rsidR="006043B7" w:rsidRDefault="00000000" w:rsidP="0004279C">
            <w:pPr>
              <w:spacing w:before="120" w:after="120"/>
              <w:jc w:val="both"/>
              <w:outlineLvl w:val="0"/>
              <w:rPr>
                <w:rFonts w:eastAsia="Times New Roman" w:cs="Arial"/>
                <w:kern w:val="36"/>
                <w:lang w:eastAsia="fr-FR"/>
              </w:rPr>
            </w:pPr>
            <w:hyperlink r:id="rId14" w:history="1">
              <w:r w:rsidR="00BF05D3" w:rsidRPr="001E6509">
                <w:rPr>
                  <w:rStyle w:val="Lienhypertexte"/>
                  <w:rFonts w:eastAsia="Times New Roman" w:cs="Arial"/>
                  <w:kern w:val="36"/>
                  <w:lang w:eastAsia="fr-FR"/>
                </w:rPr>
                <w:t>Info-gest@ergomedic.fr</w:t>
              </w:r>
            </w:hyperlink>
            <w:r w:rsidR="00BF05D3">
              <w:rPr>
                <w:rFonts w:eastAsia="Times New Roman" w:cs="Arial"/>
                <w:kern w:val="36"/>
                <w:lang w:eastAsia="fr-FR"/>
              </w:rPr>
              <w:t xml:space="preserve"> </w:t>
            </w:r>
          </w:p>
        </w:tc>
      </w:tr>
      <w:tr w:rsidR="001A5E15" w14:paraId="705957BD" w14:textId="77777777" w:rsidTr="00832FF0">
        <w:tc>
          <w:tcPr>
            <w:tcW w:w="4530" w:type="dxa"/>
            <w:shd w:val="clear" w:color="auto" w:fill="D9D9D9" w:themeFill="background1" w:themeFillShade="D9"/>
            <w:vAlign w:val="center"/>
          </w:tcPr>
          <w:p w14:paraId="2463873C" w14:textId="59522A88" w:rsidR="001A5E15" w:rsidRPr="0004279C" w:rsidRDefault="001A5E15" w:rsidP="0004279C">
            <w:pPr>
              <w:spacing w:before="120" w:after="120"/>
              <w:jc w:val="both"/>
              <w:outlineLvl w:val="0"/>
              <w:rPr>
                <w:rFonts w:eastAsia="Times New Roman" w:cs="Arial"/>
                <w:b/>
                <w:bCs/>
                <w:color w:val="008080"/>
                <w:kern w:val="36"/>
                <w:lang w:eastAsia="fr-FR"/>
              </w:rPr>
            </w:pPr>
            <w:r>
              <w:rPr>
                <w:rFonts w:eastAsia="Times New Roman" w:cs="Arial"/>
                <w:b/>
                <w:bCs/>
                <w:color w:val="008080"/>
                <w:kern w:val="36"/>
                <w:lang w:eastAsia="fr-FR"/>
              </w:rPr>
              <w:t>Adresse mail M. LANA</w:t>
            </w:r>
          </w:p>
        </w:tc>
        <w:tc>
          <w:tcPr>
            <w:tcW w:w="4530" w:type="dxa"/>
          </w:tcPr>
          <w:p w14:paraId="1947BE39" w14:textId="29B9FAFB" w:rsidR="001A5E15" w:rsidRDefault="00000000" w:rsidP="0004279C">
            <w:pPr>
              <w:spacing w:before="120" w:after="120"/>
              <w:jc w:val="both"/>
              <w:outlineLvl w:val="0"/>
            </w:pPr>
            <w:hyperlink r:id="rId15" w:history="1">
              <w:r w:rsidR="001A5E15" w:rsidRPr="00985D3A">
                <w:rPr>
                  <w:rStyle w:val="Lienhypertexte"/>
                </w:rPr>
                <w:t>ylana@ergomedic.fr</w:t>
              </w:r>
            </w:hyperlink>
            <w:r w:rsidR="001A5E15">
              <w:t xml:space="preserve"> </w:t>
            </w:r>
          </w:p>
        </w:tc>
      </w:tr>
    </w:tbl>
    <w:p w14:paraId="188527C3" w14:textId="77777777" w:rsidR="007E41E6" w:rsidRDefault="007E41E6" w:rsidP="000E0122">
      <w:pPr>
        <w:spacing w:after="0" w:line="240" w:lineRule="auto"/>
        <w:jc w:val="both"/>
        <w:outlineLvl w:val="0"/>
        <w:rPr>
          <w:rFonts w:eastAsia="Times New Roman" w:cs="Arial"/>
          <w:kern w:val="36"/>
          <w:lang w:eastAsia="fr-FR"/>
        </w:rPr>
      </w:pPr>
    </w:p>
    <w:p w14:paraId="334C227B" w14:textId="77777777" w:rsidR="008B7185" w:rsidRDefault="008B7185" w:rsidP="008B7185">
      <w:pPr>
        <w:pStyle w:val="Titre1"/>
        <w:spacing w:before="0"/>
        <w:jc w:val="center"/>
        <w:rPr>
          <w:rFonts w:ascii="Arial" w:hAnsi="Arial" w:cs="Arial"/>
          <w:color w:val="0F6973"/>
          <w:sz w:val="36"/>
          <w:szCs w:val="30"/>
        </w:rPr>
      </w:pPr>
    </w:p>
    <w:p w14:paraId="712641D8" w14:textId="77777777" w:rsidR="008B7185" w:rsidRDefault="008B7185" w:rsidP="008B7185">
      <w:pPr>
        <w:pStyle w:val="Titre1"/>
        <w:spacing w:before="0"/>
        <w:jc w:val="center"/>
        <w:rPr>
          <w:rFonts w:ascii="Arial" w:hAnsi="Arial" w:cs="Arial"/>
          <w:color w:val="0F6973"/>
          <w:sz w:val="36"/>
          <w:szCs w:val="30"/>
        </w:rPr>
      </w:pPr>
    </w:p>
    <w:p w14:paraId="4984F3DA" w14:textId="77777777" w:rsidR="008B7185" w:rsidRDefault="008B7185" w:rsidP="008B7185">
      <w:pPr>
        <w:pStyle w:val="Titre1"/>
        <w:spacing w:before="0"/>
        <w:jc w:val="center"/>
        <w:rPr>
          <w:rFonts w:ascii="Arial" w:hAnsi="Arial" w:cs="Arial"/>
          <w:color w:val="0F6973"/>
          <w:sz w:val="36"/>
          <w:szCs w:val="30"/>
        </w:rPr>
      </w:pPr>
    </w:p>
    <w:p w14:paraId="68CEF612" w14:textId="77777777" w:rsidR="008B7185" w:rsidRDefault="008B7185" w:rsidP="008B7185">
      <w:pPr>
        <w:pStyle w:val="Titre1"/>
        <w:spacing w:before="0"/>
        <w:jc w:val="center"/>
        <w:rPr>
          <w:rFonts w:ascii="Arial" w:hAnsi="Arial" w:cs="Arial"/>
          <w:color w:val="0F6973"/>
          <w:sz w:val="36"/>
          <w:szCs w:val="30"/>
        </w:rPr>
      </w:pPr>
    </w:p>
    <w:p w14:paraId="61D9980D" w14:textId="77777777" w:rsidR="008B7185" w:rsidRDefault="008B7185" w:rsidP="008B7185">
      <w:pPr>
        <w:pStyle w:val="Titre1"/>
        <w:spacing w:before="0"/>
        <w:jc w:val="center"/>
        <w:rPr>
          <w:rFonts w:ascii="Arial" w:hAnsi="Arial" w:cs="Arial"/>
          <w:color w:val="0F6973"/>
          <w:sz w:val="36"/>
          <w:szCs w:val="30"/>
        </w:rPr>
      </w:pPr>
    </w:p>
    <w:p w14:paraId="04FFE149" w14:textId="77777777" w:rsidR="008B7185" w:rsidRDefault="008B7185" w:rsidP="008B7185">
      <w:pPr>
        <w:pStyle w:val="Titre1"/>
        <w:spacing w:before="0"/>
        <w:jc w:val="center"/>
        <w:rPr>
          <w:rFonts w:ascii="Arial" w:hAnsi="Arial" w:cs="Arial"/>
          <w:color w:val="0F6973"/>
          <w:sz w:val="36"/>
          <w:szCs w:val="30"/>
        </w:rPr>
      </w:pPr>
    </w:p>
    <w:p w14:paraId="2CB78903" w14:textId="77777777" w:rsidR="008B7185" w:rsidRDefault="008B7185" w:rsidP="008B7185">
      <w:pPr>
        <w:pStyle w:val="Titre1"/>
        <w:spacing w:before="0"/>
        <w:jc w:val="center"/>
        <w:rPr>
          <w:rFonts w:ascii="Arial" w:hAnsi="Arial" w:cs="Arial"/>
          <w:color w:val="0F6973"/>
          <w:sz w:val="36"/>
          <w:szCs w:val="30"/>
        </w:rPr>
      </w:pPr>
    </w:p>
    <w:p w14:paraId="3B8129A7" w14:textId="77777777" w:rsidR="008B7185" w:rsidRDefault="008B7185" w:rsidP="008B7185">
      <w:pPr>
        <w:pStyle w:val="Titre1"/>
        <w:spacing w:before="0"/>
        <w:jc w:val="center"/>
        <w:rPr>
          <w:rFonts w:ascii="Arial" w:hAnsi="Arial" w:cs="Arial"/>
          <w:color w:val="0F6973"/>
          <w:sz w:val="36"/>
          <w:szCs w:val="30"/>
        </w:rPr>
      </w:pPr>
    </w:p>
    <w:p w14:paraId="3E784470" w14:textId="77777777" w:rsidR="008B7185" w:rsidRDefault="008B7185" w:rsidP="008B7185">
      <w:pPr>
        <w:pStyle w:val="Titre1"/>
        <w:spacing w:before="0"/>
        <w:jc w:val="center"/>
        <w:rPr>
          <w:rFonts w:ascii="Arial" w:hAnsi="Arial" w:cs="Arial"/>
          <w:color w:val="0F6973"/>
          <w:sz w:val="36"/>
          <w:szCs w:val="30"/>
        </w:rPr>
      </w:pPr>
    </w:p>
    <w:p w14:paraId="6D924AB6" w14:textId="77777777" w:rsidR="008B7185" w:rsidRDefault="008B7185" w:rsidP="008B7185">
      <w:pPr>
        <w:pStyle w:val="Titre1"/>
        <w:spacing w:before="0"/>
        <w:jc w:val="center"/>
        <w:rPr>
          <w:rFonts w:ascii="Arial" w:hAnsi="Arial" w:cs="Arial"/>
          <w:color w:val="0F6973"/>
          <w:sz w:val="36"/>
          <w:szCs w:val="30"/>
        </w:rPr>
      </w:pPr>
    </w:p>
    <w:p w14:paraId="6A38D7A1" w14:textId="26E65687" w:rsidR="008B7185" w:rsidRPr="0040139A" w:rsidRDefault="008B7185" w:rsidP="0040139A">
      <w:pPr>
        <w:spacing w:after="0" w:line="240" w:lineRule="auto"/>
        <w:jc w:val="center"/>
        <w:outlineLvl w:val="0"/>
        <w:rPr>
          <w:rFonts w:eastAsia="Times New Roman" w:cs="Arial"/>
          <w:b/>
          <w:bCs/>
          <w:color w:val="008080"/>
          <w:kern w:val="36"/>
          <w:sz w:val="32"/>
          <w:szCs w:val="32"/>
          <w:lang w:eastAsia="fr-FR"/>
        </w:rPr>
      </w:pPr>
      <w:r w:rsidRPr="0040139A">
        <w:rPr>
          <w:rFonts w:eastAsia="Times New Roman" w:cs="Arial"/>
          <w:b/>
          <w:bCs/>
          <w:color w:val="008080"/>
          <w:kern w:val="36"/>
          <w:sz w:val="32"/>
          <w:szCs w:val="32"/>
          <w:lang w:eastAsia="fr-FR"/>
        </w:rPr>
        <w:lastRenderedPageBreak/>
        <w:t>ORGANISATION DU SCÉNARIO</w:t>
      </w:r>
    </w:p>
    <w:p w14:paraId="21B53579" w14:textId="77777777" w:rsidR="008B7185" w:rsidRPr="002E56B1" w:rsidRDefault="008B7185" w:rsidP="008B7185">
      <w:pPr>
        <w:spacing w:after="0"/>
      </w:pPr>
    </w:p>
    <w:tbl>
      <w:tblPr>
        <w:tblStyle w:val="Grilledutableau1"/>
        <w:tblW w:w="10632" w:type="dxa"/>
        <w:tblInd w:w="-856" w:type="dxa"/>
        <w:tblLook w:val="04A0" w:firstRow="1" w:lastRow="0" w:firstColumn="1" w:lastColumn="0" w:noHBand="0" w:noVBand="1"/>
      </w:tblPr>
      <w:tblGrid>
        <w:gridCol w:w="3261"/>
        <w:gridCol w:w="3544"/>
        <w:gridCol w:w="3827"/>
      </w:tblGrid>
      <w:tr w:rsidR="008B7185" w:rsidRPr="0040139A" w14:paraId="6584A112" w14:textId="77777777" w:rsidTr="004D7BFF">
        <w:tc>
          <w:tcPr>
            <w:tcW w:w="3261" w:type="dxa"/>
          </w:tcPr>
          <w:p w14:paraId="3FD131B5" w14:textId="77777777" w:rsidR="008B7185" w:rsidRPr="0040139A" w:rsidRDefault="008B7185" w:rsidP="004D7BFF">
            <w:pPr>
              <w:rPr>
                <w:rFonts w:cs="Arial"/>
                <w:b/>
                <w:bCs/>
              </w:rPr>
            </w:pPr>
            <w:r w:rsidRPr="0040139A">
              <w:rPr>
                <w:rFonts w:cs="Arial"/>
                <w:b/>
                <w:bCs/>
              </w:rPr>
              <w:t>SITUATION PROFESSIONNELLE 1</w:t>
            </w:r>
          </w:p>
          <w:p w14:paraId="576CC2EC" w14:textId="77777777" w:rsidR="008B7185" w:rsidRPr="0040139A" w:rsidRDefault="008B7185" w:rsidP="004D7BFF">
            <w:pPr>
              <w:jc w:val="both"/>
              <w:rPr>
                <w:rFonts w:cs="Arial"/>
              </w:rPr>
            </w:pPr>
          </w:p>
          <w:p w14:paraId="027EAD3B" w14:textId="44613D3B" w:rsidR="008B7185" w:rsidRPr="0040139A" w:rsidRDefault="008B7185" w:rsidP="004D7BFF">
            <w:pPr>
              <w:jc w:val="both"/>
              <w:rPr>
                <w:rFonts w:cs="Arial"/>
              </w:rPr>
            </w:pPr>
            <w:r w:rsidRPr="0040139A">
              <w:rPr>
                <w:rFonts w:cs="Arial"/>
              </w:rPr>
              <w:t>Participer à l’acquisition d’une solution de cloud computing</w:t>
            </w:r>
          </w:p>
          <w:p w14:paraId="50C86D93" w14:textId="77777777" w:rsidR="008B7185" w:rsidRPr="0040139A" w:rsidRDefault="008B7185" w:rsidP="004D7BFF">
            <w:pPr>
              <w:jc w:val="both"/>
              <w:rPr>
                <w:rFonts w:cs="Arial"/>
                <w:b/>
                <w:bCs/>
              </w:rPr>
            </w:pPr>
          </w:p>
          <w:p w14:paraId="342082A3" w14:textId="77777777" w:rsidR="008B7185" w:rsidRPr="0040139A" w:rsidRDefault="008B7185" w:rsidP="004D7BFF">
            <w:pPr>
              <w:jc w:val="both"/>
              <w:rPr>
                <w:rFonts w:cs="Arial"/>
                <w:b/>
                <w:bCs/>
              </w:rPr>
            </w:pPr>
          </w:p>
          <w:p w14:paraId="5E4076B6" w14:textId="77777777" w:rsidR="008B7185" w:rsidRPr="0040139A" w:rsidRDefault="008B7185" w:rsidP="004D7BFF">
            <w:pPr>
              <w:jc w:val="both"/>
              <w:rPr>
                <w:rFonts w:cs="Arial"/>
              </w:rPr>
            </w:pPr>
            <w:r w:rsidRPr="0040139A">
              <w:rPr>
                <w:rFonts w:cs="Arial"/>
                <w:b/>
                <w:bCs/>
              </w:rPr>
              <w:t>Lieu d’exercice</w:t>
            </w:r>
            <w:r w:rsidRPr="0040139A">
              <w:rPr>
                <w:rFonts w:cs="Arial"/>
              </w:rPr>
              <w:t> : Secrétariat</w:t>
            </w:r>
          </w:p>
        </w:tc>
        <w:tc>
          <w:tcPr>
            <w:tcW w:w="3544" w:type="dxa"/>
          </w:tcPr>
          <w:p w14:paraId="6A17199A" w14:textId="77777777" w:rsidR="008B7185" w:rsidRPr="0040139A" w:rsidRDefault="008B7185" w:rsidP="004D7BFF">
            <w:pPr>
              <w:rPr>
                <w:rFonts w:cs="Arial"/>
                <w:b/>
                <w:bCs/>
              </w:rPr>
            </w:pPr>
            <w:r w:rsidRPr="0040139A">
              <w:rPr>
                <w:rFonts w:cs="Arial"/>
                <w:b/>
                <w:bCs/>
              </w:rPr>
              <w:t xml:space="preserve">Missions </w:t>
            </w:r>
          </w:p>
          <w:p w14:paraId="6CF63434" w14:textId="14974652" w:rsidR="008B7185" w:rsidRPr="0040139A" w:rsidRDefault="008B7185" w:rsidP="008B7185">
            <w:pPr>
              <w:jc w:val="both"/>
              <w:rPr>
                <w:rFonts w:cs="Arial"/>
              </w:rPr>
            </w:pPr>
          </w:p>
          <w:p w14:paraId="23D2539D" w14:textId="77777777" w:rsidR="008B7185" w:rsidRPr="0040139A" w:rsidRDefault="008B7185" w:rsidP="008B7185">
            <w:pPr>
              <w:jc w:val="both"/>
              <w:rPr>
                <w:rFonts w:cs="Arial"/>
              </w:rPr>
            </w:pPr>
          </w:p>
          <w:p w14:paraId="0A71784E" w14:textId="15561E3A" w:rsidR="008B7185" w:rsidRPr="0040139A" w:rsidRDefault="008B7185" w:rsidP="008B7185">
            <w:pPr>
              <w:jc w:val="both"/>
              <w:rPr>
                <w:rFonts w:cs="Arial"/>
              </w:rPr>
            </w:pPr>
            <w:r w:rsidRPr="0040139A">
              <w:rPr>
                <w:rFonts w:cs="Arial"/>
              </w:rPr>
              <w:t>Rédiger une note d’opportunité</w:t>
            </w:r>
          </w:p>
          <w:p w14:paraId="277FDCD6" w14:textId="77777777" w:rsidR="008B7185" w:rsidRPr="0040139A" w:rsidRDefault="008B7185" w:rsidP="004D7BFF">
            <w:pPr>
              <w:pStyle w:val="Paragraphedeliste"/>
              <w:jc w:val="both"/>
              <w:rPr>
                <w:rFonts w:cs="Arial"/>
              </w:rPr>
            </w:pPr>
          </w:p>
          <w:p w14:paraId="2E880293" w14:textId="77777777" w:rsidR="008B7185" w:rsidRPr="0040139A" w:rsidRDefault="008B7185" w:rsidP="00FE6C32">
            <w:pPr>
              <w:jc w:val="both"/>
              <w:rPr>
                <w:rFonts w:cs="Arial"/>
              </w:rPr>
            </w:pPr>
          </w:p>
          <w:p w14:paraId="1171AD78" w14:textId="77777777" w:rsidR="00FE6C32" w:rsidRPr="0040139A" w:rsidRDefault="00FE6C32" w:rsidP="00FE6C32">
            <w:pPr>
              <w:jc w:val="both"/>
              <w:rPr>
                <w:rFonts w:cs="Arial"/>
              </w:rPr>
            </w:pPr>
          </w:p>
          <w:p w14:paraId="07A0133C" w14:textId="77777777" w:rsidR="00FE6C32" w:rsidRPr="0040139A" w:rsidRDefault="00FE6C32" w:rsidP="00FE6C32">
            <w:pPr>
              <w:jc w:val="both"/>
              <w:rPr>
                <w:rFonts w:cs="Arial"/>
              </w:rPr>
            </w:pPr>
            <w:r w:rsidRPr="0040139A">
              <w:rPr>
                <w:rFonts w:cs="Arial"/>
              </w:rPr>
              <w:t>Préparer un projet de mailing</w:t>
            </w:r>
          </w:p>
          <w:p w14:paraId="03E5D0BB" w14:textId="77777777" w:rsidR="00FE6C32" w:rsidRPr="0040139A" w:rsidRDefault="00FE6C32" w:rsidP="00FE6C32">
            <w:pPr>
              <w:jc w:val="both"/>
              <w:rPr>
                <w:rFonts w:cs="Arial"/>
              </w:rPr>
            </w:pPr>
          </w:p>
          <w:p w14:paraId="70B1180B" w14:textId="77777777" w:rsidR="00FE6C32" w:rsidRPr="0040139A" w:rsidRDefault="00FE6C32" w:rsidP="00FE6C32">
            <w:pPr>
              <w:jc w:val="both"/>
              <w:rPr>
                <w:rFonts w:cs="Arial"/>
              </w:rPr>
            </w:pPr>
          </w:p>
          <w:p w14:paraId="3C618CA0" w14:textId="77777777" w:rsidR="00FE6C32" w:rsidRPr="0040139A" w:rsidRDefault="00FE6C32" w:rsidP="00FE6C32">
            <w:pPr>
              <w:jc w:val="both"/>
              <w:rPr>
                <w:rFonts w:cs="Arial"/>
              </w:rPr>
            </w:pPr>
          </w:p>
          <w:p w14:paraId="2D9FD4EC" w14:textId="29617D27" w:rsidR="00FE6C32" w:rsidRPr="0040139A" w:rsidRDefault="00FE6C32" w:rsidP="00FE6C32">
            <w:pPr>
              <w:jc w:val="both"/>
              <w:rPr>
                <w:rFonts w:cs="Arial"/>
              </w:rPr>
            </w:pPr>
            <w:r w:rsidRPr="0040139A">
              <w:rPr>
                <w:rFonts w:cs="Arial"/>
              </w:rPr>
              <w:t>Déterminer le coût de souscription d’un abonnement</w:t>
            </w:r>
          </w:p>
        </w:tc>
        <w:tc>
          <w:tcPr>
            <w:tcW w:w="3827" w:type="dxa"/>
          </w:tcPr>
          <w:p w14:paraId="67B81FFF" w14:textId="77777777" w:rsidR="008B7185" w:rsidRPr="0040139A" w:rsidRDefault="008B7185" w:rsidP="004D7BFF">
            <w:pPr>
              <w:jc w:val="both"/>
              <w:rPr>
                <w:rFonts w:cs="Arial"/>
              </w:rPr>
            </w:pPr>
            <w:r w:rsidRPr="0040139A">
              <w:rPr>
                <w:rFonts w:cs="Arial"/>
                <w:b/>
                <w:bCs/>
              </w:rPr>
              <w:t>Compétences</w:t>
            </w:r>
            <w:r w:rsidRPr="0040139A">
              <w:rPr>
                <w:rFonts w:cs="Arial"/>
              </w:rPr>
              <w:t> </w:t>
            </w:r>
          </w:p>
          <w:p w14:paraId="1DB077AB" w14:textId="1E73A7BC" w:rsidR="008B7185" w:rsidRPr="0040139A" w:rsidRDefault="008B7185" w:rsidP="004D7BFF">
            <w:pPr>
              <w:jc w:val="both"/>
              <w:rPr>
                <w:rFonts w:cs="Arial"/>
              </w:rPr>
            </w:pPr>
          </w:p>
          <w:p w14:paraId="55F68D9E" w14:textId="77777777" w:rsidR="0040139A" w:rsidRPr="0040139A" w:rsidRDefault="0040139A" w:rsidP="004D7BFF">
            <w:pPr>
              <w:jc w:val="both"/>
              <w:rPr>
                <w:rFonts w:cs="Arial"/>
              </w:rPr>
            </w:pPr>
          </w:p>
          <w:p w14:paraId="25147732" w14:textId="77777777" w:rsidR="0040139A" w:rsidRPr="0040139A" w:rsidRDefault="0040139A" w:rsidP="0040139A">
            <w:pPr>
              <w:jc w:val="both"/>
              <w:rPr>
                <w:rFonts w:cs="Arial"/>
              </w:rPr>
            </w:pPr>
            <w:r w:rsidRPr="0040139A">
              <w:rPr>
                <w:rFonts w:cs="Arial"/>
                <w:b/>
                <w:bCs/>
              </w:rPr>
              <w:t>2.1.1.</w:t>
            </w:r>
            <w:r w:rsidRPr="0040139A">
              <w:rPr>
                <w:rFonts w:cs="Arial"/>
              </w:rPr>
              <w:t xml:space="preserve"> Appliquer les procédures internes de gestion des approvisionnements et des stocks</w:t>
            </w:r>
          </w:p>
          <w:p w14:paraId="65EE467C" w14:textId="1D2D9255" w:rsidR="00FE6C32" w:rsidRPr="0040139A" w:rsidRDefault="00FE6C32" w:rsidP="00FE6C32">
            <w:pPr>
              <w:jc w:val="both"/>
              <w:rPr>
                <w:rFonts w:cs="Arial"/>
                <w:b/>
                <w:bCs/>
              </w:rPr>
            </w:pPr>
          </w:p>
          <w:p w14:paraId="3BDB833D" w14:textId="1B43455D" w:rsidR="00FE6C32" w:rsidRPr="0040139A" w:rsidRDefault="00FE6C32" w:rsidP="004D7BFF">
            <w:pPr>
              <w:jc w:val="both"/>
              <w:rPr>
                <w:rFonts w:cs="Arial"/>
              </w:rPr>
            </w:pPr>
            <w:r w:rsidRPr="0040139A">
              <w:rPr>
                <w:rFonts w:cs="Arial"/>
                <w:b/>
                <w:bCs/>
              </w:rPr>
              <w:t>2.1.1.</w:t>
            </w:r>
            <w:r w:rsidRPr="0040139A">
              <w:rPr>
                <w:rFonts w:cs="Arial"/>
              </w:rPr>
              <w:t xml:space="preserve"> Appliquer les procédures internes de gestion des approvisionnements et des stocks</w:t>
            </w:r>
          </w:p>
          <w:p w14:paraId="3F7226AF" w14:textId="1942E337" w:rsidR="00FE6C32" w:rsidRPr="0040139A" w:rsidRDefault="00FE6C32" w:rsidP="004D7BFF">
            <w:pPr>
              <w:jc w:val="both"/>
              <w:rPr>
                <w:rFonts w:cs="Arial"/>
              </w:rPr>
            </w:pPr>
          </w:p>
          <w:p w14:paraId="36136E14" w14:textId="19F42D18" w:rsidR="00FE6C32" w:rsidRPr="0040139A" w:rsidRDefault="00FE6C32" w:rsidP="004D7BFF">
            <w:pPr>
              <w:jc w:val="both"/>
              <w:rPr>
                <w:rFonts w:cs="Arial"/>
              </w:rPr>
            </w:pPr>
            <w:r w:rsidRPr="0040139A">
              <w:rPr>
                <w:rFonts w:cs="Arial"/>
                <w:b/>
                <w:bCs/>
              </w:rPr>
              <w:t>2.1.1.</w:t>
            </w:r>
            <w:r w:rsidRPr="0040139A">
              <w:rPr>
                <w:rFonts w:cs="Arial"/>
              </w:rPr>
              <w:t xml:space="preserve"> Appliquer les procédures internes de gestion des approvisionnements et des stocks</w:t>
            </w:r>
          </w:p>
          <w:p w14:paraId="11542E65" w14:textId="7FD780F9" w:rsidR="008B7185" w:rsidRPr="0040139A" w:rsidRDefault="008B7185" w:rsidP="008B7185">
            <w:pPr>
              <w:jc w:val="both"/>
              <w:rPr>
                <w:rFonts w:cs="Arial"/>
              </w:rPr>
            </w:pPr>
          </w:p>
        </w:tc>
      </w:tr>
      <w:tr w:rsidR="008B7185" w:rsidRPr="0040139A" w14:paraId="47A3AF83" w14:textId="77777777" w:rsidTr="004D7BFF">
        <w:tc>
          <w:tcPr>
            <w:tcW w:w="3261" w:type="dxa"/>
          </w:tcPr>
          <w:p w14:paraId="2C241B36" w14:textId="77777777" w:rsidR="008B7185" w:rsidRPr="0040139A" w:rsidRDefault="008B7185" w:rsidP="004D7BFF">
            <w:pPr>
              <w:jc w:val="both"/>
              <w:rPr>
                <w:rFonts w:cs="Arial"/>
                <w:b/>
                <w:bCs/>
              </w:rPr>
            </w:pPr>
            <w:r w:rsidRPr="0040139A">
              <w:rPr>
                <w:rFonts w:cs="Arial"/>
                <w:b/>
                <w:bCs/>
              </w:rPr>
              <w:t>SITUATION PROFESSIONNELLE 2</w:t>
            </w:r>
          </w:p>
          <w:p w14:paraId="0034C123" w14:textId="77777777" w:rsidR="008B7185" w:rsidRPr="0040139A" w:rsidRDefault="008B7185" w:rsidP="004D7BFF">
            <w:pPr>
              <w:jc w:val="both"/>
              <w:rPr>
                <w:rFonts w:cs="Arial"/>
              </w:rPr>
            </w:pPr>
          </w:p>
          <w:p w14:paraId="02E1F904" w14:textId="0573B43C" w:rsidR="008B7185" w:rsidRPr="0040139A" w:rsidRDefault="00FE6C32" w:rsidP="004D7BFF">
            <w:pPr>
              <w:jc w:val="both"/>
              <w:rPr>
                <w:rFonts w:cs="Arial"/>
              </w:rPr>
            </w:pPr>
            <w:r w:rsidRPr="0040139A">
              <w:rPr>
                <w:rFonts w:cs="Arial"/>
              </w:rPr>
              <w:t>Organiser une réunion virtuelle avec le fournisseur</w:t>
            </w:r>
          </w:p>
          <w:p w14:paraId="321AC2C1" w14:textId="77777777" w:rsidR="008B7185" w:rsidRPr="0040139A" w:rsidRDefault="008B7185" w:rsidP="004D7BFF">
            <w:pPr>
              <w:jc w:val="both"/>
              <w:rPr>
                <w:rFonts w:cs="Arial"/>
              </w:rPr>
            </w:pPr>
          </w:p>
          <w:p w14:paraId="47AE4616" w14:textId="77777777" w:rsidR="008B7185" w:rsidRPr="0040139A" w:rsidRDefault="008B7185" w:rsidP="004D7BFF">
            <w:pPr>
              <w:jc w:val="both"/>
              <w:rPr>
                <w:rFonts w:cs="Arial"/>
              </w:rPr>
            </w:pPr>
          </w:p>
          <w:p w14:paraId="03C387BC" w14:textId="77777777" w:rsidR="008B7185" w:rsidRPr="0040139A" w:rsidRDefault="008B7185" w:rsidP="004D7BFF">
            <w:pPr>
              <w:jc w:val="both"/>
              <w:rPr>
                <w:rFonts w:cs="Arial"/>
              </w:rPr>
            </w:pPr>
            <w:r w:rsidRPr="0040139A">
              <w:rPr>
                <w:rFonts w:cs="Arial"/>
                <w:b/>
                <w:bCs/>
              </w:rPr>
              <w:t>Lieu d’exercice</w:t>
            </w:r>
            <w:r w:rsidRPr="0040139A">
              <w:rPr>
                <w:rFonts w:cs="Arial"/>
              </w:rPr>
              <w:t> : Secrétariat</w:t>
            </w:r>
          </w:p>
        </w:tc>
        <w:tc>
          <w:tcPr>
            <w:tcW w:w="3544" w:type="dxa"/>
          </w:tcPr>
          <w:p w14:paraId="7F3AE8E5" w14:textId="77777777" w:rsidR="008B7185" w:rsidRPr="0040139A" w:rsidRDefault="008B7185" w:rsidP="004D7BFF">
            <w:pPr>
              <w:rPr>
                <w:rFonts w:cs="Arial"/>
                <w:b/>
                <w:bCs/>
              </w:rPr>
            </w:pPr>
            <w:r w:rsidRPr="0040139A">
              <w:rPr>
                <w:rFonts w:cs="Arial"/>
                <w:b/>
                <w:bCs/>
              </w:rPr>
              <w:t>Missions</w:t>
            </w:r>
          </w:p>
          <w:p w14:paraId="1205A2D6" w14:textId="77777777" w:rsidR="008B7185" w:rsidRPr="0040139A" w:rsidRDefault="008B7185" w:rsidP="004D7BFF">
            <w:pPr>
              <w:rPr>
                <w:rFonts w:cs="Arial"/>
                <w:b/>
                <w:bCs/>
              </w:rPr>
            </w:pPr>
          </w:p>
          <w:p w14:paraId="4F2F19C9" w14:textId="42D575BE" w:rsidR="00FE6C32" w:rsidRPr="0040139A" w:rsidRDefault="00FE6C32" w:rsidP="00FE6C32">
            <w:pPr>
              <w:jc w:val="both"/>
              <w:rPr>
                <w:rFonts w:cs="Arial"/>
              </w:rPr>
            </w:pPr>
            <w:r w:rsidRPr="0040139A">
              <w:rPr>
                <w:rFonts w:cs="Arial"/>
              </w:rPr>
              <w:t>Déterminer une date de réunion en fonction de contraintes</w:t>
            </w:r>
          </w:p>
          <w:p w14:paraId="71E44FC8" w14:textId="3669FCA5" w:rsidR="00FE6C32" w:rsidRPr="0040139A" w:rsidRDefault="00FE6C32" w:rsidP="00FE6C32">
            <w:pPr>
              <w:jc w:val="both"/>
              <w:rPr>
                <w:rFonts w:cs="Arial"/>
              </w:rPr>
            </w:pPr>
          </w:p>
          <w:p w14:paraId="1B0E10CC" w14:textId="77777777" w:rsidR="0040139A" w:rsidRPr="0040139A" w:rsidRDefault="0040139A" w:rsidP="00FE6C32">
            <w:pPr>
              <w:jc w:val="both"/>
              <w:rPr>
                <w:rFonts w:cs="Arial"/>
              </w:rPr>
            </w:pPr>
          </w:p>
          <w:p w14:paraId="32A9B817" w14:textId="1212C93A" w:rsidR="00FE6C32" w:rsidRPr="0040139A" w:rsidRDefault="00FE6C32" w:rsidP="00FE6C32">
            <w:pPr>
              <w:jc w:val="both"/>
              <w:rPr>
                <w:rFonts w:cs="Arial"/>
              </w:rPr>
            </w:pPr>
            <w:r w:rsidRPr="0040139A">
              <w:rPr>
                <w:rFonts w:cs="Arial"/>
              </w:rPr>
              <w:t>Convoquer les participants</w:t>
            </w:r>
          </w:p>
          <w:p w14:paraId="35FE63CF" w14:textId="78F0F1FA" w:rsidR="00FE6C32" w:rsidRPr="0040139A" w:rsidRDefault="00FE6C32" w:rsidP="00FE6C32">
            <w:pPr>
              <w:jc w:val="both"/>
              <w:rPr>
                <w:rFonts w:cs="Arial"/>
              </w:rPr>
            </w:pPr>
          </w:p>
          <w:p w14:paraId="4E7FED9E" w14:textId="77777777" w:rsidR="00FE6C32" w:rsidRPr="0040139A" w:rsidRDefault="00FE6C32" w:rsidP="00FE6C32">
            <w:pPr>
              <w:jc w:val="both"/>
              <w:rPr>
                <w:rFonts w:cs="Arial"/>
              </w:rPr>
            </w:pPr>
          </w:p>
          <w:p w14:paraId="35347DDA" w14:textId="75BE6951" w:rsidR="00FE6C32" w:rsidRPr="0040139A" w:rsidRDefault="00FE6C32" w:rsidP="00FE6C32">
            <w:pPr>
              <w:jc w:val="both"/>
              <w:rPr>
                <w:rFonts w:cs="Arial"/>
              </w:rPr>
            </w:pPr>
            <w:r w:rsidRPr="0040139A">
              <w:rPr>
                <w:rFonts w:cs="Arial"/>
              </w:rPr>
              <w:t>Communiquer avec l’intervenant</w:t>
            </w:r>
          </w:p>
        </w:tc>
        <w:tc>
          <w:tcPr>
            <w:tcW w:w="3827" w:type="dxa"/>
          </w:tcPr>
          <w:p w14:paraId="39CCE917" w14:textId="77777777" w:rsidR="008B7185" w:rsidRPr="0040139A" w:rsidRDefault="008B7185" w:rsidP="004D7BFF">
            <w:pPr>
              <w:jc w:val="both"/>
              <w:rPr>
                <w:rFonts w:cs="Arial"/>
              </w:rPr>
            </w:pPr>
            <w:r w:rsidRPr="0040139A">
              <w:rPr>
                <w:rFonts w:cs="Arial"/>
                <w:b/>
                <w:bCs/>
              </w:rPr>
              <w:t>Compétences</w:t>
            </w:r>
            <w:r w:rsidRPr="0040139A">
              <w:rPr>
                <w:rFonts w:cs="Arial"/>
              </w:rPr>
              <w:t> </w:t>
            </w:r>
          </w:p>
          <w:p w14:paraId="0516E97B" w14:textId="77777777" w:rsidR="008B7185" w:rsidRPr="0040139A" w:rsidRDefault="008B7185" w:rsidP="004D7BFF">
            <w:pPr>
              <w:jc w:val="both"/>
              <w:rPr>
                <w:rFonts w:cs="Arial"/>
              </w:rPr>
            </w:pPr>
          </w:p>
          <w:p w14:paraId="5B07CA28" w14:textId="31DEDB5E" w:rsidR="008B7185" w:rsidRPr="0040139A" w:rsidRDefault="008B7185" w:rsidP="004D7BFF">
            <w:pPr>
              <w:jc w:val="both"/>
              <w:rPr>
                <w:rFonts w:cs="Arial"/>
              </w:rPr>
            </w:pPr>
            <w:r w:rsidRPr="0040139A">
              <w:rPr>
                <w:rFonts w:cs="Arial"/>
                <w:b/>
                <w:bCs/>
              </w:rPr>
              <w:t>2.3.1.</w:t>
            </w:r>
            <w:r w:rsidRPr="0040139A">
              <w:rPr>
                <w:rFonts w:cs="Arial"/>
              </w:rPr>
              <w:t xml:space="preserve"> Prendre en charge les activités support nécessaires au bon fonctionnement de l’organisation</w:t>
            </w:r>
          </w:p>
          <w:p w14:paraId="4D9278B1" w14:textId="072D0C73" w:rsidR="00FE6C32" w:rsidRPr="0040139A" w:rsidRDefault="00FE6C32" w:rsidP="004D7BFF">
            <w:pPr>
              <w:jc w:val="both"/>
              <w:rPr>
                <w:rFonts w:cs="Arial"/>
              </w:rPr>
            </w:pPr>
          </w:p>
          <w:p w14:paraId="66434BB3" w14:textId="0EA55D17" w:rsidR="00FE6C32" w:rsidRPr="0040139A" w:rsidRDefault="00FE6C32" w:rsidP="004D7BFF">
            <w:pPr>
              <w:jc w:val="both"/>
              <w:rPr>
                <w:rFonts w:cs="Arial"/>
              </w:rPr>
            </w:pPr>
            <w:r w:rsidRPr="0040139A">
              <w:rPr>
                <w:rFonts w:cs="Arial"/>
                <w:b/>
                <w:bCs/>
              </w:rPr>
              <w:t>2.3.2.</w:t>
            </w:r>
            <w:r w:rsidRPr="0040139A">
              <w:rPr>
                <w:rFonts w:cs="Arial"/>
              </w:rPr>
              <w:t xml:space="preserve"> Actualiser et diffuser l’information interne sur le support adéquat</w:t>
            </w:r>
          </w:p>
          <w:p w14:paraId="54E33C64" w14:textId="77777777" w:rsidR="008B7185" w:rsidRPr="0040139A" w:rsidRDefault="008B7185" w:rsidP="004D7BFF">
            <w:pPr>
              <w:jc w:val="both"/>
              <w:rPr>
                <w:rFonts w:cs="Arial"/>
              </w:rPr>
            </w:pPr>
          </w:p>
          <w:p w14:paraId="2C90BCB1" w14:textId="7376C33E" w:rsidR="008B7185" w:rsidRPr="0040139A" w:rsidRDefault="00FE6C32" w:rsidP="004D7BFF">
            <w:pPr>
              <w:jc w:val="both"/>
              <w:rPr>
                <w:rFonts w:cs="Arial"/>
              </w:rPr>
            </w:pPr>
            <w:r w:rsidRPr="0040139A">
              <w:rPr>
                <w:rFonts w:cs="Arial"/>
                <w:b/>
                <w:bCs/>
              </w:rPr>
              <w:t>2.3.1.</w:t>
            </w:r>
            <w:r w:rsidRPr="0040139A">
              <w:rPr>
                <w:rFonts w:cs="Arial"/>
              </w:rPr>
              <w:t xml:space="preserve"> Prendre en charge les activités support nécessaires au bon fonctionnement de l’organisation</w:t>
            </w:r>
          </w:p>
        </w:tc>
      </w:tr>
      <w:tr w:rsidR="0040139A" w:rsidRPr="0040139A" w14:paraId="684456B0" w14:textId="77777777" w:rsidTr="004D7BFF">
        <w:tc>
          <w:tcPr>
            <w:tcW w:w="3261" w:type="dxa"/>
          </w:tcPr>
          <w:p w14:paraId="49A65531" w14:textId="5F54E559" w:rsidR="0040139A" w:rsidRDefault="0040139A" w:rsidP="0040139A">
            <w:pPr>
              <w:jc w:val="both"/>
              <w:rPr>
                <w:rFonts w:cs="Arial"/>
                <w:b/>
                <w:bCs/>
              </w:rPr>
            </w:pPr>
            <w:r w:rsidRPr="0040139A">
              <w:rPr>
                <w:rFonts w:cs="Arial"/>
                <w:b/>
                <w:bCs/>
              </w:rPr>
              <w:t xml:space="preserve">SITUATION PROFESSIONNELLE </w:t>
            </w:r>
            <w:r>
              <w:rPr>
                <w:rFonts w:cs="Arial"/>
                <w:b/>
                <w:bCs/>
              </w:rPr>
              <w:t>3</w:t>
            </w:r>
          </w:p>
          <w:p w14:paraId="56EF672A" w14:textId="39559C50" w:rsidR="0040139A" w:rsidRDefault="0040139A" w:rsidP="0040139A">
            <w:pPr>
              <w:jc w:val="both"/>
              <w:rPr>
                <w:rFonts w:cs="Arial"/>
                <w:b/>
                <w:bCs/>
              </w:rPr>
            </w:pPr>
          </w:p>
          <w:p w14:paraId="245A6BAD" w14:textId="35376370" w:rsidR="0040139A" w:rsidRPr="0040139A" w:rsidRDefault="0040139A" w:rsidP="0040139A">
            <w:pPr>
              <w:jc w:val="both"/>
              <w:rPr>
                <w:rFonts w:cs="Arial"/>
              </w:rPr>
            </w:pPr>
            <w:r w:rsidRPr="0040139A">
              <w:rPr>
                <w:rFonts w:cs="Arial"/>
              </w:rPr>
              <w:t>Sensibiliser à la protection des données</w:t>
            </w:r>
          </w:p>
          <w:p w14:paraId="28EE9F99" w14:textId="656D773D" w:rsidR="0040139A" w:rsidRDefault="0040139A" w:rsidP="0040139A">
            <w:pPr>
              <w:jc w:val="both"/>
              <w:rPr>
                <w:rFonts w:cs="Arial"/>
                <w:b/>
                <w:bCs/>
              </w:rPr>
            </w:pPr>
          </w:p>
          <w:p w14:paraId="54272C88" w14:textId="43E68DF0" w:rsidR="0040139A" w:rsidRPr="0040139A" w:rsidRDefault="0040139A" w:rsidP="004D7BFF">
            <w:pPr>
              <w:jc w:val="both"/>
              <w:rPr>
                <w:rFonts w:cs="Arial"/>
                <w:b/>
                <w:bCs/>
              </w:rPr>
            </w:pPr>
            <w:r>
              <w:rPr>
                <w:rFonts w:cs="Arial"/>
                <w:b/>
                <w:bCs/>
              </w:rPr>
              <w:t xml:space="preserve">Lieu d’exercice : </w:t>
            </w:r>
            <w:r w:rsidRPr="0040139A">
              <w:rPr>
                <w:rFonts w:cs="Arial"/>
              </w:rPr>
              <w:t>Secrétariat</w:t>
            </w:r>
          </w:p>
        </w:tc>
        <w:tc>
          <w:tcPr>
            <w:tcW w:w="3544" w:type="dxa"/>
          </w:tcPr>
          <w:p w14:paraId="4FDD57AF" w14:textId="77777777" w:rsidR="0040139A" w:rsidRDefault="0040139A" w:rsidP="004D7BFF">
            <w:pPr>
              <w:rPr>
                <w:rFonts w:cs="Arial"/>
                <w:b/>
                <w:bCs/>
              </w:rPr>
            </w:pPr>
            <w:r>
              <w:rPr>
                <w:rFonts w:cs="Arial"/>
                <w:b/>
                <w:bCs/>
              </w:rPr>
              <w:t>Mission</w:t>
            </w:r>
          </w:p>
          <w:p w14:paraId="4E0D9432" w14:textId="77777777" w:rsidR="0040139A" w:rsidRDefault="0040139A" w:rsidP="004D7BFF">
            <w:pPr>
              <w:rPr>
                <w:rFonts w:cs="Arial"/>
                <w:b/>
                <w:bCs/>
              </w:rPr>
            </w:pPr>
          </w:p>
          <w:p w14:paraId="7DE44614" w14:textId="3F025C08" w:rsidR="0040139A" w:rsidRPr="0040139A" w:rsidRDefault="0040139A" w:rsidP="0040139A">
            <w:pPr>
              <w:jc w:val="both"/>
              <w:rPr>
                <w:rFonts w:cs="Arial"/>
              </w:rPr>
            </w:pPr>
            <w:r w:rsidRPr="0040139A">
              <w:rPr>
                <w:rFonts w:cs="Arial"/>
              </w:rPr>
              <w:t>Communiquer autour de la sécurisation des données mobiles</w:t>
            </w:r>
          </w:p>
        </w:tc>
        <w:tc>
          <w:tcPr>
            <w:tcW w:w="3827" w:type="dxa"/>
          </w:tcPr>
          <w:p w14:paraId="59D10CD8" w14:textId="77777777" w:rsidR="0040139A" w:rsidRPr="0040139A" w:rsidRDefault="0040139A" w:rsidP="0040139A">
            <w:pPr>
              <w:jc w:val="both"/>
              <w:rPr>
                <w:rFonts w:cs="Arial"/>
              </w:rPr>
            </w:pPr>
            <w:r w:rsidRPr="0040139A">
              <w:rPr>
                <w:rFonts w:cs="Arial"/>
                <w:b/>
                <w:bCs/>
              </w:rPr>
              <w:t>Compétences</w:t>
            </w:r>
            <w:r w:rsidRPr="0040139A">
              <w:rPr>
                <w:rFonts w:cs="Arial"/>
              </w:rPr>
              <w:t> </w:t>
            </w:r>
          </w:p>
          <w:p w14:paraId="69EF41BC" w14:textId="77777777" w:rsidR="0040139A" w:rsidRDefault="0040139A" w:rsidP="004D7BFF">
            <w:pPr>
              <w:jc w:val="both"/>
              <w:rPr>
                <w:rFonts w:cs="Arial"/>
                <w:b/>
                <w:bCs/>
              </w:rPr>
            </w:pPr>
          </w:p>
          <w:p w14:paraId="1AB9CA8D" w14:textId="77777777" w:rsidR="0040139A" w:rsidRPr="0040139A" w:rsidRDefault="0040139A" w:rsidP="0040139A">
            <w:pPr>
              <w:jc w:val="both"/>
              <w:rPr>
                <w:rFonts w:cs="Arial"/>
              </w:rPr>
            </w:pPr>
            <w:r w:rsidRPr="0040139A">
              <w:rPr>
                <w:rFonts w:cs="Arial"/>
                <w:b/>
                <w:bCs/>
              </w:rPr>
              <w:t>2.3.2.</w:t>
            </w:r>
            <w:r w:rsidRPr="0040139A">
              <w:rPr>
                <w:rFonts w:cs="Arial"/>
              </w:rPr>
              <w:t xml:space="preserve"> Actualiser et diffuser l’information interne sur le support adéquat</w:t>
            </w:r>
          </w:p>
          <w:p w14:paraId="396163F4" w14:textId="3AABBFF1" w:rsidR="0040139A" w:rsidRPr="0040139A" w:rsidRDefault="0040139A" w:rsidP="004D7BFF">
            <w:pPr>
              <w:jc w:val="both"/>
              <w:rPr>
                <w:rFonts w:cs="Arial"/>
                <w:b/>
                <w:bCs/>
              </w:rPr>
            </w:pPr>
          </w:p>
        </w:tc>
      </w:tr>
    </w:tbl>
    <w:p w14:paraId="2B8E9A41" w14:textId="11E41DF9" w:rsidR="000E0122" w:rsidRDefault="000E0122" w:rsidP="004678EF">
      <w:pPr>
        <w:spacing w:after="0" w:line="240" w:lineRule="auto"/>
        <w:jc w:val="both"/>
        <w:outlineLvl w:val="0"/>
        <w:rPr>
          <w:rFonts w:eastAsia="Times New Roman" w:cs="Arial"/>
          <w:kern w:val="36"/>
          <w:lang w:eastAsia="fr-FR"/>
        </w:rPr>
      </w:pPr>
    </w:p>
    <w:p w14:paraId="775E970C" w14:textId="02D58D0B" w:rsidR="008B7185" w:rsidRDefault="008B7185" w:rsidP="004678EF">
      <w:pPr>
        <w:spacing w:after="0" w:line="240" w:lineRule="auto"/>
        <w:jc w:val="both"/>
        <w:outlineLvl w:val="0"/>
        <w:rPr>
          <w:rFonts w:eastAsia="Times New Roman" w:cs="Arial"/>
          <w:kern w:val="36"/>
          <w:lang w:eastAsia="fr-FR"/>
        </w:rPr>
      </w:pPr>
    </w:p>
    <w:p w14:paraId="55907ED7" w14:textId="235EDF84" w:rsidR="008B7185" w:rsidRDefault="008B7185" w:rsidP="004678EF">
      <w:pPr>
        <w:spacing w:after="0" w:line="240" w:lineRule="auto"/>
        <w:jc w:val="both"/>
        <w:outlineLvl w:val="0"/>
        <w:rPr>
          <w:rFonts w:eastAsia="Times New Roman" w:cs="Arial"/>
          <w:kern w:val="36"/>
          <w:lang w:eastAsia="fr-FR"/>
        </w:rPr>
      </w:pPr>
    </w:p>
    <w:p w14:paraId="09B19A88" w14:textId="7D820322" w:rsidR="008B7185" w:rsidRDefault="008B7185" w:rsidP="004678EF">
      <w:pPr>
        <w:spacing w:after="0" w:line="240" w:lineRule="auto"/>
        <w:jc w:val="both"/>
        <w:outlineLvl w:val="0"/>
        <w:rPr>
          <w:rFonts w:eastAsia="Times New Roman" w:cs="Arial"/>
          <w:kern w:val="36"/>
          <w:lang w:eastAsia="fr-FR"/>
        </w:rPr>
      </w:pPr>
    </w:p>
    <w:p w14:paraId="7FBF243C" w14:textId="62DE1FC9" w:rsidR="008B7185" w:rsidRDefault="008B7185" w:rsidP="004678EF">
      <w:pPr>
        <w:spacing w:after="0" w:line="240" w:lineRule="auto"/>
        <w:jc w:val="both"/>
        <w:outlineLvl w:val="0"/>
        <w:rPr>
          <w:rFonts w:eastAsia="Times New Roman" w:cs="Arial"/>
          <w:kern w:val="36"/>
          <w:lang w:eastAsia="fr-FR"/>
        </w:rPr>
      </w:pPr>
    </w:p>
    <w:p w14:paraId="7E7643F3" w14:textId="1A19AAA1" w:rsidR="008B7185" w:rsidRDefault="008B7185" w:rsidP="004678EF">
      <w:pPr>
        <w:spacing w:after="0" w:line="240" w:lineRule="auto"/>
        <w:jc w:val="both"/>
        <w:outlineLvl w:val="0"/>
        <w:rPr>
          <w:rFonts w:eastAsia="Times New Roman" w:cs="Arial"/>
          <w:kern w:val="36"/>
          <w:lang w:eastAsia="fr-FR"/>
        </w:rPr>
      </w:pPr>
    </w:p>
    <w:p w14:paraId="65B3A4F3" w14:textId="37CBDC8A" w:rsidR="008B7185" w:rsidRDefault="008B7185" w:rsidP="004678EF">
      <w:pPr>
        <w:spacing w:after="0" w:line="240" w:lineRule="auto"/>
        <w:jc w:val="both"/>
        <w:outlineLvl w:val="0"/>
        <w:rPr>
          <w:rFonts w:eastAsia="Times New Roman" w:cs="Arial"/>
          <w:kern w:val="36"/>
          <w:lang w:eastAsia="fr-FR"/>
        </w:rPr>
      </w:pPr>
    </w:p>
    <w:p w14:paraId="22D860F1" w14:textId="620BC9FA" w:rsidR="008B7185" w:rsidRDefault="008B7185" w:rsidP="004678EF">
      <w:pPr>
        <w:spacing w:after="0" w:line="240" w:lineRule="auto"/>
        <w:jc w:val="both"/>
        <w:outlineLvl w:val="0"/>
        <w:rPr>
          <w:rFonts w:eastAsia="Times New Roman" w:cs="Arial"/>
          <w:kern w:val="36"/>
          <w:lang w:eastAsia="fr-FR"/>
        </w:rPr>
      </w:pPr>
    </w:p>
    <w:p w14:paraId="79506025" w14:textId="1B8573F7" w:rsidR="008B7185" w:rsidRDefault="008B7185" w:rsidP="004678EF">
      <w:pPr>
        <w:spacing w:after="0" w:line="240" w:lineRule="auto"/>
        <w:jc w:val="both"/>
        <w:outlineLvl w:val="0"/>
        <w:rPr>
          <w:rFonts w:eastAsia="Times New Roman" w:cs="Arial"/>
          <w:kern w:val="36"/>
          <w:lang w:eastAsia="fr-FR"/>
        </w:rPr>
      </w:pPr>
    </w:p>
    <w:p w14:paraId="69BE7C68" w14:textId="4BB78C07" w:rsidR="008B7185" w:rsidRDefault="008B7185" w:rsidP="004678EF">
      <w:pPr>
        <w:spacing w:after="0" w:line="240" w:lineRule="auto"/>
        <w:jc w:val="both"/>
        <w:outlineLvl w:val="0"/>
        <w:rPr>
          <w:rFonts w:eastAsia="Times New Roman" w:cs="Arial"/>
          <w:kern w:val="36"/>
          <w:lang w:eastAsia="fr-FR"/>
        </w:rPr>
      </w:pPr>
    </w:p>
    <w:p w14:paraId="5B83D81C" w14:textId="6C0695C4" w:rsidR="008B7185" w:rsidRDefault="008B7185" w:rsidP="004678EF">
      <w:pPr>
        <w:spacing w:after="0" w:line="240" w:lineRule="auto"/>
        <w:jc w:val="both"/>
        <w:outlineLvl w:val="0"/>
        <w:rPr>
          <w:rFonts w:eastAsia="Times New Roman" w:cs="Arial"/>
          <w:kern w:val="36"/>
          <w:lang w:eastAsia="fr-FR"/>
        </w:rPr>
      </w:pPr>
    </w:p>
    <w:p w14:paraId="53AC7A1C" w14:textId="1AD57265" w:rsidR="008B7185" w:rsidRDefault="008B7185" w:rsidP="004678EF">
      <w:pPr>
        <w:spacing w:after="0" w:line="240" w:lineRule="auto"/>
        <w:jc w:val="both"/>
        <w:outlineLvl w:val="0"/>
        <w:rPr>
          <w:rFonts w:eastAsia="Times New Roman" w:cs="Arial"/>
          <w:kern w:val="36"/>
          <w:lang w:eastAsia="fr-FR"/>
        </w:rPr>
      </w:pPr>
    </w:p>
    <w:p w14:paraId="09924797" w14:textId="4BD1167D" w:rsidR="008B7185" w:rsidRDefault="008B7185" w:rsidP="004678EF">
      <w:pPr>
        <w:spacing w:after="0" w:line="240" w:lineRule="auto"/>
        <w:jc w:val="both"/>
        <w:outlineLvl w:val="0"/>
        <w:rPr>
          <w:rFonts w:eastAsia="Times New Roman" w:cs="Arial"/>
          <w:kern w:val="36"/>
          <w:lang w:eastAsia="fr-FR"/>
        </w:rPr>
      </w:pPr>
    </w:p>
    <w:p w14:paraId="2F58A0D0" w14:textId="761E1883" w:rsidR="008B7185" w:rsidRDefault="008B7185" w:rsidP="004678EF">
      <w:pPr>
        <w:spacing w:after="0" w:line="240" w:lineRule="auto"/>
        <w:jc w:val="both"/>
        <w:outlineLvl w:val="0"/>
        <w:rPr>
          <w:rFonts w:eastAsia="Times New Roman" w:cs="Arial"/>
          <w:kern w:val="36"/>
          <w:lang w:eastAsia="fr-FR"/>
        </w:rPr>
      </w:pPr>
    </w:p>
    <w:p w14:paraId="7B9F4855" w14:textId="28A6D0B4" w:rsidR="008B7185" w:rsidRDefault="008B7185" w:rsidP="004678EF">
      <w:pPr>
        <w:spacing w:after="0" w:line="240" w:lineRule="auto"/>
        <w:jc w:val="both"/>
        <w:outlineLvl w:val="0"/>
        <w:rPr>
          <w:rFonts w:eastAsia="Times New Roman" w:cs="Arial"/>
          <w:kern w:val="36"/>
          <w:lang w:eastAsia="fr-FR"/>
        </w:rPr>
      </w:pPr>
    </w:p>
    <w:p w14:paraId="22A14B8E" w14:textId="2E2D11D8" w:rsidR="008B7185" w:rsidRDefault="008B7185" w:rsidP="004678EF">
      <w:pPr>
        <w:spacing w:after="0" w:line="240" w:lineRule="auto"/>
        <w:jc w:val="both"/>
        <w:outlineLvl w:val="0"/>
        <w:rPr>
          <w:rFonts w:eastAsia="Times New Roman" w:cs="Arial"/>
          <w:kern w:val="36"/>
          <w:lang w:eastAsia="fr-FR"/>
        </w:rPr>
      </w:pPr>
    </w:p>
    <w:p w14:paraId="121249BD" w14:textId="62A388F6" w:rsidR="00133196" w:rsidRDefault="00133196" w:rsidP="004678EF">
      <w:pPr>
        <w:spacing w:after="0" w:line="240" w:lineRule="auto"/>
        <w:jc w:val="both"/>
        <w:outlineLvl w:val="0"/>
        <w:rPr>
          <w:rFonts w:eastAsia="Times New Roman" w:cs="Arial"/>
          <w:kern w:val="36"/>
          <w:lang w:eastAsia="fr-FR"/>
        </w:rPr>
      </w:pPr>
    </w:p>
    <w:p w14:paraId="36CA3323" w14:textId="77777777" w:rsidR="00133196" w:rsidRDefault="00133196" w:rsidP="004678EF">
      <w:pPr>
        <w:spacing w:after="0" w:line="240" w:lineRule="auto"/>
        <w:jc w:val="both"/>
        <w:outlineLvl w:val="0"/>
        <w:rPr>
          <w:rFonts w:eastAsia="Times New Roman" w:cs="Arial"/>
          <w:kern w:val="36"/>
          <w:lang w:eastAsia="fr-FR"/>
        </w:rPr>
      </w:pPr>
    </w:p>
    <w:p w14:paraId="3DE84FC0" w14:textId="144843AE" w:rsidR="008B7185" w:rsidRDefault="008B7185" w:rsidP="004678EF">
      <w:pPr>
        <w:spacing w:after="0" w:line="240" w:lineRule="auto"/>
        <w:jc w:val="both"/>
        <w:outlineLvl w:val="0"/>
        <w:rPr>
          <w:rFonts w:eastAsia="Times New Roman" w:cs="Arial"/>
          <w:kern w:val="36"/>
          <w:lang w:eastAsia="fr-FR"/>
        </w:rPr>
      </w:pPr>
    </w:p>
    <w:p w14:paraId="33593644" w14:textId="00839032" w:rsidR="008B7185" w:rsidRDefault="008B7185" w:rsidP="004678EF">
      <w:pPr>
        <w:spacing w:after="0" w:line="240" w:lineRule="auto"/>
        <w:jc w:val="both"/>
        <w:outlineLvl w:val="0"/>
        <w:rPr>
          <w:rFonts w:eastAsia="Times New Roman" w:cs="Arial"/>
          <w:kern w:val="36"/>
          <w:lang w:eastAsia="fr-FR"/>
        </w:rPr>
      </w:pPr>
    </w:p>
    <w:p w14:paraId="786DD117" w14:textId="7A463566" w:rsidR="008B7185" w:rsidRPr="004678EF" w:rsidRDefault="008B7185" w:rsidP="008B7185">
      <w:pPr>
        <w:shd w:val="clear" w:color="auto" w:fill="D9D9D9" w:themeFill="background1" w:themeFillShade="D9"/>
        <w:tabs>
          <w:tab w:val="left" w:pos="5760"/>
        </w:tabs>
        <w:spacing w:after="0" w:line="240" w:lineRule="auto"/>
        <w:jc w:val="both"/>
        <w:outlineLvl w:val="0"/>
        <w:rPr>
          <w:rFonts w:eastAsiaTheme="majorEastAsia" w:cs="Times New Roman (Titres CS)"/>
          <w:b/>
          <w:noProof/>
          <w:color w:val="0F6973"/>
          <w:sz w:val="28"/>
          <w:szCs w:val="26"/>
          <w:lang w:eastAsia="fr-FR"/>
        </w:rPr>
      </w:pPr>
      <w:r>
        <w:rPr>
          <w:rFonts w:eastAsiaTheme="majorEastAsia" w:cs="Times New Roman (Titres CS)"/>
          <w:b/>
          <w:noProof/>
          <w:color w:val="0F6973"/>
          <w:sz w:val="28"/>
          <w:szCs w:val="26"/>
          <w:lang w:eastAsia="fr-FR"/>
        </w:rPr>
        <w:lastRenderedPageBreak/>
        <w:t xml:space="preserve">Travail préparatoire - </w:t>
      </w:r>
      <w:r w:rsidR="00133196">
        <w:rPr>
          <w:rFonts w:eastAsiaTheme="majorEastAsia" w:cs="Times New Roman (Titres CS)"/>
          <w:b/>
          <w:noProof/>
          <w:color w:val="0F6973"/>
          <w:sz w:val="28"/>
          <w:szCs w:val="26"/>
          <w:lang w:eastAsia="fr-FR"/>
        </w:rPr>
        <w:t>A</w:t>
      </w:r>
      <w:r w:rsidRPr="004678EF">
        <w:rPr>
          <w:rFonts w:eastAsiaTheme="majorEastAsia" w:cs="Times New Roman (Titres CS)"/>
          <w:b/>
          <w:noProof/>
          <w:color w:val="0F6973"/>
          <w:sz w:val="28"/>
          <w:szCs w:val="26"/>
          <w:lang w:eastAsia="fr-FR"/>
        </w:rPr>
        <w:t>nalyse de la situation</w:t>
      </w:r>
    </w:p>
    <w:p w14:paraId="5A15265E" w14:textId="77777777" w:rsidR="008B7185" w:rsidRDefault="008B7185" w:rsidP="004678EF">
      <w:pPr>
        <w:spacing w:after="0" w:line="240" w:lineRule="auto"/>
        <w:jc w:val="both"/>
        <w:outlineLvl w:val="0"/>
        <w:rPr>
          <w:rFonts w:eastAsia="Times New Roman" w:cs="Arial"/>
          <w:kern w:val="36"/>
          <w:lang w:eastAsia="fr-FR"/>
        </w:rPr>
      </w:pPr>
    </w:p>
    <w:p w14:paraId="56A16F8B" w14:textId="14779CC5" w:rsidR="004678EF" w:rsidRDefault="004678EF" w:rsidP="00BB59E3">
      <w:pPr>
        <w:spacing w:after="0" w:line="240" w:lineRule="auto"/>
        <w:jc w:val="both"/>
        <w:outlineLvl w:val="0"/>
        <w:rPr>
          <w:rFonts w:eastAsia="Times New Roman" w:cs="Arial"/>
          <w:kern w:val="36"/>
          <w:lang w:eastAsia="fr-FR"/>
        </w:rPr>
      </w:pPr>
      <w:r>
        <w:rPr>
          <w:rFonts w:eastAsia="Times New Roman" w:cs="Arial"/>
          <w:kern w:val="36"/>
          <w:lang w:eastAsia="fr-FR"/>
        </w:rPr>
        <w:t>À partir du contexte professionnel :</w:t>
      </w:r>
    </w:p>
    <w:p w14:paraId="16500CA0" w14:textId="77777777" w:rsidR="004678EF" w:rsidRPr="004678EF" w:rsidRDefault="004678EF" w:rsidP="00BB59E3">
      <w:pPr>
        <w:spacing w:after="0" w:line="240" w:lineRule="auto"/>
        <w:jc w:val="both"/>
        <w:outlineLvl w:val="0"/>
        <w:rPr>
          <w:rFonts w:eastAsia="Times New Roman" w:cs="Arial"/>
          <w:kern w:val="36"/>
          <w:lang w:eastAsia="fr-FR"/>
        </w:rPr>
      </w:pPr>
    </w:p>
    <w:p w14:paraId="51EA0BF8" w14:textId="1ADA064F" w:rsidR="004678EF" w:rsidRDefault="003D7822" w:rsidP="00BB59E3">
      <w:pPr>
        <w:pStyle w:val="Paragraphedeliste"/>
        <w:numPr>
          <w:ilvl w:val="0"/>
          <w:numId w:val="19"/>
        </w:numPr>
        <w:spacing w:after="0" w:line="240" w:lineRule="auto"/>
        <w:jc w:val="both"/>
        <w:outlineLvl w:val="0"/>
        <w:rPr>
          <w:rFonts w:eastAsia="Times New Roman" w:cs="Arial"/>
          <w:kern w:val="36"/>
          <w:lang w:eastAsia="fr-FR"/>
        </w:rPr>
      </w:pPr>
      <w:r w:rsidRPr="004678EF">
        <w:rPr>
          <w:rFonts w:eastAsia="Times New Roman" w:cs="Arial"/>
          <w:kern w:val="36"/>
          <w:lang w:eastAsia="fr-FR"/>
        </w:rPr>
        <w:t>Identifiez le besoin de l’entreprise.</w:t>
      </w:r>
      <w:r w:rsidR="00483A3B" w:rsidRPr="004678EF">
        <w:rPr>
          <w:rFonts w:eastAsia="Times New Roman" w:cs="Arial"/>
          <w:kern w:val="36"/>
          <w:lang w:eastAsia="fr-FR"/>
        </w:rPr>
        <w:t xml:space="preserve"> Soyez très précis notamment sur les critères exigés par Monsieur LANA.</w:t>
      </w:r>
    </w:p>
    <w:p w14:paraId="3930B6AD" w14:textId="77777777" w:rsidR="004678EF" w:rsidRDefault="004678EF" w:rsidP="00BB59E3">
      <w:pPr>
        <w:pStyle w:val="Paragraphedeliste"/>
        <w:spacing w:after="0" w:line="240" w:lineRule="auto"/>
        <w:jc w:val="both"/>
        <w:outlineLvl w:val="0"/>
        <w:rPr>
          <w:rFonts w:eastAsia="Times New Roman" w:cs="Arial"/>
          <w:kern w:val="36"/>
          <w:lang w:eastAsia="fr-FR"/>
        </w:rPr>
      </w:pPr>
    </w:p>
    <w:p w14:paraId="7814A379" w14:textId="5F336657" w:rsidR="00483A3B" w:rsidRPr="004678EF" w:rsidRDefault="003D7822" w:rsidP="00BB59E3">
      <w:pPr>
        <w:pStyle w:val="Paragraphedeliste"/>
        <w:numPr>
          <w:ilvl w:val="0"/>
          <w:numId w:val="19"/>
        </w:numPr>
        <w:spacing w:after="0" w:line="240" w:lineRule="auto"/>
        <w:jc w:val="both"/>
        <w:outlineLvl w:val="0"/>
        <w:rPr>
          <w:rFonts w:eastAsia="Times New Roman" w:cs="Arial"/>
          <w:kern w:val="36"/>
          <w:lang w:eastAsia="fr-FR"/>
        </w:rPr>
      </w:pPr>
      <w:r w:rsidRPr="004678EF">
        <w:rPr>
          <w:rFonts w:eastAsia="Times New Roman" w:cs="Arial"/>
          <w:kern w:val="36"/>
          <w:lang w:eastAsia="fr-FR"/>
        </w:rPr>
        <w:t>Repérez dans la situation les enjeux de cette nouvelle acquisition pour l’entreprise.</w:t>
      </w:r>
    </w:p>
    <w:p w14:paraId="5AF3B98D" w14:textId="77777777" w:rsidR="004678EF" w:rsidRDefault="004678EF" w:rsidP="00BB59E3">
      <w:pPr>
        <w:spacing w:after="0" w:line="240" w:lineRule="auto"/>
        <w:jc w:val="both"/>
        <w:outlineLvl w:val="0"/>
        <w:rPr>
          <w:rFonts w:eastAsia="Times New Roman" w:cs="Arial"/>
          <w:b/>
          <w:bCs/>
          <w:kern w:val="36"/>
          <w:sz w:val="28"/>
          <w:szCs w:val="28"/>
          <w:u w:val="single"/>
          <w:lang w:eastAsia="fr-FR"/>
        </w:rPr>
      </w:pPr>
    </w:p>
    <w:p w14:paraId="62211B64" w14:textId="71C3E37A" w:rsidR="004678EF" w:rsidRPr="004678EF" w:rsidRDefault="004678EF" w:rsidP="00BB59E3">
      <w:pPr>
        <w:spacing w:after="0" w:line="240" w:lineRule="auto"/>
        <w:jc w:val="both"/>
        <w:outlineLvl w:val="0"/>
        <w:rPr>
          <w:rFonts w:eastAsia="Times New Roman" w:cs="Arial"/>
          <w:kern w:val="36"/>
          <w:lang w:eastAsia="fr-FR"/>
        </w:rPr>
      </w:pPr>
      <w:r w:rsidRPr="004678EF">
        <w:rPr>
          <w:rFonts w:eastAsia="Times New Roman" w:cs="Arial"/>
          <w:kern w:val="36"/>
          <w:lang w:eastAsia="fr-FR"/>
        </w:rPr>
        <w:t>Vous rédigerez vos réponses sur la trame « </w:t>
      </w:r>
      <w:r w:rsidRPr="004678EF">
        <w:rPr>
          <w:rFonts w:eastAsia="Times New Roman" w:cs="Arial"/>
          <w:b/>
          <w:bCs/>
          <w:kern w:val="36"/>
          <w:lang w:eastAsia="fr-FR"/>
        </w:rPr>
        <w:t>Analyse_situation</w:t>
      </w:r>
      <w:r w:rsidRPr="004678EF">
        <w:rPr>
          <w:rFonts w:eastAsia="Times New Roman" w:cs="Arial"/>
          <w:kern w:val="36"/>
          <w:lang w:eastAsia="fr-FR"/>
        </w:rPr>
        <w:t> » prévue. Enregistrez votre travail sous « </w:t>
      </w:r>
      <w:r w:rsidRPr="004678EF">
        <w:rPr>
          <w:rFonts w:eastAsia="Times New Roman" w:cs="Arial"/>
          <w:b/>
          <w:bCs/>
          <w:kern w:val="36"/>
          <w:lang w:eastAsia="fr-FR"/>
        </w:rPr>
        <w:t>S1_</w:t>
      </w:r>
      <w:r>
        <w:rPr>
          <w:rFonts w:eastAsia="Times New Roman" w:cs="Arial"/>
          <w:b/>
          <w:bCs/>
          <w:kern w:val="36"/>
          <w:lang w:eastAsia="fr-FR"/>
        </w:rPr>
        <w:t>C211_</w:t>
      </w:r>
      <w:r w:rsidRPr="004678EF">
        <w:rPr>
          <w:rFonts w:eastAsia="Times New Roman" w:cs="Arial"/>
          <w:b/>
          <w:bCs/>
          <w:kern w:val="36"/>
          <w:lang w:eastAsia="fr-FR"/>
        </w:rPr>
        <w:t>ANALYSE_SITUATION</w:t>
      </w:r>
      <w:r w:rsidRPr="004678EF">
        <w:rPr>
          <w:rFonts w:eastAsia="Times New Roman" w:cs="Arial"/>
          <w:kern w:val="36"/>
          <w:lang w:eastAsia="fr-FR"/>
        </w:rPr>
        <w:t> »</w:t>
      </w:r>
      <w:r>
        <w:rPr>
          <w:rFonts w:eastAsia="Times New Roman" w:cs="Arial"/>
          <w:kern w:val="36"/>
          <w:lang w:eastAsia="fr-FR"/>
        </w:rPr>
        <w:t xml:space="preserve"> </w:t>
      </w:r>
      <w:r>
        <w:rPr>
          <w:rFonts w:eastAsia="Times New Roman" w:cs="Arial"/>
          <w:kern w:val="36"/>
          <w:lang w:eastAsia="fr-FR"/>
        </w:rPr>
        <w:sym w:font="Wingdings" w:char="F03C"/>
      </w:r>
      <w:r w:rsidRPr="004678EF">
        <w:rPr>
          <w:rFonts w:eastAsia="Times New Roman" w:cs="Arial"/>
          <w:kern w:val="36"/>
          <w:lang w:eastAsia="fr-FR"/>
        </w:rPr>
        <w:t>.</w:t>
      </w:r>
    </w:p>
    <w:p w14:paraId="3AC3F30F" w14:textId="77777777" w:rsidR="004678EF" w:rsidRDefault="004678EF" w:rsidP="00500DA6">
      <w:pPr>
        <w:shd w:val="clear" w:color="auto" w:fill="FFFFFF" w:themeFill="background1"/>
        <w:spacing w:after="0" w:line="240" w:lineRule="auto"/>
        <w:outlineLvl w:val="0"/>
        <w:rPr>
          <w:rFonts w:eastAsia="Times New Roman" w:cs="Arial"/>
          <w:b/>
          <w:bCs/>
          <w:kern w:val="36"/>
          <w:sz w:val="28"/>
          <w:szCs w:val="28"/>
          <w:u w:val="single"/>
          <w:lang w:eastAsia="fr-FR"/>
        </w:rPr>
      </w:pPr>
    </w:p>
    <w:p w14:paraId="5E56FFC0" w14:textId="4F65BF65" w:rsidR="00483A3B" w:rsidRPr="00D6722B" w:rsidRDefault="00200648" w:rsidP="00D6722B">
      <w:pPr>
        <w:shd w:val="clear" w:color="auto" w:fill="D9D9D9" w:themeFill="background1" w:themeFillShade="D9"/>
        <w:tabs>
          <w:tab w:val="left" w:pos="5760"/>
        </w:tabs>
        <w:spacing w:after="0" w:line="240" w:lineRule="auto"/>
        <w:jc w:val="both"/>
        <w:outlineLvl w:val="0"/>
        <w:rPr>
          <w:rFonts w:eastAsiaTheme="majorEastAsia" w:cs="Times New Roman (Titres CS)"/>
          <w:b/>
          <w:noProof/>
          <w:color w:val="0F6973"/>
          <w:sz w:val="28"/>
          <w:szCs w:val="26"/>
          <w:lang w:eastAsia="fr-FR"/>
        </w:rPr>
      </w:pPr>
      <w:r w:rsidRPr="00D6722B">
        <w:rPr>
          <w:rFonts w:eastAsiaTheme="majorEastAsia" w:cs="Times New Roman (Titres CS)"/>
          <w:b/>
          <w:noProof/>
          <w:color w:val="0F6973"/>
          <w:sz w:val="28"/>
          <w:szCs w:val="26"/>
          <w:lang w:eastAsia="fr-FR"/>
        </w:rPr>
        <w:t xml:space="preserve">Situation professionnelle </w:t>
      </w:r>
      <w:r w:rsidR="00D6722B">
        <w:rPr>
          <w:rFonts w:eastAsiaTheme="majorEastAsia" w:cs="Times New Roman (Titres CS)"/>
          <w:b/>
          <w:noProof/>
          <w:color w:val="0F6973"/>
          <w:sz w:val="28"/>
          <w:szCs w:val="26"/>
          <w:lang w:eastAsia="fr-FR"/>
        </w:rPr>
        <w:t>1</w:t>
      </w:r>
      <w:r w:rsidR="000247C3" w:rsidRPr="00D6722B">
        <w:rPr>
          <w:rFonts w:eastAsiaTheme="majorEastAsia" w:cs="Times New Roman (Titres CS)"/>
          <w:b/>
          <w:noProof/>
          <w:color w:val="0F6973"/>
          <w:sz w:val="28"/>
          <w:szCs w:val="26"/>
          <w:lang w:eastAsia="fr-FR"/>
        </w:rPr>
        <w:t xml:space="preserve"> </w:t>
      </w:r>
      <w:r w:rsidR="00B93B4C" w:rsidRPr="00D6722B">
        <w:rPr>
          <w:rFonts w:eastAsiaTheme="majorEastAsia" w:cs="Times New Roman (Titres CS)"/>
          <w:b/>
          <w:noProof/>
          <w:color w:val="0F6973"/>
          <w:sz w:val="28"/>
          <w:szCs w:val="26"/>
          <w:lang w:eastAsia="fr-FR"/>
        </w:rPr>
        <w:t xml:space="preserve"> – Participer à </w:t>
      </w:r>
      <w:r w:rsidR="002110AF" w:rsidRPr="00D6722B">
        <w:rPr>
          <w:rFonts w:eastAsiaTheme="majorEastAsia" w:cs="Times New Roman (Titres CS)"/>
          <w:b/>
          <w:noProof/>
          <w:color w:val="0F6973"/>
          <w:sz w:val="28"/>
          <w:szCs w:val="26"/>
          <w:lang w:eastAsia="fr-FR"/>
        </w:rPr>
        <w:t xml:space="preserve">l’acquisition </w:t>
      </w:r>
      <w:r w:rsidR="00B93B4C" w:rsidRPr="00D6722B">
        <w:rPr>
          <w:rFonts w:eastAsiaTheme="majorEastAsia" w:cs="Times New Roman (Titres CS)"/>
          <w:b/>
          <w:noProof/>
          <w:color w:val="0F6973"/>
          <w:sz w:val="28"/>
          <w:szCs w:val="26"/>
          <w:lang w:eastAsia="fr-FR"/>
        </w:rPr>
        <w:t>d’un</w:t>
      </w:r>
      <w:r w:rsidR="00D6722B">
        <w:rPr>
          <w:rFonts w:eastAsiaTheme="majorEastAsia" w:cs="Times New Roman (Titres CS)"/>
          <w:b/>
          <w:noProof/>
          <w:color w:val="0F6973"/>
          <w:sz w:val="28"/>
          <w:szCs w:val="26"/>
          <w:lang w:eastAsia="fr-FR"/>
        </w:rPr>
        <w:t>e solution de</w:t>
      </w:r>
      <w:r w:rsidR="00B93B4C" w:rsidRPr="00D6722B">
        <w:rPr>
          <w:rFonts w:eastAsiaTheme="majorEastAsia" w:cs="Times New Roman (Titres CS)"/>
          <w:b/>
          <w:noProof/>
          <w:color w:val="0F6973"/>
          <w:sz w:val="28"/>
          <w:szCs w:val="26"/>
          <w:lang w:eastAsia="fr-FR"/>
        </w:rPr>
        <w:t xml:space="preserve"> cloud computing</w:t>
      </w:r>
    </w:p>
    <w:p w14:paraId="35820723" w14:textId="585898C3" w:rsidR="00016929" w:rsidRDefault="00016929" w:rsidP="00445AB1">
      <w:pPr>
        <w:shd w:val="clear" w:color="auto" w:fill="FFFFFF" w:themeFill="background1"/>
        <w:spacing w:after="0" w:line="240" w:lineRule="auto"/>
        <w:jc w:val="both"/>
        <w:outlineLvl w:val="0"/>
        <w:rPr>
          <w:rFonts w:eastAsia="Times New Roman" w:cs="Arial"/>
          <w:b/>
          <w:bCs/>
          <w:kern w:val="36"/>
          <w:sz w:val="28"/>
          <w:szCs w:val="28"/>
          <w:u w:val="single"/>
          <w:lang w:eastAsia="fr-FR"/>
        </w:rPr>
      </w:pPr>
    </w:p>
    <w:p w14:paraId="59E962E1" w14:textId="4AE04EAA" w:rsidR="00016929" w:rsidRPr="00D6722B" w:rsidRDefault="00016929" w:rsidP="00445AB1">
      <w:pPr>
        <w:shd w:val="clear" w:color="auto" w:fill="FFFFFF" w:themeFill="background1"/>
        <w:spacing w:after="0" w:line="240" w:lineRule="auto"/>
        <w:jc w:val="both"/>
        <w:outlineLvl w:val="0"/>
        <w:rPr>
          <w:rFonts w:eastAsia="Times New Roman" w:cs="Arial"/>
          <w:kern w:val="36"/>
          <w:lang w:eastAsia="fr-FR"/>
        </w:rPr>
      </w:pPr>
      <w:r w:rsidRPr="00D6722B">
        <w:rPr>
          <w:rFonts w:eastAsia="Times New Roman" w:cs="Arial"/>
          <w:kern w:val="36"/>
          <w:lang w:eastAsia="fr-FR"/>
        </w:rPr>
        <w:t>Madame LECOEUR souhaite vous associer au projet d’acquisition d</w:t>
      </w:r>
      <w:r w:rsidR="00D6722B" w:rsidRPr="00D6722B">
        <w:rPr>
          <w:rFonts w:eastAsia="Times New Roman" w:cs="Arial"/>
          <w:kern w:val="36"/>
          <w:lang w:eastAsia="fr-FR"/>
        </w:rPr>
        <w:t>’un système de</w:t>
      </w:r>
      <w:r w:rsidRPr="00D6722B">
        <w:rPr>
          <w:rFonts w:eastAsia="Times New Roman" w:cs="Arial"/>
          <w:kern w:val="36"/>
          <w:lang w:eastAsia="fr-FR"/>
        </w:rPr>
        <w:t xml:space="preserve"> cloud</w:t>
      </w:r>
      <w:r w:rsidR="00D6722B" w:rsidRPr="00D6722B">
        <w:rPr>
          <w:rFonts w:eastAsia="Times New Roman" w:cs="Arial"/>
          <w:kern w:val="36"/>
          <w:lang w:eastAsia="fr-FR"/>
        </w:rPr>
        <w:t xml:space="preserve"> computing</w:t>
      </w:r>
      <w:r w:rsidRPr="00D6722B">
        <w:rPr>
          <w:rFonts w:eastAsia="Times New Roman" w:cs="Arial"/>
          <w:kern w:val="36"/>
          <w:lang w:eastAsia="fr-FR"/>
        </w:rPr>
        <w:t>. Elle a sélectionné sur internet une documentation (</w:t>
      </w:r>
      <w:r w:rsidRPr="00D6722B">
        <w:rPr>
          <w:rFonts w:eastAsia="Times New Roman" w:cs="Arial"/>
          <w:b/>
          <w:bCs/>
          <w:color w:val="FF0000"/>
          <w:kern w:val="36"/>
          <w:lang w:eastAsia="fr-FR"/>
        </w:rPr>
        <w:t>DOCUMENT 1</w:t>
      </w:r>
      <w:r w:rsidRPr="00D6722B">
        <w:rPr>
          <w:rFonts w:eastAsia="Times New Roman" w:cs="Arial"/>
          <w:kern w:val="36"/>
          <w:lang w:eastAsia="fr-FR"/>
        </w:rPr>
        <w:t>).</w:t>
      </w:r>
    </w:p>
    <w:p w14:paraId="1A36BB6F" w14:textId="40C14579" w:rsidR="00D6722B" w:rsidRDefault="00D6722B" w:rsidP="00445AB1">
      <w:pPr>
        <w:shd w:val="clear" w:color="auto" w:fill="FFFFFF" w:themeFill="background1"/>
        <w:spacing w:after="0" w:line="240" w:lineRule="auto"/>
        <w:jc w:val="both"/>
        <w:outlineLvl w:val="0"/>
        <w:rPr>
          <w:rFonts w:eastAsia="Times New Roman" w:cs="Arial"/>
          <w:b/>
          <w:bCs/>
          <w:kern w:val="36"/>
          <w:lang w:eastAsia="fr-FR"/>
        </w:rPr>
      </w:pPr>
    </w:p>
    <w:p w14:paraId="51931CFB" w14:textId="081435B7" w:rsidR="00D6722B" w:rsidRPr="00016929" w:rsidRDefault="00D6722B" w:rsidP="00445AB1">
      <w:pPr>
        <w:shd w:val="clear" w:color="auto" w:fill="FFFFFF" w:themeFill="background1"/>
        <w:spacing w:after="0" w:line="240" w:lineRule="auto"/>
        <w:jc w:val="both"/>
        <w:outlineLvl w:val="0"/>
        <w:rPr>
          <w:rFonts w:eastAsia="Times New Roman" w:cs="Arial"/>
          <w:b/>
          <w:bCs/>
          <w:kern w:val="36"/>
          <w:lang w:eastAsia="fr-FR"/>
        </w:rPr>
      </w:pPr>
      <w:r>
        <w:rPr>
          <w:rFonts w:eastAsia="Times New Roman" w:cs="Arial"/>
          <w:b/>
          <w:bCs/>
          <w:kern w:val="36"/>
          <w:lang w:eastAsia="fr-FR"/>
        </w:rPr>
        <w:t>Votre travail :</w:t>
      </w:r>
    </w:p>
    <w:p w14:paraId="336693BC" w14:textId="77777777" w:rsidR="002110AF" w:rsidRPr="00D6722B" w:rsidRDefault="002110AF" w:rsidP="00D6722B">
      <w:pPr>
        <w:spacing w:after="0" w:line="240" w:lineRule="auto"/>
        <w:jc w:val="both"/>
        <w:outlineLvl w:val="0"/>
        <w:rPr>
          <w:rFonts w:eastAsia="Times New Roman" w:cs="Arial"/>
          <w:kern w:val="36"/>
          <w:lang w:eastAsia="fr-FR"/>
        </w:rPr>
      </w:pPr>
    </w:p>
    <w:p w14:paraId="472B34D7" w14:textId="179BA98D" w:rsidR="00D919CD" w:rsidRDefault="00D6722B" w:rsidP="00D5527A">
      <w:pPr>
        <w:pStyle w:val="Paragraphedeliste"/>
        <w:numPr>
          <w:ilvl w:val="0"/>
          <w:numId w:val="26"/>
        </w:numPr>
        <w:spacing w:after="0" w:line="240" w:lineRule="auto"/>
        <w:jc w:val="both"/>
        <w:outlineLvl w:val="0"/>
        <w:rPr>
          <w:rFonts w:eastAsia="Times New Roman" w:cs="Arial"/>
          <w:kern w:val="36"/>
          <w:lang w:eastAsia="fr-FR"/>
        </w:rPr>
      </w:pPr>
      <w:r>
        <w:rPr>
          <w:rFonts w:eastAsia="Times New Roman" w:cs="Arial"/>
          <w:kern w:val="36"/>
          <w:lang w:eastAsia="fr-FR"/>
        </w:rPr>
        <w:t xml:space="preserve">Dans une note adressée à votre responsable, </w:t>
      </w:r>
      <w:r w:rsidR="000378E3">
        <w:rPr>
          <w:rFonts w:eastAsia="Times New Roman" w:cs="Arial"/>
          <w:kern w:val="36"/>
          <w:lang w:eastAsia="fr-FR"/>
        </w:rPr>
        <w:t xml:space="preserve">définissez et </w:t>
      </w:r>
      <w:r w:rsidR="00AC26EE">
        <w:rPr>
          <w:rFonts w:eastAsia="Times New Roman" w:cs="Arial"/>
          <w:kern w:val="36"/>
          <w:lang w:eastAsia="fr-FR"/>
        </w:rPr>
        <w:t>présentez les principales caractéristiques du</w:t>
      </w:r>
      <w:r>
        <w:rPr>
          <w:rFonts w:eastAsia="Times New Roman" w:cs="Arial"/>
          <w:kern w:val="36"/>
          <w:lang w:eastAsia="fr-FR"/>
        </w:rPr>
        <w:t xml:space="preserve"> cloud computing et déterminez</w:t>
      </w:r>
      <w:r w:rsidR="00016929" w:rsidRPr="00D6722B">
        <w:rPr>
          <w:rFonts w:eastAsia="Times New Roman" w:cs="Arial"/>
          <w:kern w:val="36"/>
          <w:lang w:eastAsia="fr-FR"/>
        </w:rPr>
        <w:t xml:space="preserve"> </w:t>
      </w:r>
      <w:r w:rsidR="006377DD" w:rsidRPr="00D6722B">
        <w:rPr>
          <w:rFonts w:eastAsia="Times New Roman" w:cs="Arial"/>
          <w:kern w:val="36"/>
          <w:lang w:eastAsia="fr-FR"/>
        </w:rPr>
        <w:t xml:space="preserve">quels sont les avantages pour une PME d’investir dans </w:t>
      </w:r>
      <w:r w:rsidR="00AC26EE">
        <w:rPr>
          <w:rFonts w:eastAsia="Times New Roman" w:cs="Arial"/>
          <w:kern w:val="36"/>
          <w:lang w:eastAsia="fr-FR"/>
        </w:rPr>
        <w:t>cette solution</w:t>
      </w:r>
      <w:r w:rsidR="00B93B4C" w:rsidRPr="00D6722B">
        <w:rPr>
          <w:rFonts w:eastAsia="Times New Roman" w:cs="Arial"/>
          <w:kern w:val="36"/>
          <w:lang w:eastAsia="fr-FR"/>
        </w:rPr>
        <w:t>.</w:t>
      </w:r>
      <w:r>
        <w:rPr>
          <w:rFonts w:eastAsia="Times New Roman" w:cs="Arial"/>
          <w:kern w:val="36"/>
          <w:lang w:eastAsia="fr-FR"/>
        </w:rPr>
        <w:t xml:space="preserve"> Vous pouvez réaliser une recherche complémentaire sur Internet afin d’enrichir vos commentaires</w:t>
      </w:r>
      <w:r w:rsidR="00133196">
        <w:rPr>
          <w:rFonts w:eastAsia="Times New Roman" w:cs="Arial"/>
          <w:kern w:val="36"/>
          <w:lang w:eastAsia="fr-FR"/>
        </w:rPr>
        <w:t xml:space="preserve"> tout en évitant les explications trop techniques</w:t>
      </w:r>
      <w:r>
        <w:rPr>
          <w:rFonts w:eastAsia="Times New Roman" w:cs="Arial"/>
          <w:kern w:val="36"/>
          <w:lang w:eastAsia="fr-FR"/>
        </w:rPr>
        <w:t xml:space="preserve">. Utilisez la trame prévue à cet effet (Fichier </w:t>
      </w:r>
      <w:r w:rsidRPr="000B41E3">
        <w:rPr>
          <w:rFonts w:eastAsia="Times New Roman" w:cs="Arial"/>
          <w:b/>
          <w:bCs/>
          <w:kern w:val="36"/>
          <w:lang w:eastAsia="fr-FR"/>
        </w:rPr>
        <w:t>NOTE OPPORTUNIT</w:t>
      </w:r>
      <w:r w:rsidR="0004279C">
        <w:rPr>
          <w:rFonts w:eastAsia="Times New Roman" w:cs="Arial"/>
          <w:b/>
          <w:bCs/>
          <w:kern w:val="36"/>
          <w:lang w:eastAsia="fr-FR"/>
        </w:rPr>
        <w:t>É</w:t>
      </w:r>
      <w:r>
        <w:rPr>
          <w:rFonts w:eastAsia="Times New Roman" w:cs="Arial"/>
          <w:kern w:val="36"/>
          <w:lang w:eastAsia="fr-FR"/>
        </w:rPr>
        <w:t xml:space="preserve">). </w:t>
      </w:r>
      <w:r w:rsidR="000B41E3">
        <w:rPr>
          <w:rFonts w:eastAsia="Times New Roman" w:cs="Arial"/>
          <w:kern w:val="36"/>
          <w:lang w:eastAsia="fr-FR"/>
        </w:rPr>
        <w:t>Enregistrez votre travail sous « </w:t>
      </w:r>
      <w:r w:rsidR="000B41E3" w:rsidRPr="000B41E3">
        <w:rPr>
          <w:rFonts w:eastAsia="Times New Roman" w:cs="Arial"/>
          <w:b/>
          <w:bCs/>
          <w:kern w:val="36"/>
          <w:lang w:eastAsia="fr-FR"/>
        </w:rPr>
        <w:t>S1_C2</w:t>
      </w:r>
      <w:r w:rsidR="00133196">
        <w:rPr>
          <w:rFonts w:eastAsia="Times New Roman" w:cs="Arial"/>
          <w:b/>
          <w:bCs/>
          <w:kern w:val="36"/>
          <w:lang w:eastAsia="fr-FR"/>
        </w:rPr>
        <w:t>11</w:t>
      </w:r>
      <w:r w:rsidR="000B41E3" w:rsidRPr="000B41E3">
        <w:rPr>
          <w:rFonts w:eastAsia="Times New Roman" w:cs="Arial"/>
          <w:b/>
          <w:bCs/>
          <w:kern w:val="36"/>
          <w:lang w:eastAsia="fr-FR"/>
        </w:rPr>
        <w:t>_NOTE_OPPORTUNITE</w:t>
      </w:r>
      <w:r w:rsidR="000B41E3">
        <w:rPr>
          <w:rFonts w:eastAsia="Times New Roman" w:cs="Arial"/>
          <w:kern w:val="36"/>
          <w:lang w:eastAsia="fr-FR"/>
        </w:rPr>
        <w:t xml:space="preserve"> » </w:t>
      </w:r>
      <w:r w:rsidR="000B41E3">
        <w:rPr>
          <w:rFonts w:eastAsia="Times New Roman" w:cs="Arial"/>
          <w:kern w:val="36"/>
          <w:lang w:eastAsia="fr-FR"/>
        </w:rPr>
        <w:sym w:font="Wingdings" w:char="F03C"/>
      </w:r>
      <w:r w:rsidR="000B41E3">
        <w:rPr>
          <w:rFonts w:eastAsia="Times New Roman" w:cs="Arial"/>
          <w:kern w:val="36"/>
          <w:lang w:eastAsia="fr-FR"/>
        </w:rPr>
        <w:t xml:space="preserve"> et transmettez-la à votre enseignant. </w:t>
      </w:r>
    </w:p>
    <w:p w14:paraId="4B3633C0" w14:textId="77777777" w:rsidR="002110AF" w:rsidRPr="002110AF" w:rsidRDefault="002110AF" w:rsidP="000E0122">
      <w:pPr>
        <w:pStyle w:val="Paragraphedeliste"/>
        <w:spacing w:after="0"/>
        <w:rPr>
          <w:rFonts w:eastAsia="Times New Roman" w:cs="Arial"/>
          <w:kern w:val="36"/>
          <w:lang w:eastAsia="fr-FR"/>
        </w:rPr>
      </w:pPr>
    </w:p>
    <w:p w14:paraId="1E5B50A1" w14:textId="77777777" w:rsidR="000B41E3" w:rsidRPr="003A06FB" w:rsidRDefault="00B93B4C" w:rsidP="000B41E3">
      <w:pPr>
        <w:spacing w:after="0" w:line="240" w:lineRule="auto"/>
        <w:jc w:val="both"/>
        <w:outlineLvl w:val="0"/>
        <w:rPr>
          <w:rFonts w:eastAsia="Times New Roman" w:cs="Arial"/>
          <w:kern w:val="36"/>
          <w:lang w:eastAsia="fr-FR"/>
        </w:rPr>
      </w:pPr>
      <w:r w:rsidRPr="003A06FB">
        <w:rPr>
          <w:rFonts w:eastAsia="Times New Roman" w:cs="Arial"/>
          <w:kern w:val="36"/>
          <w:lang w:eastAsia="fr-FR"/>
        </w:rPr>
        <w:t>Vous êtes chargé(e) de rechercher des prestataires de cloud dont l’offre est adaptée aux besoins d’ERGOM</w:t>
      </w:r>
      <w:r w:rsidR="00016929" w:rsidRPr="003A06FB">
        <w:rPr>
          <w:rFonts w:eastAsia="Times New Roman" w:cs="Arial"/>
          <w:kern w:val="36"/>
          <w:lang w:eastAsia="fr-FR"/>
        </w:rPr>
        <w:t>É</w:t>
      </w:r>
      <w:r w:rsidRPr="003A06FB">
        <w:rPr>
          <w:rFonts w:eastAsia="Times New Roman" w:cs="Arial"/>
          <w:kern w:val="36"/>
          <w:lang w:eastAsia="fr-FR"/>
        </w:rPr>
        <w:t xml:space="preserve">DIC. </w:t>
      </w:r>
    </w:p>
    <w:p w14:paraId="5E41B0ED" w14:textId="77777777" w:rsidR="000B41E3" w:rsidRDefault="000B41E3" w:rsidP="000B41E3">
      <w:pPr>
        <w:spacing w:after="0" w:line="240" w:lineRule="auto"/>
        <w:jc w:val="both"/>
        <w:outlineLvl w:val="0"/>
        <w:rPr>
          <w:rFonts w:eastAsia="Times New Roman" w:cs="Arial"/>
          <w:b/>
          <w:bCs/>
          <w:kern w:val="36"/>
          <w:lang w:eastAsia="fr-FR"/>
        </w:rPr>
      </w:pPr>
    </w:p>
    <w:p w14:paraId="4DCE08F3" w14:textId="7539BF79" w:rsidR="00B93B4C" w:rsidRDefault="000B41E3" w:rsidP="000B41E3">
      <w:pPr>
        <w:spacing w:after="0" w:line="240" w:lineRule="auto"/>
        <w:jc w:val="both"/>
        <w:outlineLvl w:val="0"/>
        <w:rPr>
          <w:rFonts w:eastAsia="Times New Roman" w:cs="Arial"/>
          <w:b/>
          <w:bCs/>
          <w:kern w:val="36"/>
          <w:lang w:eastAsia="fr-FR"/>
        </w:rPr>
      </w:pPr>
      <w:r>
        <w:rPr>
          <w:rFonts w:eastAsia="Times New Roman" w:cs="Arial"/>
          <w:b/>
          <w:bCs/>
          <w:kern w:val="36"/>
          <w:lang w:eastAsia="fr-FR"/>
        </w:rPr>
        <w:t>Votre travail :</w:t>
      </w:r>
    </w:p>
    <w:p w14:paraId="43738C34" w14:textId="42D67B7C" w:rsidR="000B41E3" w:rsidRDefault="000B41E3" w:rsidP="000B41E3">
      <w:pPr>
        <w:spacing w:after="0" w:line="240" w:lineRule="auto"/>
        <w:jc w:val="both"/>
        <w:outlineLvl w:val="0"/>
        <w:rPr>
          <w:rFonts w:eastAsia="Times New Roman" w:cs="Arial"/>
          <w:b/>
          <w:bCs/>
          <w:kern w:val="36"/>
          <w:lang w:eastAsia="fr-FR"/>
        </w:rPr>
      </w:pPr>
    </w:p>
    <w:p w14:paraId="394C20A9" w14:textId="1689D1AC" w:rsidR="000B41E3" w:rsidRPr="003A06FB" w:rsidRDefault="000B41E3" w:rsidP="00D5527A">
      <w:pPr>
        <w:pStyle w:val="Paragraphedeliste"/>
        <w:numPr>
          <w:ilvl w:val="0"/>
          <w:numId w:val="26"/>
        </w:numPr>
        <w:spacing w:after="0" w:line="240" w:lineRule="auto"/>
        <w:jc w:val="both"/>
        <w:outlineLvl w:val="0"/>
        <w:rPr>
          <w:rFonts w:eastAsia="Times New Roman" w:cs="Arial"/>
          <w:kern w:val="36"/>
          <w:lang w:eastAsia="fr-FR"/>
        </w:rPr>
      </w:pPr>
      <w:r w:rsidRPr="003A06FB">
        <w:rPr>
          <w:rFonts w:eastAsia="Times New Roman" w:cs="Arial"/>
          <w:kern w:val="36"/>
          <w:lang w:eastAsia="fr-FR"/>
        </w:rPr>
        <w:t xml:space="preserve">Proposez un projet de mailing à adresser aux prestataires. Vous le rédigerez sur la trame prévue (Fichier </w:t>
      </w:r>
      <w:r w:rsidRPr="00572D17">
        <w:rPr>
          <w:rFonts w:eastAsia="Times New Roman" w:cs="Arial"/>
          <w:b/>
          <w:bCs/>
          <w:kern w:val="36"/>
          <w:lang w:eastAsia="fr-FR"/>
        </w:rPr>
        <w:t>PROJET_MAILING</w:t>
      </w:r>
      <w:r w:rsidRPr="003A06FB">
        <w:rPr>
          <w:rFonts w:eastAsia="Times New Roman" w:cs="Arial"/>
          <w:kern w:val="36"/>
          <w:lang w:eastAsia="fr-FR"/>
        </w:rPr>
        <w:t xml:space="preserve">). </w:t>
      </w:r>
      <w:r w:rsidR="003A06FB">
        <w:rPr>
          <w:rFonts w:eastAsia="Times New Roman" w:cs="Arial"/>
          <w:kern w:val="36"/>
          <w:lang w:eastAsia="fr-FR"/>
        </w:rPr>
        <w:t xml:space="preserve">L’entreprise attend une réponse sous un mois. </w:t>
      </w:r>
      <w:r w:rsidR="00191801">
        <w:rPr>
          <w:rFonts w:eastAsia="Times New Roman" w:cs="Arial"/>
          <w:kern w:val="36"/>
          <w:lang w:eastAsia="fr-FR"/>
        </w:rPr>
        <w:t>Vous enregistrerez votre travail sous « </w:t>
      </w:r>
      <w:r w:rsidR="00191801" w:rsidRPr="00191801">
        <w:rPr>
          <w:rFonts w:eastAsia="Times New Roman" w:cs="Arial"/>
          <w:b/>
          <w:bCs/>
          <w:kern w:val="36"/>
          <w:lang w:eastAsia="fr-FR"/>
        </w:rPr>
        <w:t>S6_C211_MAILING_CLOUD</w:t>
      </w:r>
      <w:r w:rsidR="00191801">
        <w:rPr>
          <w:rFonts w:eastAsia="Times New Roman" w:cs="Arial"/>
          <w:kern w:val="36"/>
          <w:lang w:eastAsia="fr-FR"/>
        </w:rPr>
        <w:t xml:space="preserve"> » </w:t>
      </w:r>
      <w:r w:rsidR="00191801">
        <w:rPr>
          <w:rFonts w:eastAsia="Times New Roman" w:cs="Arial"/>
          <w:kern w:val="36"/>
          <w:lang w:eastAsia="fr-FR"/>
        </w:rPr>
        <w:sym w:font="Wingdings" w:char="F03C"/>
      </w:r>
      <w:r w:rsidR="00191801">
        <w:rPr>
          <w:rFonts w:eastAsia="Times New Roman" w:cs="Arial"/>
          <w:kern w:val="36"/>
          <w:lang w:eastAsia="fr-FR"/>
        </w:rPr>
        <w:t>.</w:t>
      </w:r>
    </w:p>
    <w:p w14:paraId="74A409FB" w14:textId="541FC922" w:rsidR="000B41E3" w:rsidRDefault="000B41E3" w:rsidP="000E0122">
      <w:pPr>
        <w:spacing w:after="0" w:line="240" w:lineRule="auto"/>
        <w:jc w:val="both"/>
        <w:outlineLvl w:val="0"/>
        <w:rPr>
          <w:rFonts w:eastAsia="Times New Roman" w:cs="Arial"/>
          <w:kern w:val="36"/>
          <w:lang w:eastAsia="fr-FR"/>
        </w:rPr>
      </w:pPr>
    </w:p>
    <w:p w14:paraId="62E3B274" w14:textId="0D0C9BD8" w:rsidR="006377DD" w:rsidRPr="00191801" w:rsidRDefault="002110AF" w:rsidP="000E0122">
      <w:pPr>
        <w:spacing w:after="0" w:line="240" w:lineRule="auto"/>
        <w:jc w:val="both"/>
        <w:outlineLvl w:val="0"/>
        <w:rPr>
          <w:rFonts w:eastAsia="Times New Roman" w:cs="Arial"/>
          <w:kern w:val="36"/>
          <w:lang w:eastAsia="fr-FR"/>
        </w:rPr>
      </w:pPr>
      <w:r w:rsidRPr="00191801">
        <w:rPr>
          <w:rFonts w:eastAsia="Times New Roman" w:cs="Arial"/>
          <w:kern w:val="36"/>
          <w:lang w:eastAsia="fr-FR"/>
        </w:rPr>
        <w:t xml:space="preserve">Grâce à votre travail, </w:t>
      </w:r>
      <w:r w:rsidR="006377DD" w:rsidRPr="00191801">
        <w:rPr>
          <w:rFonts w:eastAsia="Times New Roman" w:cs="Arial"/>
          <w:kern w:val="36"/>
          <w:lang w:eastAsia="fr-FR"/>
        </w:rPr>
        <w:t xml:space="preserve">Monsieur LANA </w:t>
      </w:r>
      <w:r w:rsidR="00B93B4C" w:rsidRPr="00191801">
        <w:rPr>
          <w:rFonts w:eastAsia="Times New Roman" w:cs="Arial"/>
          <w:kern w:val="36"/>
          <w:lang w:eastAsia="fr-FR"/>
        </w:rPr>
        <w:t xml:space="preserve">a </w:t>
      </w:r>
      <w:r w:rsidRPr="00191801">
        <w:rPr>
          <w:rFonts w:eastAsia="Times New Roman" w:cs="Arial"/>
          <w:kern w:val="36"/>
          <w:lang w:eastAsia="fr-FR"/>
        </w:rPr>
        <w:t>sélectionné</w:t>
      </w:r>
      <w:r w:rsidR="006377DD" w:rsidRPr="00191801">
        <w:rPr>
          <w:rFonts w:eastAsia="Times New Roman" w:cs="Arial"/>
          <w:kern w:val="36"/>
          <w:lang w:eastAsia="fr-FR"/>
        </w:rPr>
        <w:t xml:space="preserve"> une solution de cloud</w:t>
      </w:r>
      <w:r w:rsidR="00EC149F" w:rsidRPr="00191801">
        <w:rPr>
          <w:rFonts w:eastAsia="Times New Roman" w:cs="Arial"/>
          <w:kern w:val="36"/>
          <w:lang w:eastAsia="fr-FR"/>
        </w:rPr>
        <w:t xml:space="preserve"> pour les trois sites du groupe.</w:t>
      </w:r>
      <w:r w:rsidRPr="00191801">
        <w:rPr>
          <w:rFonts w:eastAsia="Times New Roman" w:cs="Arial"/>
          <w:kern w:val="36"/>
          <w:lang w:eastAsia="fr-FR"/>
        </w:rPr>
        <w:t xml:space="preserve"> Il s’agit de la société NetExplorer basée à Issy-les-Moulineaux (</w:t>
      </w:r>
      <w:r w:rsidR="000E0122" w:rsidRPr="00191801">
        <w:rPr>
          <w:rFonts w:eastAsia="Times New Roman" w:cs="Arial"/>
          <w:b/>
          <w:bCs/>
          <w:color w:val="FF0000"/>
          <w:kern w:val="36"/>
          <w:lang w:eastAsia="fr-FR"/>
        </w:rPr>
        <w:t>DOCUMENT 2</w:t>
      </w:r>
      <w:r w:rsidR="000E0122" w:rsidRPr="00191801">
        <w:rPr>
          <w:rFonts w:eastAsia="Times New Roman" w:cs="Arial"/>
          <w:kern w:val="36"/>
          <w:lang w:eastAsia="fr-FR"/>
        </w:rPr>
        <w:t>).</w:t>
      </w:r>
      <w:r w:rsidR="00EC149F" w:rsidRPr="00191801">
        <w:rPr>
          <w:rFonts w:eastAsia="Times New Roman" w:cs="Arial"/>
          <w:kern w:val="36"/>
          <w:lang w:eastAsia="fr-FR"/>
        </w:rPr>
        <w:t xml:space="preserve"> </w:t>
      </w:r>
      <w:r w:rsidR="00EB0B0A" w:rsidRPr="00191801">
        <w:rPr>
          <w:rFonts w:eastAsia="Times New Roman" w:cs="Arial"/>
          <w:kern w:val="36"/>
          <w:lang w:eastAsia="fr-FR"/>
        </w:rPr>
        <w:t>Il vous charge d</w:t>
      </w:r>
      <w:r w:rsidRPr="00191801">
        <w:rPr>
          <w:rFonts w:eastAsia="Times New Roman" w:cs="Arial"/>
          <w:kern w:val="36"/>
          <w:lang w:eastAsia="fr-FR"/>
        </w:rPr>
        <w:t xml:space="preserve">’estimer </w:t>
      </w:r>
      <w:r w:rsidR="00EB0B0A" w:rsidRPr="00191801">
        <w:rPr>
          <w:rFonts w:eastAsia="Times New Roman" w:cs="Arial"/>
          <w:kern w:val="36"/>
          <w:lang w:eastAsia="fr-FR"/>
        </w:rPr>
        <w:t>l</w:t>
      </w:r>
      <w:r w:rsidRPr="00191801">
        <w:rPr>
          <w:rFonts w:eastAsia="Times New Roman" w:cs="Arial"/>
          <w:kern w:val="36"/>
          <w:lang w:eastAsia="fr-FR"/>
        </w:rPr>
        <w:t xml:space="preserve">e coût d’acquisition de cette solution afin </w:t>
      </w:r>
      <w:r w:rsidR="00655C33" w:rsidRPr="00191801">
        <w:rPr>
          <w:rFonts w:eastAsia="Times New Roman" w:cs="Arial"/>
          <w:kern w:val="36"/>
          <w:lang w:eastAsia="fr-FR"/>
        </w:rPr>
        <w:t>de le comparer au budget prévu pour l’opération</w:t>
      </w:r>
      <w:r w:rsidR="005766E1" w:rsidRPr="00191801">
        <w:rPr>
          <w:rFonts w:eastAsia="Times New Roman" w:cs="Arial"/>
          <w:kern w:val="36"/>
          <w:lang w:eastAsia="fr-FR"/>
        </w:rPr>
        <w:t xml:space="preserve"> (</w:t>
      </w:r>
      <w:r w:rsidR="005766E1" w:rsidRPr="00191801">
        <w:rPr>
          <w:rFonts w:eastAsia="Times New Roman" w:cs="Arial"/>
          <w:b/>
          <w:bCs/>
          <w:kern w:val="36"/>
          <w:lang w:eastAsia="fr-FR"/>
        </w:rPr>
        <w:t>5 000 € HT</w:t>
      </w:r>
      <w:r w:rsidR="00133196">
        <w:rPr>
          <w:rFonts w:eastAsia="Times New Roman" w:cs="Arial"/>
          <w:b/>
          <w:bCs/>
          <w:kern w:val="36"/>
          <w:lang w:eastAsia="fr-FR"/>
        </w:rPr>
        <w:t xml:space="preserve"> /an</w:t>
      </w:r>
      <w:r w:rsidR="005766E1" w:rsidRPr="00191801">
        <w:rPr>
          <w:rFonts w:eastAsia="Times New Roman" w:cs="Arial"/>
          <w:kern w:val="36"/>
          <w:lang w:eastAsia="fr-FR"/>
        </w:rPr>
        <w:t>).</w:t>
      </w:r>
    </w:p>
    <w:p w14:paraId="241C298E" w14:textId="6772FA0F" w:rsidR="000E0122" w:rsidRDefault="000E0122" w:rsidP="000E0122">
      <w:pPr>
        <w:spacing w:after="0" w:line="240" w:lineRule="auto"/>
        <w:jc w:val="both"/>
        <w:outlineLvl w:val="0"/>
        <w:rPr>
          <w:rFonts w:eastAsia="Times New Roman" w:cs="Arial"/>
          <w:kern w:val="36"/>
          <w:lang w:eastAsia="fr-FR"/>
        </w:rPr>
      </w:pPr>
    </w:p>
    <w:p w14:paraId="3F461ECB" w14:textId="70348929" w:rsidR="00D5527A" w:rsidRDefault="0004279C" w:rsidP="00D5527A">
      <w:pPr>
        <w:pStyle w:val="Paragraphedeliste"/>
        <w:numPr>
          <w:ilvl w:val="0"/>
          <w:numId w:val="26"/>
        </w:numPr>
        <w:spacing w:after="0" w:line="240" w:lineRule="auto"/>
        <w:jc w:val="both"/>
        <w:outlineLvl w:val="0"/>
        <w:rPr>
          <w:rFonts w:eastAsia="Times New Roman" w:cs="Arial"/>
          <w:kern w:val="36"/>
          <w:lang w:eastAsia="fr-FR"/>
        </w:rPr>
      </w:pPr>
      <w:r>
        <w:rPr>
          <w:rFonts w:eastAsia="Times New Roman" w:cs="Arial"/>
          <w:kern w:val="36"/>
          <w:lang w:eastAsia="fr-FR"/>
        </w:rPr>
        <w:t>À</w:t>
      </w:r>
      <w:r w:rsidR="008A0BEF">
        <w:rPr>
          <w:rFonts w:eastAsia="Times New Roman" w:cs="Arial"/>
          <w:kern w:val="36"/>
          <w:lang w:eastAsia="fr-FR"/>
        </w:rPr>
        <w:t xml:space="preserve"> l’aide de </w:t>
      </w:r>
      <w:r w:rsidR="00572D17">
        <w:rPr>
          <w:rFonts w:eastAsia="Times New Roman" w:cs="Arial"/>
          <w:kern w:val="36"/>
          <w:lang w:eastAsia="fr-FR"/>
        </w:rPr>
        <w:t>votre tableur</w:t>
      </w:r>
      <w:r w:rsidR="001A5E15">
        <w:rPr>
          <w:rFonts w:eastAsia="Times New Roman" w:cs="Arial"/>
          <w:kern w:val="36"/>
          <w:lang w:eastAsia="fr-FR"/>
        </w:rPr>
        <w:t xml:space="preserve">, </w:t>
      </w:r>
      <w:r w:rsidR="00572D17">
        <w:rPr>
          <w:rFonts w:eastAsia="Times New Roman" w:cs="Arial"/>
          <w:kern w:val="36"/>
          <w:lang w:eastAsia="fr-FR"/>
        </w:rPr>
        <w:t>comparez</w:t>
      </w:r>
      <w:r w:rsidR="008A0BEF">
        <w:rPr>
          <w:rFonts w:eastAsia="Times New Roman" w:cs="Arial"/>
          <w:kern w:val="36"/>
          <w:lang w:eastAsia="fr-FR"/>
        </w:rPr>
        <w:t xml:space="preserve"> </w:t>
      </w:r>
      <w:r w:rsidR="00EB0B0A" w:rsidRPr="00191801">
        <w:rPr>
          <w:rFonts w:eastAsia="Times New Roman" w:cs="Arial"/>
          <w:kern w:val="36"/>
          <w:lang w:eastAsia="fr-FR"/>
        </w:rPr>
        <w:t>le</w:t>
      </w:r>
      <w:r w:rsidR="00191801">
        <w:rPr>
          <w:rFonts w:eastAsia="Times New Roman" w:cs="Arial"/>
          <w:kern w:val="36"/>
          <w:lang w:eastAsia="fr-FR"/>
        </w:rPr>
        <w:t>s</w:t>
      </w:r>
      <w:r w:rsidR="00EB0B0A" w:rsidRPr="00191801">
        <w:rPr>
          <w:rFonts w:eastAsia="Times New Roman" w:cs="Arial"/>
          <w:kern w:val="36"/>
          <w:lang w:eastAsia="fr-FR"/>
        </w:rPr>
        <w:t xml:space="preserve"> coût</w:t>
      </w:r>
      <w:r w:rsidR="00191801">
        <w:rPr>
          <w:rFonts w:eastAsia="Times New Roman" w:cs="Arial"/>
          <w:kern w:val="36"/>
          <w:lang w:eastAsia="fr-FR"/>
        </w:rPr>
        <w:t>s</w:t>
      </w:r>
      <w:r w:rsidR="00EB0B0A" w:rsidRPr="00191801">
        <w:rPr>
          <w:rFonts w:eastAsia="Times New Roman" w:cs="Arial"/>
          <w:kern w:val="36"/>
          <w:lang w:eastAsia="fr-FR"/>
        </w:rPr>
        <w:t xml:space="preserve"> </w:t>
      </w:r>
      <w:r w:rsidR="000247C3" w:rsidRPr="00191801">
        <w:rPr>
          <w:rFonts w:eastAsia="Times New Roman" w:cs="Arial"/>
          <w:b/>
          <w:bCs/>
          <w:kern w:val="36"/>
          <w:lang w:eastAsia="fr-FR"/>
        </w:rPr>
        <w:t>ANNUEL</w:t>
      </w:r>
      <w:r w:rsidR="008A0BEF">
        <w:rPr>
          <w:rFonts w:eastAsia="Times New Roman" w:cs="Arial"/>
          <w:b/>
          <w:bCs/>
          <w:kern w:val="36"/>
          <w:lang w:eastAsia="fr-FR"/>
        </w:rPr>
        <w:t>S</w:t>
      </w:r>
      <w:r w:rsidR="00572D17">
        <w:rPr>
          <w:rFonts w:eastAsia="Times New Roman" w:cs="Arial"/>
          <w:b/>
          <w:bCs/>
          <w:kern w:val="36"/>
          <w:lang w:eastAsia="fr-FR"/>
        </w:rPr>
        <w:t xml:space="preserve"> </w:t>
      </w:r>
      <w:r w:rsidR="00572D17" w:rsidRPr="00572D17">
        <w:rPr>
          <w:rFonts w:eastAsia="Times New Roman" w:cs="Arial"/>
          <w:kern w:val="36"/>
          <w:lang w:eastAsia="fr-FR"/>
        </w:rPr>
        <w:t>pour chaque entité du groupe</w:t>
      </w:r>
      <w:r w:rsidR="000247C3" w:rsidRPr="00191801">
        <w:rPr>
          <w:rFonts w:eastAsia="Times New Roman" w:cs="Arial"/>
          <w:kern w:val="36"/>
          <w:lang w:eastAsia="fr-FR"/>
        </w:rPr>
        <w:t xml:space="preserve"> </w:t>
      </w:r>
      <w:r w:rsidR="00EB0B0A" w:rsidRPr="00191801">
        <w:rPr>
          <w:rFonts w:eastAsia="Times New Roman" w:cs="Arial"/>
          <w:kern w:val="36"/>
          <w:lang w:eastAsia="fr-FR"/>
        </w:rPr>
        <w:t>représenté</w:t>
      </w:r>
      <w:r w:rsidR="00572D17">
        <w:rPr>
          <w:rFonts w:eastAsia="Times New Roman" w:cs="Arial"/>
          <w:kern w:val="36"/>
          <w:lang w:eastAsia="fr-FR"/>
        </w:rPr>
        <w:t>s</w:t>
      </w:r>
      <w:r w:rsidR="00EB0B0A" w:rsidRPr="00191801">
        <w:rPr>
          <w:rFonts w:eastAsia="Times New Roman" w:cs="Arial"/>
          <w:kern w:val="36"/>
          <w:lang w:eastAsia="fr-FR"/>
        </w:rPr>
        <w:t xml:space="preserve"> par la souscription </w:t>
      </w:r>
      <w:r w:rsidR="00572D17">
        <w:rPr>
          <w:rFonts w:eastAsia="Times New Roman" w:cs="Arial"/>
          <w:kern w:val="36"/>
          <w:lang w:eastAsia="fr-FR"/>
        </w:rPr>
        <w:t>d’un abonnement chez NetExplorer</w:t>
      </w:r>
      <w:r w:rsidR="007E02A7">
        <w:rPr>
          <w:rFonts w:eastAsia="Times New Roman" w:cs="Arial"/>
          <w:kern w:val="36"/>
          <w:lang w:eastAsia="fr-FR"/>
        </w:rPr>
        <w:t>.</w:t>
      </w:r>
      <w:r w:rsidR="001C1649" w:rsidRPr="00191801">
        <w:rPr>
          <w:rFonts w:eastAsia="Times New Roman" w:cs="Arial"/>
          <w:kern w:val="36"/>
          <w:lang w:eastAsia="fr-FR"/>
        </w:rPr>
        <w:t xml:space="preserve"> </w:t>
      </w:r>
      <w:r w:rsidR="00CD2D47">
        <w:rPr>
          <w:rFonts w:eastAsia="Times New Roman" w:cs="Arial"/>
          <w:kern w:val="36"/>
          <w:lang w:eastAsia="fr-FR"/>
        </w:rPr>
        <w:t xml:space="preserve">Vous tiendrez compte </w:t>
      </w:r>
      <w:r w:rsidR="00572D17">
        <w:rPr>
          <w:rFonts w:eastAsia="Times New Roman" w:cs="Arial"/>
          <w:kern w:val="36"/>
          <w:lang w:eastAsia="fr-FR"/>
        </w:rPr>
        <w:t xml:space="preserve">des besoins de l’entreprise actuels et futurs et </w:t>
      </w:r>
      <w:r w:rsidR="00CD2D47">
        <w:rPr>
          <w:rFonts w:eastAsia="Times New Roman" w:cs="Arial"/>
          <w:kern w:val="36"/>
          <w:lang w:eastAsia="fr-FR"/>
        </w:rPr>
        <w:t xml:space="preserve">de l’obligation pour l’entreprise de sécuriser chaque poste partageant des données de santé. </w:t>
      </w:r>
      <w:r w:rsidR="00191801">
        <w:rPr>
          <w:rFonts w:eastAsia="Times New Roman" w:cs="Arial"/>
          <w:kern w:val="36"/>
          <w:lang w:eastAsia="fr-FR"/>
        </w:rPr>
        <w:t>Vous enregistrerez votre travail sous « </w:t>
      </w:r>
      <w:r w:rsidR="00191801" w:rsidRPr="00191801">
        <w:rPr>
          <w:rFonts w:eastAsia="Times New Roman" w:cs="Arial"/>
          <w:b/>
          <w:bCs/>
          <w:kern w:val="36"/>
          <w:lang w:eastAsia="fr-FR"/>
        </w:rPr>
        <w:t>S6_C211_</w:t>
      </w:r>
      <w:r w:rsidR="00166EFD">
        <w:rPr>
          <w:rFonts w:eastAsia="Times New Roman" w:cs="Arial"/>
          <w:b/>
          <w:bCs/>
          <w:kern w:val="36"/>
          <w:lang w:eastAsia="fr-FR"/>
        </w:rPr>
        <w:t>COUT</w:t>
      </w:r>
      <w:r w:rsidR="00191801" w:rsidRPr="00191801">
        <w:rPr>
          <w:rFonts w:eastAsia="Times New Roman" w:cs="Arial"/>
          <w:b/>
          <w:bCs/>
          <w:kern w:val="36"/>
          <w:lang w:eastAsia="fr-FR"/>
        </w:rPr>
        <w:t>_</w:t>
      </w:r>
      <w:r w:rsidR="00166EFD">
        <w:rPr>
          <w:rFonts w:eastAsia="Times New Roman" w:cs="Arial"/>
          <w:b/>
          <w:bCs/>
          <w:kern w:val="36"/>
          <w:lang w:eastAsia="fr-FR"/>
        </w:rPr>
        <w:t>SOUSCRIPTION_</w:t>
      </w:r>
      <w:r w:rsidR="00191801" w:rsidRPr="00191801">
        <w:rPr>
          <w:rFonts w:eastAsia="Times New Roman" w:cs="Arial"/>
          <w:b/>
          <w:bCs/>
          <w:kern w:val="36"/>
          <w:lang w:eastAsia="fr-FR"/>
        </w:rPr>
        <w:t>CLOUD</w:t>
      </w:r>
      <w:r w:rsidR="00191801">
        <w:rPr>
          <w:rFonts w:eastAsia="Times New Roman" w:cs="Arial"/>
          <w:kern w:val="36"/>
          <w:lang w:eastAsia="fr-FR"/>
        </w:rPr>
        <w:t xml:space="preserve"> » </w:t>
      </w:r>
      <w:r w:rsidR="00191801">
        <w:rPr>
          <w:rFonts w:eastAsia="Times New Roman" w:cs="Arial"/>
          <w:kern w:val="36"/>
          <w:lang w:eastAsia="fr-FR"/>
        </w:rPr>
        <w:sym w:font="Wingdings" w:char="F03C"/>
      </w:r>
      <w:r w:rsidR="00191801">
        <w:rPr>
          <w:rFonts w:eastAsia="Times New Roman" w:cs="Arial"/>
          <w:kern w:val="36"/>
          <w:lang w:eastAsia="fr-FR"/>
        </w:rPr>
        <w:t xml:space="preserve">. </w:t>
      </w:r>
    </w:p>
    <w:p w14:paraId="3B891CF0" w14:textId="77777777" w:rsidR="00D5527A" w:rsidRDefault="00D5527A" w:rsidP="00D5527A">
      <w:pPr>
        <w:pStyle w:val="Paragraphedeliste"/>
        <w:spacing w:after="0" w:line="240" w:lineRule="auto"/>
        <w:jc w:val="both"/>
        <w:outlineLvl w:val="0"/>
        <w:rPr>
          <w:rFonts w:eastAsia="Times New Roman" w:cs="Arial"/>
          <w:kern w:val="36"/>
          <w:lang w:eastAsia="fr-FR"/>
        </w:rPr>
      </w:pPr>
    </w:p>
    <w:p w14:paraId="258FF5F4" w14:textId="5B0EF34F" w:rsidR="000247C3" w:rsidRDefault="00D5527A" w:rsidP="00D5527A">
      <w:pPr>
        <w:pStyle w:val="Paragraphedeliste"/>
        <w:numPr>
          <w:ilvl w:val="0"/>
          <w:numId w:val="26"/>
        </w:numPr>
        <w:spacing w:after="0" w:line="240" w:lineRule="auto"/>
        <w:jc w:val="both"/>
        <w:outlineLvl w:val="0"/>
        <w:rPr>
          <w:rFonts w:eastAsia="Times New Roman" w:cs="Arial"/>
          <w:kern w:val="36"/>
          <w:lang w:eastAsia="fr-FR"/>
        </w:rPr>
      </w:pPr>
      <w:r>
        <w:rPr>
          <w:rFonts w:eastAsia="Times New Roman" w:cs="Arial"/>
          <w:kern w:val="36"/>
          <w:lang w:eastAsia="fr-FR"/>
        </w:rPr>
        <w:t xml:space="preserve">Rédigez ensuite un mail à votre responsable lui présentant votre travail </w:t>
      </w:r>
      <w:r w:rsidR="00D65A0B">
        <w:rPr>
          <w:rFonts w:eastAsia="Times New Roman" w:cs="Arial"/>
          <w:kern w:val="36"/>
          <w:lang w:eastAsia="fr-FR"/>
        </w:rPr>
        <w:t xml:space="preserve">(que vous joindrez à votre envoi) </w:t>
      </w:r>
      <w:r>
        <w:rPr>
          <w:rFonts w:eastAsia="Times New Roman" w:cs="Arial"/>
          <w:kern w:val="36"/>
          <w:lang w:eastAsia="fr-FR"/>
        </w:rPr>
        <w:t xml:space="preserve">et vos conclusions au regard du budget alloué. Vous utiliserez la trame prévue (fichier </w:t>
      </w:r>
      <w:r w:rsidRPr="008E31A0">
        <w:rPr>
          <w:rFonts w:eastAsia="Times New Roman" w:cs="Arial"/>
          <w:b/>
          <w:bCs/>
          <w:kern w:val="36"/>
          <w:lang w:eastAsia="fr-FR"/>
        </w:rPr>
        <w:t>CONCLUSION_CLOUD</w:t>
      </w:r>
      <w:r>
        <w:rPr>
          <w:rFonts w:eastAsia="Times New Roman" w:cs="Arial"/>
          <w:kern w:val="36"/>
          <w:lang w:eastAsia="fr-FR"/>
        </w:rPr>
        <w:t>). Enregistrez le fichier sous « </w:t>
      </w:r>
      <w:r w:rsidRPr="00D5527A">
        <w:rPr>
          <w:rFonts w:eastAsia="Times New Roman" w:cs="Arial"/>
          <w:b/>
          <w:bCs/>
          <w:kern w:val="36"/>
          <w:lang w:eastAsia="fr-FR"/>
        </w:rPr>
        <w:t>S6_C211_CONCLUSION_CLOUD</w:t>
      </w:r>
      <w:r>
        <w:rPr>
          <w:rFonts w:eastAsia="Times New Roman" w:cs="Arial"/>
          <w:kern w:val="36"/>
          <w:lang w:eastAsia="fr-FR"/>
        </w:rPr>
        <w:t xml:space="preserve"> ». </w:t>
      </w:r>
      <w:r>
        <w:rPr>
          <w:rFonts w:eastAsia="Times New Roman" w:cs="Arial"/>
          <w:kern w:val="36"/>
          <w:lang w:eastAsia="fr-FR"/>
        </w:rPr>
        <w:sym w:font="Wingdings" w:char="F03C"/>
      </w:r>
      <w:r>
        <w:rPr>
          <w:rFonts w:eastAsia="Times New Roman" w:cs="Arial"/>
          <w:kern w:val="36"/>
          <w:lang w:eastAsia="fr-FR"/>
        </w:rPr>
        <w:t xml:space="preserve"> </w:t>
      </w:r>
    </w:p>
    <w:p w14:paraId="294D5D1F" w14:textId="77777777" w:rsidR="008B7185" w:rsidRPr="008B7185" w:rsidRDefault="008B7185" w:rsidP="008B7185">
      <w:pPr>
        <w:pStyle w:val="Paragraphedeliste"/>
        <w:rPr>
          <w:rFonts w:eastAsia="Times New Roman" w:cs="Arial"/>
          <w:kern w:val="36"/>
          <w:lang w:eastAsia="fr-FR"/>
        </w:rPr>
      </w:pPr>
    </w:p>
    <w:p w14:paraId="02C38E9F" w14:textId="4EA70EDC" w:rsidR="0004279C" w:rsidRDefault="0004279C" w:rsidP="0004279C">
      <w:pPr>
        <w:pStyle w:val="Paragraphedeliste"/>
        <w:spacing w:after="0"/>
        <w:rPr>
          <w:rFonts w:eastAsia="Times New Roman" w:cs="Arial"/>
          <w:kern w:val="36"/>
          <w:lang w:eastAsia="fr-FR"/>
        </w:rPr>
      </w:pPr>
    </w:p>
    <w:p w14:paraId="79F1FEFC" w14:textId="53D00D6B" w:rsidR="00FE6C32" w:rsidRDefault="00FE6C32" w:rsidP="0004279C">
      <w:pPr>
        <w:pStyle w:val="Paragraphedeliste"/>
        <w:spacing w:after="0"/>
        <w:rPr>
          <w:rFonts w:eastAsia="Times New Roman" w:cs="Arial"/>
          <w:kern w:val="36"/>
          <w:lang w:eastAsia="fr-FR"/>
        </w:rPr>
      </w:pPr>
    </w:p>
    <w:p w14:paraId="6F9FB615" w14:textId="5D193944" w:rsidR="00FE6C32" w:rsidRDefault="00FE6C32" w:rsidP="0004279C">
      <w:pPr>
        <w:pStyle w:val="Paragraphedeliste"/>
        <w:spacing w:after="0"/>
        <w:rPr>
          <w:rFonts w:eastAsia="Times New Roman" w:cs="Arial"/>
          <w:kern w:val="36"/>
          <w:lang w:eastAsia="fr-FR"/>
        </w:rPr>
      </w:pPr>
    </w:p>
    <w:p w14:paraId="2BB6C670" w14:textId="77777777" w:rsidR="00FE6C32" w:rsidRPr="0004279C" w:rsidRDefault="00FE6C32" w:rsidP="0004279C">
      <w:pPr>
        <w:pStyle w:val="Paragraphedeliste"/>
        <w:spacing w:after="0"/>
        <w:rPr>
          <w:rFonts w:eastAsia="Times New Roman" w:cs="Arial"/>
          <w:kern w:val="36"/>
          <w:lang w:eastAsia="fr-FR"/>
        </w:rPr>
      </w:pPr>
    </w:p>
    <w:p w14:paraId="45F08947" w14:textId="486465ED" w:rsidR="000247C3" w:rsidRPr="00D5527A" w:rsidRDefault="00200648" w:rsidP="00D5527A">
      <w:pPr>
        <w:shd w:val="clear" w:color="auto" w:fill="D9D9D9" w:themeFill="background1" w:themeFillShade="D9"/>
        <w:spacing w:after="0" w:line="240" w:lineRule="auto"/>
        <w:outlineLvl w:val="0"/>
        <w:rPr>
          <w:rFonts w:eastAsiaTheme="majorEastAsia" w:cs="Times New Roman (Titres CS)"/>
          <w:b/>
          <w:noProof/>
          <w:color w:val="0F6973"/>
          <w:sz w:val="28"/>
          <w:szCs w:val="26"/>
          <w:lang w:eastAsia="fr-FR"/>
        </w:rPr>
      </w:pPr>
      <w:r w:rsidRPr="00D5527A">
        <w:rPr>
          <w:rFonts w:eastAsiaTheme="majorEastAsia" w:cs="Times New Roman (Titres CS)"/>
          <w:b/>
          <w:noProof/>
          <w:color w:val="0F6973"/>
          <w:sz w:val="28"/>
          <w:szCs w:val="26"/>
          <w:lang w:eastAsia="fr-FR"/>
        </w:rPr>
        <w:t>Situation professionnelle</w:t>
      </w:r>
      <w:r w:rsidR="000247C3" w:rsidRPr="00D5527A">
        <w:rPr>
          <w:rFonts w:eastAsiaTheme="majorEastAsia" w:cs="Times New Roman (Titres CS)"/>
          <w:b/>
          <w:noProof/>
          <w:color w:val="0F6973"/>
          <w:sz w:val="28"/>
          <w:szCs w:val="26"/>
          <w:lang w:eastAsia="fr-FR"/>
        </w:rPr>
        <w:t xml:space="preserve"> </w:t>
      </w:r>
      <w:r w:rsidR="00FE6C32">
        <w:rPr>
          <w:rFonts w:eastAsiaTheme="majorEastAsia" w:cs="Times New Roman (Titres CS)"/>
          <w:b/>
          <w:noProof/>
          <w:color w:val="0F6973"/>
          <w:sz w:val="28"/>
          <w:szCs w:val="26"/>
          <w:lang w:eastAsia="fr-FR"/>
        </w:rPr>
        <w:t>2</w:t>
      </w:r>
      <w:r w:rsidR="000247C3" w:rsidRPr="00D5527A">
        <w:rPr>
          <w:rFonts w:eastAsiaTheme="majorEastAsia" w:cs="Times New Roman (Titres CS)"/>
          <w:b/>
          <w:noProof/>
          <w:color w:val="0F6973"/>
          <w:sz w:val="28"/>
          <w:szCs w:val="26"/>
          <w:lang w:eastAsia="fr-FR"/>
        </w:rPr>
        <w:t xml:space="preserve"> – Organiser </w:t>
      </w:r>
      <w:r w:rsidR="00500DA6" w:rsidRPr="00D5527A">
        <w:rPr>
          <w:rFonts w:eastAsiaTheme="majorEastAsia" w:cs="Times New Roman (Titres CS)"/>
          <w:b/>
          <w:noProof/>
          <w:color w:val="0F6973"/>
          <w:sz w:val="28"/>
          <w:szCs w:val="26"/>
          <w:lang w:eastAsia="fr-FR"/>
        </w:rPr>
        <w:t>une réunion d’information</w:t>
      </w:r>
    </w:p>
    <w:p w14:paraId="17A1D73B" w14:textId="42D2EA7F" w:rsidR="000247C3" w:rsidRPr="000247C3" w:rsidRDefault="000247C3" w:rsidP="000247C3">
      <w:pPr>
        <w:spacing w:after="0" w:line="240" w:lineRule="auto"/>
        <w:jc w:val="both"/>
        <w:outlineLvl w:val="0"/>
        <w:rPr>
          <w:rFonts w:eastAsia="Times New Roman" w:cs="Arial"/>
          <w:kern w:val="36"/>
          <w:lang w:eastAsia="fr-FR"/>
        </w:rPr>
      </w:pPr>
    </w:p>
    <w:p w14:paraId="257FA7DF" w14:textId="4B72215E" w:rsidR="000247C3" w:rsidRPr="00D5527A" w:rsidRDefault="00927E22" w:rsidP="000247C3">
      <w:pPr>
        <w:spacing w:after="0" w:line="240" w:lineRule="auto"/>
        <w:jc w:val="both"/>
        <w:outlineLvl w:val="0"/>
        <w:rPr>
          <w:rFonts w:eastAsia="Times New Roman" w:cs="Arial"/>
          <w:kern w:val="36"/>
          <w:lang w:eastAsia="fr-FR"/>
        </w:rPr>
      </w:pPr>
      <w:r w:rsidRPr="00D5527A">
        <w:rPr>
          <w:rFonts w:eastAsia="Times New Roman" w:cs="Arial"/>
          <w:kern w:val="36"/>
          <w:lang w:eastAsia="fr-FR"/>
        </w:rPr>
        <w:t xml:space="preserve">La société NetExplorer assurera un déploiement du cloud </w:t>
      </w:r>
      <w:r w:rsidR="00200648" w:rsidRPr="00D5527A">
        <w:rPr>
          <w:rFonts w:eastAsia="Times New Roman" w:cs="Arial"/>
          <w:kern w:val="36"/>
          <w:lang w:eastAsia="fr-FR"/>
        </w:rPr>
        <w:t xml:space="preserve">entre le vendredi </w:t>
      </w:r>
      <w:r w:rsidR="00733071" w:rsidRPr="00D5527A">
        <w:rPr>
          <w:rFonts w:eastAsia="Times New Roman" w:cs="Arial"/>
          <w:kern w:val="36"/>
          <w:lang w:eastAsia="fr-FR"/>
        </w:rPr>
        <w:t>25</w:t>
      </w:r>
      <w:r w:rsidR="00200648" w:rsidRPr="00D5527A">
        <w:rPr>
          <w:rFonts w:eastAsia="Times New Roman" w:cs="Arial"/>
          <w:kern w:val="36"/>
          <w:lang w:eastAsia="fr-FR"/>
        </w:rPr>
        <w:t xml:space="preserve"> mars et le lundi </w:t>
      </w:r>
      <w:r w:rsidR="00733071" w:rsidRPr="00D5527A">
        <w:rPr>
          <w:rFonts w:eastAsia="Times New Roman" w:cs="Arial"/>
          <w:kern w:val="36"/>
          <w:lang w:eastAsia="fr-FR"/>
        </w:rPr>
        <w:t>28</w:t>
      </w:r>
      <w:r w:rsidR="00200648" w:rsidRPr="00D5527A">
        <w:rPr>
          <w:rFonts w:eastAsia="Times New Roman" w:cs="Arial"/>
          <w:kern w:val="36"/>
          <w:lang w:eastAsia="fr-FR"/>
        </w:rPr>
        <w:t xml:space="preserve"> mars</w:t>
      </w:r>
      <w:r w:rsidRPr="00D5527A">
        <w:rPr>
          <w:rFonts w:eastAsia="Times New Roman" w:cs="Arial"/>
          <w:kern w:val="36"/>
          <w:lang w:eastAsia="fr-FR"/>
        </w:rPr>
        <w:t xml:space="preserve">. Cette opération </w:t>
      </w:r>
      <w:r w:rsidR="00200648" w:rsidRPr="00D5527A">
        <w:rPr>
          <w:rFonts w:eastAsia="Times New Roman" w:cs="Arial"/>
          <w:kern w:val="36"/>
          <w:lang w:eastAsia="fr-FR"/>
        </w:rPr>
        <w:t xml:space="preserve">aura pour conséquence de rendre une partie des applications inopérantes. </w:t>
      </w:r>
    </w:p>
    <w:p w14:paraId="136EFB85" w14:textId="23B3DD9B" w:rsidR="00200648" w:rsidRDefault="00200648" w:rsidP="000247C3">
      <w:pPr>
        <w:spacing w:after="0" w:line="240" w:lineRule="auto"/>
        <w:jc w:val="both"/>
        <w:outlineLvl w:val="0"/>
        <w:rPr>
          <w:rFonts w:eastAsia="Times New Roman" w:cs="Arial"/>
          <w:kern w:val="36"/>
          <w:lang w:eastAsia="fr-FR"/>
        </w:rPr>
      </w:pPr>
    </w:p>
    <w:p w14:paraId="5714044D" w14:textId="4FA8E4DE" w:rsidR="00126648" w:rsidRDefault="00200648" w:rsidP="000247C3">
      <w:pPr>
        <w:spacing w:after="0" w:line="240" w:lineRule="auto"/>
        <w:jc w:val="both"/>
        <w:outlineLvl w:val="0"/>
        <w:rPr>
          <w:rFonts w:eastAsia="Times New Roman" w:cs="Arial"/>
          <w:kern w:val="36"/>
          <w:lang w:eastAsia="fr-FR"/>
        </w:rPr>
      </w:pPr>
      <w:r>
        <w:rPr>
          <w:rFonts w:eastAsia="Times New Roman" w:cs="Arial"/>
          <w:kern w:val="36"/>
          <w:lang w:eastAsia="fr-FR"/>
        </w:rPr>
        <w:t xml:space="preserve">Monsieur LANA </w:t>
      </w:r>
      <w:r w:rsidR="00126648">
        <w:rPr>
          <w:rFonts w:eastAsia="Times New Roman" w:cs="Arial"/>
          <w:kern w:val="36"/>
          <w:lang w:eastAsia="fr-FR"/>
        </w:rPr>
        <w:t xml:space="preserve">a échangé </w:t>
      </w:r>
      <w:r>
        <w:rPr>
          <w:rFonts w:eastAsia="Times New Roman" w:cs="Arial"/>
          <w:kern w:val="36"/>
          <w:lang w:eastAsia="fr-FR"/>
        </w:rPr>
        <w:t xml:space="preserve">avec le service </w:t>
      </w:r>
      <w:r w:rsidR="00126648">
        <w:rPr>
          <w:rFonts w:eastAsia="Times New Roman" w:cs="Arial"/>
          <w:kern w:val="36"/>
          <w:lang w:eastAsia="fr-FR"/>
        </w:rPr>
        <w:t>déploiement</w:t>
      </w:r>
      <w:r>
        <w:rPr>
          <w:rFonts w:eastAsia="Times New Roman" w:cs="Arial"/>
          <w:kern w:val="36"/>
          <w:lang w:eastAsia="fr-FR"/>
        </w:rPr>
        <w:t xml:space="preserve"> du prestaire (</w:t>
      </w:r>
      <w:r w:rsidRPr="006C6AEF">
        <w:rPr>
          <w:rFonts w:eastAsia="Times New Roman" w:cs="Arial"/>
          <w:b/>
          <w:bCs/>
          <w:color w:val="FF0000"/>
          <w:kern w:val="36"/>
          <w:lang w:eastAsia="fr-FR"/>
        </w:rPr>
        <w:t xml:space="preserve">DOCUMENT </w:t>
      </w:r>
      <w:r w:rsidR="00FB3B03">
        <w:rPr>
          <w:rFonts w:eastAsia="Times New Roman" w:cs="Arial"/>
          <w:b/>
          <w:bCs/>
          <w:color w:val="FF0000"/>
          <w:kern w:val="36"/>
          <w:lang w:eastAsia="fr-FR"/>
        </w:rPr>
        <w:t>3</w:t>
      </w:r>
      <w:r>
        <w:rPr>
          <w:rFonts w:eastAsia="Times New Roman" w:cs="Arial"/>
          <w:kern w:val="36"/>
          <w:lang w:eastAsia="fr-FR"/>
        </w:rPr>
        <w:t>).</w:t>
      </w:r>
      <w:r w:rsidR="00621A85">
        <w:rPr>
          <w:rFonts w:eastAsia="Times New Roman" w:cs="Arial"/>
          <w:kern w:val="36"/>
          <w:lang w:eastAsia="fr-FR"/>
        </w:rPr>
        <w:t xml:space="preserve"> </w:t>
      </w:r>
      <w:r w:rsidR="00D41BA2">
        <w:rPr>
          <w:rFonts w:eastAsia="Times New Roman" w:cs="Arial"/>
          <w:kern w:val="36"/>
          <w:lang w:eastAsia="fr-FR"/>
        </w:rPr>
        <w:t>Madame LECOEUR</w:t>
      </w:r>
      <w:r w:rsidR="00621A85">
        <w:rPr>
          <w:rFonts w:eastAsia="Times New Roman" w:cs="Arial"/>
          <w:kern w:val="36"/>
          <w:lang w:eastAsia="fr-FR"/>
        </w:rPr>
        <w:t xml:space="preserve"> a sondé les différents salariés du groupe (</w:t>
      </w:r>
      <w:r w:rsidR="00621A85" w:rsidRPr="006C6AEF">
        <w:rPr>
          <w:rFonts w:eastAsia="Times New Roman" w:cs="Arial"/>
          <w:b/>
          <w:bCs/>
          <w:color w:val="FF0000"/>
          <w:kern w:val="36"/>
          <w:lang w:eastAsia="fr-FR"/>
        </w:rPr>
        <w:t>DOCUMENT</w:t>
      </w:r>
      <w:r w:rsidR="00126648" w:rsidRPr="006C6AEF">
        <w:rPr>
          <w:rFonts w:eastAsia="Times New Roman" w:cs="Arial"/>
          <w:b/>
          <w:bCs/>
          <w:color w:val="FF0000"/>
          <w:kern w:val="36"/>
          <w:lang w:eastAsia="fr-FR"/>
        </w:rPr>
        <w:t xml:space="preserve"> </w:t>
      </w:r>
      <w:r w:rsidR="00FB3B03">
        <w:rPr>
          <w:rFonts w:eastAsia="Times New Roman" w:cs="Arial"/>
          <w:b/>
          <w:bCs/>
          <w:color w:val="FF0000"/>
          <w:kern w:val="36"/>
          <w:lang w:eastAsia="fr-FR"/>
        </w:rPr>
        <w:t>4</w:t>
      </w:r>
      <w:r w:rsidR="00621A85">
        <w:rPr>
          <w:rFonts w:eastAsia="Times New Roman" w:cs="Arial"/>
          <w:kern w:val="36"/>
          <w:lang w:eastAsia="fr-FR"/>
        </w:rPr>
        <w:t>).</w:t>
      </w:r>
      <w:r w:rsidR="00126648">
        <w:rPr>
          <w:rFonts w:eastAsia="Times New Roman" w:cs="Arial"/>
          <w:kern w:val="36"/>
          <w:lang w:eastAsia="fr-FR"/>
        </w:rPr>
        <w:t xml:space="preserve"> Il est nécessaire que les trois chefs d’agence soient présents à la réunion et qu’à minima deux commerciaux </w:t>
      </w:r>
      <w:r w:rsidR="00D634E7">
        <w:rPr>
          <w:rFonts w:eastAsia="Times New Roman" w:cs="Arial"/>
          <w:kern w:val="36"/>
          <w:lang w:eastAsia="fr-FR"/>
        </w:rPr>
        <w:t xml:space="preserve">d’une même agence </w:t>
      </w:r>
      <w:r w:rsidR="001C417C">
        <w:rPr>
          <w:rFonts w:eastAsia="Times New Roman" w:cs="Arial"/>
          <w:kern w:val="36"/>
          <w:lang w:eastAsia="fr-FR"/>
        </w:rPr>
        <w:t>se libèrent.</w:t>
      </w:r>
    </w:p>
    <w:p w14:paraId="5F7F6A79" w14:textId="36248058" w:rsidR="00200648" w:rsidRDefault="00200648" w:rsidP="000247C3">
      <w:pPr>
        <w:spacing w:after="0" w:line="240" w:lineRule="auto"/>
        <w:jc w:val="both"/>
        <w:outlineLvl w:val="0"/>
        <w:rPr>
          <w:rFonts w:eastAsia="Times New Roman" w:cs="Arial"/>
          <w:kern w:val="36"/>
          <w:lang w:eastAsia="fr-FR"/>
        </w:rPr>
      </w:pPr>
    </w:p>
    <w:p w14:paraId="7AA0BFBE" w14:textId="56647F33" w:rsidR="00300950" w:rsidRDefault="00D41BA2" w:rsidP="00D5527A">
      <w:pPr>
        <w:pStyle w:val="Paragraphedeliste"/>
        <w:numPr>
          <w:ilvl w:val="0"/>
          <w:numId w:val="27"/>
        </w:numPr>
        <w:spacing w:after="0" w:line="240" w:lineRule="auto"/>
        <w:jc w:val="both"/>
        <w:outlineLvl w:val="0"/>
        <w:rPr>
          <w:rFonts w:eastAsia="Times New Roman" w:cs="Arial"/>
          <w:kern w:val="36"/>
          <w:lang w:eastAsia="fr-FR"/>
        </w:rPr>
      </w:pPr>
      <w:r w:rsidRPr="00D5527A">
        <w:rPr>
          <w:rFonts w:eastAsia="Times New Roman" w:cs="Arial"/>
          <w:kern w:val="36"/>
          <w:lang w:eastAsia="fr-FR"/>
        </w:rPr>
        <w:t>À</w:t>
      </w:r>
      <w:r w:rsidR="00200648" w:rsidRPr="00D5527A">
        <w:rPr>
          <w:rFonts w:eastAsia="Times New Roman" w:cs="Arial"/>
          <w:kern w:val="36"/>
          <w:lang w:eastAsia="fr-FR"/>
        </w:rPr>
        <w:t xml:space="preserve"> partir des retours du sondage et des contraintes imposées, détermin</w:t>
      </w:r>
      <w:r w:rsidR="00621A85" w:rsidRPr="00D5527A">
        <w:rPr>
          <w:rFonts w:eastAsia="Times New Roman" w:cs="Arial"/>
          <w:kern w:val="36"/>
          <w:lang w:eastAsia="fr-FR"/>
        </w:rPr>
        <w:t xml:space="preserve">ez </w:t>
      </w:r>
      <w:r w:rsidR="00126648" w:rsidRPr="00D5527A">
        <w:rPr>
          <w:rFonts w:eastAsia="Times New Roman" w:cs="Arial"/>
          <w:kern w:val="36"/>
          <w:lang w:eastAsia="fr-FR"/>
        </w:rPr>
        <w:t>la/les possibilités d’organisation de la visio-conférence.</w:t>
      </w:r>
      <w:r w:rsidR="00621A85" w:rsidRPr="00D5527A">
        <w:rPr>
          <w:rFonts w:eastAsia="Times New Roman" w:cs="Arial"/>
          <w:kern w:val="36"/>
          <w:lang w:eastAsia="fr-FR"/>
        </w:rPr>
        <w:t xml:space="preserve"> </w:t>
      </w:r>
    </w:p>
    <w:p w14:paraId="6870A662" w14:textId="7A7CFE01" w:rsidR="00946146" w:rsidRDefault="00946146" w:rsidP="00946146">
      <w:pPr>
        <w:pStyle w:val="Paragraphedeliste"/>
        <w:spacing w:after="0" w:line="240" w:lineRule="auto"/>
        <w:jc w:val="both"/>
        <w:outlineLvl w:val="0"/>
        <w:rPr>
          <w:rFonts w:eastAsia="Times New Roman" w:cs="Arial"/>
          <w:kern w:val="36"/>
          <w:lang w:eastAsia="fr-FR"/>
        </w:rPr>
      </w:pPr>
      <w:r>
        <w:rPr>
          <w:rFonts w:eastAsia="Times New Roman" w:cs="Arial"/>
          <w:noProof/>
          <w:kern w:val="36"/>
          <w:lang w:eastAsia="fr-FR"/>
        </w:rPr>
        <mc:AlternateContent>
          <mc:Choice Requires="wps">
            <w:drawing>
              <wp:anchor distT="0" distB="0" distL="114300" distR="114300" simplePos="0" relativeHeight="251674624" behindDoc="0" locked="0" layoutInCell="1" allowOverlap="1" wp14:anchorId="7505C3FF" wp14:editId="54DEBFCB">
                <wp:simplePos x="0" y="0"/>
                <wp:positionH relativeFrom="column">
                  <wp:posOffset>-7976</wp:posOffset>
                </wp:positionH>
                <wp:positionV relativeFrom="paragraph">
                  <wp:posOffset>94336</wp:posOffset>
                </wp:positionV>
                <wp:extent cx="5925312" cy="658368"/>
                <wp:effectExtent l="0" t="0" r="18415" b="27940"/>
                <wp:wrapNone/>
                <wp:docPr id="7" name="Zone de texte 7"/>
                <wp:cNvGraphicFramePr/>
                <a:graphic xmlns:a="http://schemas.openxmlformats.org/drawingml/2006/main">
                  <a:graphicData uri="http://schemas.microsoft.com/office/word/2010/wordprocessingShape">
                    <wps:wsp>
                      <wps:cNvSpPr txBox="1"/>
                      <wps:spPr>
                        <a:xfrm>
                          <a:off x="0" y="0"/>
                          <a:ext cx="5925312" cy="658368"/>
                        </a:xfrm>
                        <a:prstGeom prst="rect">
                          <a:avLst/>
                        </a:prstGeom>
                        <a:solidFill>
                          <a:schemeClr val="lt1"/>
                        </a:solidFill>
                        <a:ln w="6350">
                          <a:solidFill>
                            <a:prstClr val="black"/>
                          </a:solidFill>
                        </a:ln>
                      </wps:spPr>
                      <wps:txbx>
                        <w:txbxContent>
                          <w:p w14:paraId="08DAA639" w14:textId="2D60A0E0" w:rsidR="00D5527A" w:rsidRDefault="00D5527A">
                            <w:r>
                              <w:t>Date(s) envisagée(s)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05C3FF" id="_x0000_t202" coordsize="21600,21600" o:spt="202" path="m,l,21600r21600,l21600,xe">
                <v:stroke joinstyle="miter"/>
                <v:path gradientshapeok="t" o:connecttype="rect"/>
              </v:shapetype>
              <v:shape id="Zone de texte 7" o:spid="_x0000_s1026" type="#_x0000_t202" style="position:absolute;left:0;text-align:left;margin-left:-.65pt;margin-top:7.45pt;width:466.55pt;height:51.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" fillcolor="white [3201]" strokeweight=".5pt">
                <v:textbox>
                  <w:txbxContent>
                    <w:p w14:paraId="08DAA639" w14:textId="2D60A0E0" w:rsidR="00D5527A" w:rsidRDefault="00D5527A">
                      <w:r>
                        <w:t>Date(s) envisagée(s)</w:t>
                      </w:r>
                    </w:p>
                  </w:txbxContent>
                </v:textbox>
              </v:shape>
            </w:pict>
          </mc:Fallback>
        </mc:AlternateContent>
      </w:r>
    </w:p>
    <w:p w14:paraId="18F69708" w14:textId="4298C9A8" w:rsidR="00D5527A" w:rsidRDefault="00D5527A" w:rsidP="00D5527A">
      <w:pPr>
        <w:spacing w:after="0" w:line="240" w:lineRule="auto"/>
        <w:jc w:val="both"/>
        <w:outlineLvl w:val="0"/>
        <w:rPr>
          <w:rFonts w:eastAsia="Times New Roman" w:cs="Arial"/>
          <w:kern w:val="36"/>
          <w:lang w:eastAsia="fr-FR"/>
        </w:rPr>
      </w:pPr>
    </w:p>
    <w:p w14:paraId="4A3C74FB" w14:textId="0C60B075" w:rsidR="00D5527A" w:rsidRDefault="00D5527A" w:rsidP="00D5527A">
      <w:pPr>
        <w:spacing w:after="0" w:line="240" w:lineRule="auto"/>
        <w:jc w:val="both"/>
        <w:outlineLvl w:val="0"/>
        <w:rPr>
          <w:rFonts w:eastAsia="Times New Roman" w:cs="Arial"/>
          <w:kern w:val="36"/>
          <w:lang w:eastAsia="fr-FR"/>
        </w:rPr>
      </w:pPr>
    </w:p>
    <w:p w14:paraId="745E21DD" w14:textId="77777777" w:rsidR="00D5527A" w:rsidRPr="00D5527A" w:rsidRDefault="00D5527A" w:rsidP="00D5527A">
      <w:pPr>
        <w:spacing w:after="0" w:line="240" w:lineRule="auto"/>
        <w:jc w:val="both"/>
        <w:outlineLvl w:val="0"/>
        <w:rPr>
          <w:rFonts w:eastAsia="Times New Roman" w:cs="Arial"/>
          <w:kern w:val="36"/>
          <w:lang w:eastAsia="fr-FR"/>
        </w:rPr>
      </w:pPr>
    </w:p>
    <w:p w14:paraId="191E7A55" w14:textId="77777777" w:rsidR="00300950" w:rsidRDefault="00300950" w:rsidP="00FB3B03">
      <w:pPr>
        <w:spacing w:after="0" w:line="240" w:lineRule="auto"/>
        <w:jc w:val="both"/>
        <w:outlineLvl w:val="0"/>
        <w:rPr>
          <w:rFonts w:eastAsia="Times New Roman" w:cs="Arial"/>
          <w:kern w:val="36"/>
          <w:lang w:eastAsia="fr-FR"/>
        </w:rPr>
      </w:pPr>
    </w:p>
    <w:p w14:paraId="143832F6" w14:textId="07631A19" w:rsidR="00A627D5" w:rsidRDefault="00126648" w:rsidP="00FB3B03">
      <w:pPr>
        <w:pStyle w:val="Paragraphedeliste"/>
        <w:numPr>
          <w:ilvl w:val="0"/>
          <w:numId w:val="27"/>
        </w:numPr>
        <w:spacing w:after="0" w:line="240" w:lineRule="auto"/>
        <w:jc w:val="both"/>
        <w:outlineLvl w:val="0"/>
        <w:rPr>
          <w:rFonts w:eastAsia="Times New Roman" w:cs="Arial"/>
          <w:kern w:val="36"/>
          <w:lang w:eastAsia="fr-FR"/>
        </w:rPr>
      </w:pPr>
      <w:r w:rsidRPr="00A627D5">
        <w:rPr>
          <w:rFonts w:eastAsia="Times New Roman" w:cs="Arial"/>
          <w:kern w:val="36"/>
          <w:lang w:eastAsia="fr-FR"/>
        </w:rPr>
        <w:t>Confirme</w:t>
      </w:r>
      <w:r w:rsidR="00016929" w:rsidRPr="00A627D5">
        <w:rPr>
          <w:rFonts w:eastAsia="Times New Roman" w:cs="Arial"/>
          <w:kern w:val="36"/>
          <w:lang w:eastAsia="fr-FR"/>
        </w:rPr>
        <w:t>z</w:t>
      </w:r>
      <w:r w:rsidRPr="00A627D5">
        <w:rPr>
          <w:rFonts w:eastAsia="Times New Roman" w:cs="Arial"/>
          <w:kern w:val="36"/>
          <w:lang w:eastAsia="fr-FR"/>
        </w:rPr>
        <w:t xml:space="preserve"> dans un mail </w:t>
      </w:r>
      <w:r w:rsidR="00FE6AE1">
        <w:rPr>
          <w:rFonts w:eastAsia="Times New Roman" w:cs="Arial"/>
          <w:kern w:val="36"/>
          <w:lang w:eastAsia="fr-FR"/>
        </w:rPr>
        <w:t>adressé</w:t>
      </w:r>
      <w:r w:rsidRPr="00A627D5">
        <w:rPr>
          <w:rFonts w:eastAsia="Times New Roman" w:cs="Arial"/>
          <w:kern w:val="36"/>
          <w:lang w:eastAsia="fr-FR"/>
        </w:rPr>
        <w:t xml:space="preserve"> au chargé de déploiement de NetExplorer</w:t>
      </w:r>
      <w:r w:rsidR="00FE6AE1">
        <w:rPr>
          <w:rFonts w:eastAsia="Times New Roman" w:cs="Arial"/>
          <w:kern w:val="36"/>
          <w:lang w:eastAsia="fr-FR"/>
        </w:rPr>
        <w:t xml:space="preserve"> la </w:t>
      </w:r>
      <w:r w:rsidR="0004279C">
        <w:rPr>
          <w:rFonts w:eastAsia="Times New Roman" w:cs="Arial"/>
          <w:kern w:val="36"/>
          <w:lang w:eastAsia="fr-FR"/>
        </w:rPr>
        <w:t>tenue</w:t>
      </w:r>
      <w:r w:rsidR="00FE6AE1">
        <w:rPr>
          <w:rFonts w:eastAsia="Times New Roman" w:cs="Arial"/>
          <w:kern w:val="36"/>
          <w:lang w:eastAsia="fr-FR"/>
        </w:rPr>
        <w:t xml:space="preserve"> de la réunion</w:t>
      </w:r>
      <w:r w:rsidRPr="00A627D5">
        <w:rPr>
          <w:rFonts w:eastAsia="Times New Roman" w:cs="Arial"/>
          <w:kern w:val="36"/>
          <w:lang w:eastAsia="fr-FR"/>
        </w:rPr>
        <w:t>.</w:t>
      </w:r>
      <w:r w:rsidR="00FE6AE1">
        <w:rPr>
          <w:rFonts w:eastAsia="Times New Roman" w:cs="Arial"/>
          <w:kern w:val="36"/>
          <w:lang w:eastAsia="fr-FR"/>
        </w:rPr>
        <w:t xml:space="preserve"> Utilisez le fichier prévu (</w:t>
      </w:r>
      <w:r w:rsidR="00FE6AE1" w:rsidRPr="0004279C">
        <w:rPr>
          <w:rFonts w:eastAsia="Times New Roman" w:cs="Arial"/>
          <w:b/>
          <w:bCs/>
          <w:kern w:val="36"/>
          <w:lang w:eastAsia="fr-FR"/>
        </w:rPr>
        <w:t>fichier ANNONCE_REUNION_NETEXPLORER</w:t>
      </w:r>
      <w:r w:rsidR="00FE6AE1">
        <w:rPr>
          <w:rFonts w:eastAsia="Times New Roman" w:cs="Arial"/>
          <w:kern w:val="36"/>
          <w:lang w:eastAsia="fr-FR"/>
        </w:rPr>
        <w:t>). Enregistrez votre travail sous « </w:t>
      </w:r>
      <w:r w:rsidR="00FE6AE1" w:rsidRPr="0004279C">
        <w:rPr>
          <w:rFonts w:eastAsia="Times New Roman" w:cs="Arial"/>
          <w:b/>
          <w:bCs/>
          <w:kern w:val="36"/>
          <w:lang w:eastAsia="fr-FR"/>
        </w:rPr>
        <w:t>S6_C231_CONFIRMATION_REUNION</w:t>
      </w:r>
      <w:r w:rsidR="00FE6AE1">
        <w:rPr>
          <w:rFonts w:eastAsia="Times New Roman" w:cs="Arial"/>
          <w:kern w:val="36"/>
          <w:lang w:eastAsia="fr-FR"/>
        </w:rPr>
        <w:t> »</w:t>
      </w:r>
      <w:r w:rsidR="0004279C">
        <w:rPr>
          <w:rFonts w:eastAsia="Times New Roman" w:cs="Arial"/>
          <w:kern w:val="36"/>
          <w:lang w:eastAsia="fr-FR"/>
        </w:rPr>
        <w:t xml:space="preserve"> </w:t>
      </w:r>
      <w:r w:rsidR="0004279C">
        <w:rPr>
          <w:rFonts w:eastAsia="Times New Roman" w:cs="Arial"/>
          <w:kern w:val="36"/>
          <w:lang w:eastAsia="fr-FR"/>
        </w:rPr>
        <w:sym w:font="Wingdings" w:char="F03C"/>
      </w:r>
      <w:r w:rsidR="0004279C">
        <w:rPr>
          <w:rFonts w:eastAsia="Times New Roman" w:cs="Arial"/>
          <w:kern w:val="36"/>
          <w:lang w:eastAsia="fr-FR"/>
        </w:rPr>
        <w:t>.</w:t>
      </w:r>
    </w:p>
    <w:p w14:paraId="0252C540" w14:textId="77777777" w:rsidR="00A627D5" w:rsidRDefault="00A627D5" w:rsidP="00A627D5">
      <w:pPr>
        <w:pStyle w:val="Paragraphedeliste"/>
        <w:spacing w:after="0" w:line="240" w:lineRule="auto"/>
        <w:jc w:val="both"/>
        <w:outlineLvl w:val="0"/>
        <w:rPr>
          <w:rFonts w:eastAsia="Times New Roman" w:cs="Arial"/>
          <w:kern w:val="36"/>
          <w:lang w:eastAsia="fr-FR"/>
        </w:rPr>
      </w:pPr>
    </w:p>
    <w:p w14:paraId="0047F878" w14:textId="49524B39" w:rsidR="001C417C" w:rsidRDefault="00621A85" w:rsidP="00FB3B03">
      <w:pPr>
        <w:pStyle w:val="Paragraphedeliste"/>
        <w:numPr>
          <w:ilvl w:val="0"/>
          <w:numId w:val="27"/>
        </w:numPr>
        <w:spacing w:after="0" w:line="240" w:lineRule="auto"/>
        <w:jc w:val="both"/>
        <w:outlineLvl w:val="0"/>
        <w:rPr>
          <w:rFonts w:eastAsia="Times New Roman" w:cs="Arial"/>
          <w:kern w:val="36"/>
          <w:lang w:eastAsia="fr-FR"/>
        </w:rPr>
      </w:pPr>
      <w:r w:rsidRPr="00A627D5">
        <w:rPr>
          <w:rFonts w:eastAsia="Times New Roman" w:cs="Arial"/>
          <w:kern w:val="36"/>
          <w:lang w:eastAsia="fr-FR"/>
        </w:rPr>
        <w:t>Prépare</w:t>
      </w:r>
      <w:r w:rsidR="00016929" w:rsidRPr="00A627D5">
        <w:rPr>
          <w:rFonts w:eastAsia="Times New Roman" w:cs="Arial"/>
          <w:kern w:val="36"/>
          <w:lang w:eastAsia="fr-FR"/>
        </w:rPr>
        <w:t>z</w:t>
      </w:r>
      <w:r w:rsidRPr="00A627D5">
        <w:rPr>
          <w:rFonts w:eastAsia="Times New Roman" w:cs="Arial"/>
          <w:kern w:val="36"/>
          <w:lang w:eastAsia="fr-FR"/>
        </w:rPr>
        <w:t xml:space="preserve"> </w:t>
      </w:r>
      <w:r w:rsidR="00A627D5">
        <w:rPr>
          <w:rFonts w:eastAsia="Times New Roman" w:cs="Arial"/>
          <w:kern w:val="36"/>
          <w:lang w:eastAsia="fr-FR"/>
        </w:rPr>
        <w:t>un projet</w:t>
      </w:r>
      <w:r w:rsidR="006C6AEF" w:rsidRPr="00A627D5">
        <w:rPr>
          <w:rFonts w:eastAsia="Times New Roman" w:cs="Arial"/>
          <w:kern w:val="36"/>
          <w:lang w:eastAsia="fr-FR"/>
        </w:rPr>
        <w:t xml:space="preserve"> de</w:t>
      </w:r>
      <w:r w:rsidRPr="00A627D5">
        <w:rPr>
          <w:rFonts w:eastAsia="Times New Roman" w:cs="Arial"/>
          <w:kern w:val="36"/>
          <w:lang w:eastAsia="fr-FR"/>
        </w:rPr>
        <w:t xml:space="preserve"> communication </w:t>
      </w:r>
      <w:r w:rsidR="00A627D5">
        <w:rPr>
          <w:rFonts w:eastAsia="Times New Roman" w:cs="Arial"/>
          <w:kern w:val="36"/>
          <w:lang w:eastAsia="fr-FR"/>
        </w:rPr>
        <w:t xml:space="preserve">par mail </w:t>
      </w:r>
      <w:r w:rsidRPr="00A627D5">
        <w:rPr>
          <w:rFonts w:eastAsia="Times New Roman" w:cs="Arial"/>
          <w:kern w:val="36"/>
          <w:lang w:eastAsia="fr-FR"/>
        </w:rPr>
        <w:t>à adresser au</w:t>
      </w:r>
      <w:r w:rsidR="00FD0B7C">
        <w:rPr>
          <w:rFonts w:eastAsia="Times New Roman" w:cs="Arial"/>
          <w:kern w:val="36"/>
          <w:lang w:eastAsia="fr-FR"/>
        </w:rPr>
        <w:t>x</w:t>
      </w:r>
      <w:r w:rsidRPr="00A627D5">
        <w:rPr>
          <w:rFonts w:eastAsia="Times New Roman" w:cs="Arial"/>
          <w:kern w:val="36"/>
          <w:lang w:eastAsia="fr-FR"/>
        </w:rPr>
        <w:t xml:space="preserve"> </w:t>
      </w:r>
      <w:r w:rsidR="009337D1" w:rsidRPr="00A627D5">
        <w:rPr>
          <w:rFonts w:eastAsia="Times New Roman" w:cs="Arial"/>
          <w:kern w:val="36"/>
          <w:lang w:eastAsia="fr-FR"/>
        </w:rPr>
        <w:t>salariés concernés</w:t>
      </w:r>
      <w:r w:rsidRPr="00A627D5">
        <w:rPr>
          <w:rFonts w:eastAsia="Times New Roman" w:cs="Arial"/>
          <w:kern w:val="36"/>
          <w:lang w:eastAsia="fr-FR"/>
        </w:rPr>
        <w:t xml:space="preserve"> afin de les convier à la réunion</w:t>
      </w:r>
      <w:r w:rsidR="009337D1" w:rsidRPr="00A627D5">
        <w:rPr>
          <w:rFonts w:eastAsia="Times New Roman" w:cs="Arial"/>
          <w:kern w:val="36"/>
          <w:lang w:eastAsia="fr-FR"/>
        </w:rPr>
        <w:t>.</w:t>
      </w:r>
      <w:r w:rsidR="00FE6AE1">
        <w:rPr>
          <w:rFonts w:eastAsia="Times New Roman" w:cs="Arial"/>
          <w:kern w:val="36"/>
          <w:lang w:eastAsia="fr-FR"/>
        </w:rPr>
        <w:t xml:space="preserve"> Vous utiliserez la trame prévue (fichier </w:t>
      </w:r>
      <w:r w:rsidR="00FE6AE1" w:rsidRPr="00946146">
        <w:rPr>
          <w:rFonts w:eastAsia="Times New Roman" w:cs="Arial"/>
          <w:b/>
          <w:bCs/>
          <w:kern w:val="36"/>
          <w:lang w:eastAsia="fr-FR"/>
        </w:rPr>
        <w:t>CONVOCATION_REUNION</w:t>
      </w:r>
      <w:r w:rsidR="00FE6AE1">
        <w:rPr>
          <w:rFonts w:eastAsia="Times New Roman" w:cs="Arial"/>
          <w:kern w:val="36"/>
          <w:lang w:eastAsia="fr-FR"/>
        </w:rPr>
        <w:t>). Enregistrez votre travail sous « </w:t>
      </w:r>
      <w:r w:rsidR="00FE6AE1" w:rsidRPr="00946146">
        <w:rPr>
          <w:rFonts w:eastAsia="Times New Roman" w:cs="Arial"/>
          <w:b/>
          <w:bCs/>
          <w:kern w:val="36"/>
          <w:lang w:eastAsia="fr-FR"/>
        </w:rPr>
        <w:t>S6_C231_CONVOCATION_REUNION</w:t>
      </w:r>
      <w:r w:rsidR="00FE6AE1">
        <w:rPr>
          <w:rFonts w:eastAsia="Times New Roman" w:cs="Arial"/>
          <w:kern w:val="36"/>
          <w:lang w:eastAsia="fr-FR"/>
        </w:rPr>
        <w:t> »</w:t>
      </w:r>
      <w:r w:rsidR="00946146">
        <w:rPr>
          <w:rFonts w:eastAsia="Times New Roman" w:cs="Arial"/>
          <w:kern w:val="36"/>
          <w:lang w:eastAsia="fr-FR"/>
        </w:rPr>
        <w:t xml:space="preserve"> </w:t>
      </w:r>
      <w:r w:rsidR="00946146">
        <w:rPr>
          <w:rFonts w:eastAsia="Times New Roman" w:cs="Arial"/>
          <w:kern w:val="36"/>
          <w:lang w:eastAsia="fr-FR"/>
        </w:rPr>
        <w:sym w:font="Wingdings" w:char="F03C"/>
      </w:r>
      <w:r w:rsidR="00FE6AE1">
        <w:rPr>
          <w:rFonts w:eastAsia="Times New Roman" w:cs="Arial"/>
          <w:kern w:val="36"/>
          <w:lang w:eastAsia="fr-FR"/>
        </w:rPr>
        <w:t>.</w:t>
      </w:r>
    </w:p>
    <w:p w14:paraId="47CF8004" w14:textId="77777777" w:rsidR="006C4565" w:rsidRDefault="006C4565" w:rsidP="00946146">
      <w:pPr>
        <w:spacing w:after="0" w:line="240" w:lineRule="auto"/>
        <w:jc w:val="both"/>
        <w:outlineLvl w:val="0"/>
        <w:rPr>
          <w:rFonts w:eastAsia="Times New Roman" w:cs="Arial"/>
          <w:kern w:val="36"/>
          <w:lang w:eastAsia="fr-FR"/>
        </w:rPr>
      </w:pPr>
    </w:p>
    <w:p w14:paraId="26335F4A" w14:textId="2A7F51E7" w:rsidR="00621A85" w:rsidRPr="00FE6AE1" w:rsidRDefault="00621A85" w:rsidP="00FE6AE1">
      <w:pPr>
        <w:shd w:val="clear" w:color="auto" w:fill="D9D9D9" w:themeFill="background1" w:themeFillShade="D9"/>
        <w:spacing w:after="0" w:line="240" w:lineRule="auto"/>
        <w:outlineLvl w:val="0"/>
        <w:rPr>
          <w:rFonts w:eastAsiaTheme="majorEastAsia" w:cs="Times New Roman (Titres CS)"/>
          <w:b/>
          <w:noProof/>
          <w:color w:val="0F6973"/>
          <w:sz w:val="28"/>
          <w:szCs w:val="26"/>
          <w:lang w:eastAsia="fr-FR"/>
        </w:rPr>
      </w:pPr>
      <w:r w:rsidRPr="00FE6AE1">
        <w:rPr>
          <w:rFonts w:eastAsiaTheme="majorEastAsia" w:cs="Times New Roman (Titres CS)"/>
          <w:b/>
          <w:noProof/>
          <w:color w:val="0F6973"/>
          <w:sz w:val="28"/>
          <w:szCs w:val="26"/>
          <w:lang w:eastAsia="fr-FR"/>
        </w:rPr>
        <w:t xml:space="preserve">Situation professionnelle </w:t>
      </w:r>
      <w:r w:rsidR="0040139A">
        <w:rPr>
          <w:rFonts w:eastAsiaTheme="majorEastAsia" w:cs="Times New Roman (Titres CS)"/>
          <w:b/>
          <w:noProof/>
          <w:color w:val="0F6973"/>
          <w:sz w:val="28"/>
          <w:szCs w:val="26"/>
          <w:lang w:eastAsia="fr-FR"/>
        </w:rPr>
        <w:t>3</w:t>
      </w:r>
      <w:r w:rsidRPr="00FE6AE1">
        <w:rPr>
          <w:rFonts w:eastAsiaTheme="majorEastAsia" w:cs="Times New Roman (Titres CS)"/>
          <w:b/>
          <w:noProof/>
          <w:color w:val="0F6973"/>
          <w:sz w:val="28"/>
          <w:szCs w:val="26"/>
          <w:lang w:eastAsia="fr-FR"/>
        </w:rPr>
        <w:t xml:space="preserve"> – Sensibiliser à la sécurité des données </w:t>
      </w:r>
    </w:p>
    <w:p w14:paraId="36E34A4D" w14:textId="48A629F0" w:rsidR="00621A85" w:rsidRDefault="00621A85" w:rsidP="00F2565D">
      <w:pPr>
        <w:shd w:val="clear" w:color="auto" w:fill="FFFFFF" w:themeFill="background1"/>
        <w:spacing w:after="0" w:line="240" w:lineRule="auto"/>
        <w:jc w:val="both"/>
        <w:outlineLvl w:val="0"/>
        <w:rPr>
          <w:rFonts w:eastAsia="Times New Roman" w:cs="Arial"/>
          <w:b/>
          <w:bCs/>
          <w:kern w:val="36"/>
          <w:sz w:val="28"/>
          <w:szCs w:val="28"/>
          <w:u w:val="single"/>
          <w:lang w:eastAsia="fr-FR"/>
        </w:rPr>
      </w:pPr>
    </w:p>
    <w:p w14:paraId="29A3BE58" w14:textId="48761415" w:rsidR="00621A85" w:rsidRDefault="008E69C3" w:rsidP="00F2565D">
      <w:pPr>
        <w:shd w:val="clear" w:color="auto" w:fill="FFFFFF" w:themeFill="background1"/>
        <w:spacing w:after="0" w:line="240" w:lineRule="auto"/>
        <w:jc w:val="both"/>
        <w:outlineLvl w:val="0"/>
        <w:rPr>
          <w:rFonts w:eastAsia="Times New Roman" w:cs="Arial"/>
          <w:kern w:val="36"/>
          <w:lang w:eastAsia="fr-FR"/>
        </w:rPr>
      </w:pPr>
      <w:r w:rsidRPr="008E69C3">
        <w:rPr>
          <w:rFonts w:eastAsia="Times New Roman" w:cs="Arial"/>
          <w:kern w:val="36"/>
          <w:lang w:eastAsia="fr-FR"/>
        </w:rPr>
        <w:t xml:space="preserve">Monsieur LANA souhaite sensibiliser le personnel « nomade » de l’entreprise (télétravailleurs et commerciaux) </w:t>
      </w:r>
      <w:r>
        <w:rPr>
          <w:rFonts w:eastAsia="Times New Roman" w:cs="Arial"/>
          <w:kern w:val="36"/>
          <w:lang w:eastAsia="fr-FR"/>
        </w:rPr>
        <w:t>de l’entreprise à la sécurisation des données lorsqu’ils accèdent au cloud de l’entreprise</w:t>
      </w:r>
      <w:r w:rsidR="009A3CB9">
        <w:rPr>
          <w:rFonts w:eastAsia="Times New Roman" w:cs="Arial"/>
          <w:kern w:val="36"/>
          <w:lang w:eastAsia="fr-FR"/>
        </w:rPr>
        <w:t xml:space="preserve"> notamment via leurs smartphones et tablettes</w:t>
      </w:r>
      <w:r>
        <w:rPr>
          <w:rFonts w:eastAsia="Times New Roman" w:cs="Arial"/>
          <w:kern w:val="36"/>
          <w:lang w:eastAsia="fr-FR"/>
        </w:rPr>
        <w:t xml:space="preserve">. Il a recherché une documentation </w:t>
      </w:r>
      <w:r w:rsidR="00FB3B03">
        <w:rPr>
          <w:rFonts w:eastAsia="Times New Roman" w:cs="Arial"/>
          <w:kern w:val="36"/>
          <w:lang w:eastAsia="fr-FR"/>
        </w:rPr>
        <w:t>(</w:t>
      </w:r>
      <w:r w:rsidR="00FB3B03" w:rsidRPr="00FB3B03">
        <w:rPr>
          <w:rFonts w:eastAsia="Times New Roman" w:cs="Arial"/>
          <w:b/>
          <w:bCs/>
          <w:color w:val="FF0000"/>
          <w:kern w:val="36"/>
          <w:lang w:eastAsia="fr-FR"/>
        </w:rPr>
        <w:t>DOCUMENT 5</w:t>
      </w:r>
      <w:r w:rsidR="00FB3B03">
        <w:rPr>
          <w:rFonts w:eastAsia="Times New Roman" w:cs="Arial"/>
          <w:kern w:val="36"/>
          <w:lang w:eastAsia="fr-FR"/>
        </w:rPr>
        <w:t xml:space="preserve">) </w:t>
      </w:r>
      <w:r>
        <w:rPr>
          <w:rFonts w:eastAsia="Times New Roman" w:cs="Arial"/>
          <w:kern w:val="36"/>
          <w:lang w:eastAsia="fr-FR"/>
        </w:rPr>
        <w:t>et vous charge de faire un rappel des consignes de sécurité à appliquer.</w:t>
      </w:r>
    </w:p>
    <w:p w14:paraId="6E4617C6" w14:textId="120AFE25" w:rsidR="008E69C3" w:rsidRDefault="008E69C3" w:rsidP="00F2565D">
      <w:pPr>
        <w:shd w:val="clear" w:color="auto" w:fill="FFFFFF" w:themeFill="background1"/>
        <w:spacing w:after="0" w:line="240" w:lineRule="auto"/>
        <w:jc w:val="both"/>
        <w:outlineLvl w:val="0"/>
        <w:rPr>
          <w:rFonts w:eastAsia="Times New Roman" w:cs="Arial"/>
          <w:kern w:val="36"/>
          <w:lang w:eastAsia="fr-FR"/>
        </w:rPr>
      </w:pPr>
    </w:p>
    <w:p w14:paraId="78A42AA4" w14:textId="77777777" w:rsidR="00D1210E" w:rsidRDefault="00D1210E" w:rsidP="00D1210E">
      <w:pPr>
        <w:spacing w:after="0" w:line="240" w:lineRule="auto"/>
        <w:jc w:val="both"/>
        <w:outlineLvl w:val="0"/>
        <w:rPr>
          <w:rFonts w:eastAsia="Times New Roman" w:cs="Arial"/>
          <w:b/>
          <w:bCs/>
          <w:kern w:val="36"/>
          <w:lang w:eastAsia="fr-FR"/>
        </w:rPr>
      </w:pPr>
      <w:r>
        <w:rPr>
          <w:rFonts w:eastAsia="Times New Roman" w:cs="Arial"/>
          <w:b/>
          <w:bCs/>
          <w:kern w:val="36"/>
          <w:lang w:eastAsia="fr-FR"/>
        </w:rPr>
        <w:t>Votre travail :</w:t>
      </w:r>
    </w:p>
    <w:p w14:paraId="52F84E15" w14:textId="77777777" w:rsidR="00D1210E" w:rsidRDefault="00D1210E" w:rsidP="00D1210E">
      <w:pPr>
        <w:shd w:val="clear" w:color="auto" w:fill="FFFFFF" w:themeFill="background1"/>
        <w:spacing w:after="0" w:line="240" w:lineRule="auto"/>
        <w:jc w:val="both"/>
        <w:outlineLvl w:val="0"/>
        <w:rPr>
          <w:rFonts w:eastAsia="Times New Roman" w:cs="Arial"/>
          <w:kern w:val="36"/>
          <w:lang w:eastAsia="fr-FR"/>
        </w:rPr>
      </w:pPr>
    </w:p>
    <w:p w14:paraId="2DA4EDB6" w14:textId="5D9FB53A" w:rsidR="00880FB0" w:rsidRPr="00D1210E" w:rsidRDefault="009A3CB9" w:rsidP="00D1210E">
      <w:pPr>
        <w:shd w:val="clear" w:color="auto" w:fill="FFFFFF" w:themeFill="background1"/>
        <w:spacing w:after="0" w:line="240" w:lineRule="auto"/>
        <w:jc w:val="both"/>
        <w:outlineLvl w:val="0"/>
        <w:rPr>
          <w:rFonts w:eastAsia="Times New Roman" w:cs="Arial"/>
          <w:kern w:val="36"/>
          <w:lang w:eastAsia="fr-FR"/>
        </w:rPr>
      </w:pPr>
      <w:r w:rsidRPr="00D1210E">
        <w:rPr>
          <w:rFonts w:eastAsia="Times New Roman" w:cs="Arial"/>
          <w:kern w:val="36"/>
          <w:lang w:eastAsia="fr-FR"/>
        </w:rPr>
        <w:t>Proposez</w:t>
      </w:r>
      <w:r w:rsidR="009122DE" w:rsidRPr="00D1210E">
        <w:rPr>
          <w:rFonts w:eastAsia="Times New Roman" w:cs="Arial"/>
          <w:kern w:val="36"/>
          <w:lang w:eastAsia="fr-FR"/>
        </w:rPr>
        <w:t xml:space="preserve"> un</w:t>
      </w:r>
      <w:r w:rsidRPr="00D1210E">
        <w:rPr>
          <w:rFonts w:eastAsia="Times New Roman" w:cs="Arial"/>
          <w:kern w:val="36"/>
          <w:lang w:eastAsia="fr-FR"/>
        </w:rPr>
        <w:t xml:space="preserve">e communication </w:t>
      </w:r>
      <w:r w:rsidR="00FB3B03" w:rsidRPr="00D1210E">
        <w:rPr>
          <w:rFonts w:eastAsia="Times New Roman" w:cs="Arial"/>
          <w:kern w:val="36"/>
          <w:lang w:eastAsia="fr-FR"/>
        </w:rPr>
        <w:t>à destination des commerciaux</w:t>
      </w:r>
      <w:r w:rsidRPr="00D1210E">
        <w:rPr>
          <w:rFonts w:eastAsia="Times New Roman" w:cs="Arial"/>
          <w:kern w:val="36"/>
          <w:lang w:eastAsia="fr-FR"/>
        </w:rPr>
        <w:t xml:space="preserve"> et télétravailleurs</w:t>
      </w:r>
      <w:r w:rsidR="009122DE" w:rsidRPr="00D1210E">
        <w:rPr>
          <w:rFonts w:eastAsia="Times New Roman" w:cs="Arial"/>
          <w:kern w:val="36"/>
          <w:lang w:eastAsia="fr-FR"/>
        </w:rPr>
        <w:t xml:space="preserve"> permettant le rappel des principales consignes de sécurité</w:t>
      </w:r>
      <w:r w:rsidR="00FE6AE1" w:rsidRPr="00D1210E">
        <w:rPr>
          <w:rFonts w:eastAsia="Times New Roman" w:cs="Arial"/>
          <w:kern w:val="36"/>
          <w:lang w:eastAsia="fr-FR"/>
        </w:rPr>
        <w:t xml:space="preserve"> en matière d’échanges de données mobiles.</w:t>
      </w:r>
      <w:r w:rsidR="00946146" w:rsidRPr="00D1210E">
        <w:rPr>
          <w:rFonts w:eastAsia="Times New Roman" w:cs="Arial"/>
          <w:kern w:val="36"/>
          <w:lang w:eastAsia="fr-FR"/>
        </w:rPr>
        <w:t xml:space="preserve"> </w:t>
      </w:r>
      <w:r w:rsidR="00880FB0" w:rsidRPr="00D1210E">
        <w:rPr>
          <w:rFonts w:eastAsia="Times New Roman" w:cs="Arial"/>
          <w:kern w:val="36"/>
          <w:lang w:eastAsia="fr-FR"/>
        </w:rPr>
        <w:t>Les salariés pourront retrouver un guide complet</w:t>
      </w:r>
      <w:r w:rsidR="00C559B6" w:rsidRPr="00D1210E">
        <w:rPr>
          <w:rFonts w:eastAsia="Times New Roman" w:cs="Arial"/>
          <w:kern w:val="36"/>
          <w:lang w:eastAsia="fr-FR"/>
        </w:rPr>
        <w:t xml:space="preserve"> sur la sécurité sur l’Intranet de l’entreprise « Rubrique données/sécurité ». Pour toute question relative à la sécurité des terminaux mobiles, les salariés peuvent contacter notre prestaire, la société DAEMON </w:t>
      </w:r>
      <w:hyperlink r:id="rId16" w:history="1">
        <w:r w:rsidR="00C559B6" w:rsidRPr="00D1210E">
          <w:rPr>
            <w:rStyle w:val="Lienhypertexte"/>
            <w:rFonts w:eastAsia="Times New Roman" w:cs="Arial"/>
            <w:kern w:val="36"/>
            <w:lang w:eastAsia="fr-FR"/>
          </w:rPr>
          <w:t>sav68@daemon.fr</w:t>
        </w:r>
      </w:hyperlink>
      <w:r w:rsidR="00C559B6" w:rsidRPr="00D1210E">
        <w:rPr>
          <w:rFonts w:eastAsia="Times New Roman" w:cs="Arial"/>
          <w:kern w:val="36"/>
          <w:lang w:eastAsia="fr-FR"/>
        </w:rPr>
        <w:t xml:space="preserve"> </w:t>
      </w:r>
    </w:p>
    <w:p w14:paraId="56D3A80B" w14:textId="701BAC91" w:rsidR="00880FB0" w:rsidRDefault="00880FB0" w:rsidP="00880FB0">
      <w:pPr>
        <w:shd w:val="clear" w:color="auto" w:fill="FFFFFF" w:themeFill="background1"/>
        <w:spacing w:after="0" w:line="240" w:lineRule="auto"/>
        <w:ind w:left="360"/>
        <w:jc w:val="both"/>
        <w:outlineLvl w:val="0"/>
        <w:rPr>
          <w:rFonts w:eastAsia="Times New Roman" w:cs="Arial"/>
          <w:kern w:val="36"/>
          <w:lang w:eastAsia="fr-FR"/>
        </w:rPr>
      </w:pPr>
    </w:p>
    <w:p w14:paraId="7F44BDB3" w14:textId="23998CDB" w:rsidR="009122DE" w:rsidRPr="00C559B6" w:rsidRDefault="00946146" w:rsidP="00C559B6">
      <w:pPr>
        <w:shd w:val="clear" w:color="auto" w:fill="FFFFFF" w:themeFill="background1"/>
        <w:spacing w:after="0" w:line="240" w:lineRule="auto"/>
        <w:jc w:val="both"/>
        <w:outlineLvl w:val="0"/>
        <w:rPr>
          <w:rFonts w:eastAsia="Times New Roman" w:cs="Arial"/>
          <w:kern w:val="36"/>
          <w:lang w:eastAsia="fr-FR"/>
        </w:rPr>
      </w:pPr>
      <w:r w:rsidRPr="00C559B6">
        <w:rPr>
          <w:rFonts w:eastAsia="Times New Roman" w:cs="Arial"/>
          <w:kern w:val="36"/>
          <w:lang w:eastAsia="fr-FR"/>
        </w:rPr>
        <w:t>Vous rédigerez votre travail sur le fichier prévu (</w:t>
      </w:r>
      <w:r w:rsidRPr="00C559B6">
        <w:rPr>
          <w:rFonts w:eastAsia="Times New Roman" w:cs="Arial"/>
          <w:b/>
          <w:bCs/>
          <w:kern w:val="36"/>
          <w:lang w:eastAsia="fr-FR"/>
        </w:rPr>
        <w:t>Fichier « </w:t>
      </w:r>
      <w:r w:rsidR="009A3CB9">
        <w:rPr>
          <w:rFonts w:eastAsia="Times New Roman" w:cs="Arial"/>
          <w:b/>
          <w:bCs/>
          <w:kern w:val="36"/>
          <w:lang w:eastAsia="fr-FR"/>
        </w:rPr>
        <w:t>NOTE INFO</w:t>
      </w:r>
      <w:r w:rsidRPr="00C559B6">
        <w:rPr>
          <w:rFonts w:eastAsia="Times New Roman" w:cs="Arial"/>
          <w:b/>
          <w:bCs/>
          <w:kern w:val="36"/>
          <w:lang w:eastAsia="fr-FR"/>
        </w:rPr>
        <w:t> »</w:t>
      </w:r>
      <w:r w:rsidRPr="00C559B6">
        <w:rPr>
          <w:rFonts w:eastAsia="Times New Roman" w:cs="Arial"/>
          <w:kern w:val="36"/>
          <w:lang w:eastAsia="fr-FR"/>
        </w:rPr>
        <w:t>). Vous enregistrerez votre travail sous « </w:t>
      </w:r>
      <w:r w:rsidR="00852AF3" w:rsidRPr="00C559B6">
        <w:rPr>
          <w:rFonts w:eastAsia="Times New Roman" w:cs="Arial"/>
          <w:b/>
          <w:bCs/>
          <w:kern w:val="36"/>
          <w:lang w:eastAsia="fr-FR"/>
        </w:rPr>
        <w:t>S1_C231_</w:t>
      </w:r>
      <w:r w:rsidR="009A3CB9">
        <w:rPr>
          <w:rFonts w:eastAsia="Times New Roman" w:cs="Arial"/>
          <w:b/>
          <w:bCs/>
          <w:kern w:val="36"/>
          <w:lang w:eastAsia="fr-FR"/>
        </w:rPr>
        <w:t>INFORMATION</w:t>
      </w:r>
      <w:r w:rsidRPr="00C559B6">
        <w:rPr>
          <w:rFonts w:eastAsia="Times New Roman" w:cs="Arial"/>
          <w:b/>
          <w:bCs/>
          <w:kern w:val="36"/>
          <w:lang w:eastAsia="fr-FR"/>
        </w:rPr>
        <w:t>_SECURITE_MOBILE</w:t>
      </w:r>
      <w:r w:rsidR="00852AF3" w:rsidRPr="00C559B6">
        <w:rPr>
          <w:rFonts w:eastAsia="Times New Roman" w:cs="Arial"/>
          <w:kern w:val="36"/>
          <w:lang w:eastAsia="fr-FR"/>
        </w:rPr>
        <w:t xml:space="preserve"> » </w:t>
      </w:r>
      <w:r w:rsidR="00852AF3">
        <w:rPr>
          <w:lang w:eastAsia="fr-FR"/>
        </w:rPr>
        <w:sym w:font="Wingdings" w:char="F03C"/>
      </w:r>
      <w:r w:rsidR="00852AF3" w:rsidRPr="00C559B6">
        <w:rPr>
          <w:rFonts w:eastAsia="Times New Roman" w:cs="Arial"/>
          <w:kern w:val="36"/>
          <w:lang w:eastAsia="fr-FR"/>
        </w:rPr>
        <w:t>.</w:t>
      </w:r>
    </w:p>
    <w:p w14:paraId="67AC58F8" w14:textId="77777777" w:rsidR="009122DE" w:rsidRDefault="009122DE" w:rsidP="00946146">
      <w:pPr>
        <w:shd w:val="clear" w:color="auto" w:fill="FFFFFF" w:themeFill="background1"/>
        <w:spacing w:after="0" w:line="240" w:lineRule="auto"/>
        <w:jc w:val="both"/>
        <w:outlineLvl w:val="0"/>
        <w:rPr>
          <w:rFonts w:eastAsia="Times New Roman" w:cs="Arial"/>
          <w:kern w:val="36"/>
          <w:lang w:eastAsia="fr-FR"/>
        </w:rPr>
      </w:pPr>
    </w:p>
    <w:p w14:paraId="2CFE7DAD" w14:textId="64D606B6" w:rsidR="008E69C3" w:rsidRDefault="008E69C3" w:rsidP="00F2565D">
      <w:pPr>
        <w:shd w:val="clear" w:color="auto" w:fill="FFFFFF" w:themeFill="background1"/>
        <w:spacing w:after="0" w:line="240" w:lineRule="auto"/>
        <w:jc w:val="both"/>
        <w:outlineLvl w:val="0"/>
        <w:rPr>
          <w:rFonts w:eastAsia="Times New Roman" w:cs="Arial"/>
          <w:kern w:val="36"/>
          <w:lang w:eastAsia="fr-FR"/>
        </w:rPr>
      </w:pPr>
    </w:p>
    <w:p w14:paraId="7932BDC2" w14:textId="4147CCC5" w:rsidR="004540D1" w:rsidRDefault="004540D1"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7A877CC0" w14:textId="3AC9D420" w:rsidR="00300950" w:rsidRDefault="00300950"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6BDBAB8F" w14:textId="65518847" w:rsidR="00300950" w:rsidRDefault="00300950"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03E60B66" w14:textId="2B500858" w:rsidR="00300950" w:rsidRDefault="00300950"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385CEBF7" w14:textId="5FD52DF5" w:rsidR="00300950" w:rsidRDefault="00300950"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1050F7EF" w14:textId="0D443CD5" w:rsidR="00300950" w:rsidRDefault="00300950"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0DDE62EA" w14:textId="278572F1" w:rsidR="00300950" w:rsidRDefault="00300950"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4597496A" w14:textId="57E83462" w:rsidR="00300950" w:rsidRDefault="00300950" w:rsidP="00621A85">
      <w:pPr>
        <w:shd w:val="clear" w:color="auto" w:fill="FFFFFF" w:themeFill="background1"/>
        <w:spacing w:after="0" w:line="240" w:lineRule="auto"/>
        <w:outlineLvl w:val="0"/>
        <w:rPr>
          <w:rFonts w:eastAsia="Times New Roman" w:cs="Arial"/>
          <w:b/>
          <w:bCs/>
          <w:kern w:val="36"/>
          <w:sz w:val="28"/>
          <w:szCs w:val="28"/>
          <w:u w:val="single"/>
          <w:lang w:eastAsia="fr-FR"/>
        </w:rPr>
      </w:pPr>
    </w:p>
    <w:p w14:paraId="22237F76" w14:textId="398A1E3C" w:rsidR="004402F0" w:rsidRPr="005B5493" w:rsidRDefault="005B5493" w:rsidP="005B5493">
      <w:pPr>
        <w:spacing w:after="0" w:line="240" w:lineRule="auto"/>
        <w:jc w:val="both"/>
        <w:outlineLvl w:val="0"/>
        <w:rPr>
          <w:rFonts w:eastAsia="Times New Roman" w:cs="Arial"/>
          <w:b/>
          <w:bCs/>
          <w:color w:val="FF0000"/>
          <w:kern w:val="36"/>
          <w:lang w:eastAsia="fr-FR"/>
        </w:rPr>
      </w:pPr>
      <w:r w:rsidRPr="005B5493">
        <w:rPr>
          <w:rFonts w:eastAsia="Times New Roman" w:cs="Arial"/>
          <w:b/>
          <w:bCs/>
          <w:color w:val="FF0000"/>
          <w:kern w:val="36"/>
          <w:lang w:eastAsia="fr-FR"/>
        </w:rPr>
        <w:lastRenderedPageBreak/>
        <w:t xml:space="preserve">DOCUMENT 1 </w:t>
      </w:r>
      <w:r w:rsidR="008E5D97">
        <w:rPr>
          <w:rFonts w:eastAsia="Times New Roman" w:cs="Arial"/>
          <w:b/>
          <w:bCs/>
          <w:color w:val="FF0000"/>
          <w:kern w:val="36"/>
          <w:lang w:eastAsia="fr-FR"/>
        </w:rPr>
        <w:t>–</w:t>
      </w:r>
      <w:r w:rsidRPr="005B5493">
        <w:rPr>
          <w:rFonts w:eastAsia="Times New Roman" w:cs="Arial"/>
          <w:b/>
          <w:bCs/>
          <w:color w:val="FF0000"/>
          <w:kern w:val="36"/>
          <w:lang w:eastAsia="fr-FR"/>
        </w:rPr>
        <w:t xml:space="preserve"> </w:t>
      </w:r>
      <w:r w:rsidR="004402F0" w:rsidRPr="005B5493">
        <w:rPr>
          <w:rFonts w:eastAsia="Times New Roman" w:cs="Arial"/>
          <w:b/>
          <w:bCs/>
          <w:color w:val="FF0000"/>
          <w:kern w:val="36"/>
          <w:lang w:eastAsia="fr-FR"/>
        </w:rPr>
        <w:t>Le Cloud</w:t>
      </w:r>
      <w:r w:rsidR="008E5D97">
        <w:rPr>
          <w:rFonts w:eastAsia="Times New Roman" w:cs="Arial"/>
          <w:b/>
          <w:bCs/>
          <w:color w:val="FF0000"/>
          <w:kern w:val="36"/>
          <w:lang w:eastAsia="fr-FR"/>
        </w:rPr>
        <w:t> </w:t>
      </w:r>
      <w:r w:rsidR="004402F0" w:rsidRPr="005B5493">
        <w:rPr>
          <w:rFonts w:eastAsia="Times New Roman" w:cs="Arial"/>
          <w:b/>
          <w:bCs/>
          <w:color w:val="FF0000"/>
          <w:kern w:val="36"/>
          <w:lang w:eastAsia="fr-FR"/>
        </w:rPr>
        <w:t>: TPE/PME pourquoi cette solution est la vôtre</w:t>
      </w:r>
      <w:r w:rsidR="008E5D97">
        <w:rPr>
          <w:rFonts w:eastAsia="Times New Roman" w:cs="Arial"/>
          <w:b/>
          <w:bCs/>
          <w:color w:val="FF0000"/>
          <w:kern w:val="36"/>
          <w:lang w:eastAsia="fr-FR"/>
        </w:rPr>
        <w:t> </w:t>
      </w:r>
      <w:r w:rsidR="004402F0" w:rsidRPr="005B5493">
        <w:rPr>
          <w:rFonts w:eastAsia="Times New Roman" w:cs="Arial"/>
          <w:b/>
          <w:bCs/>
          <w:color w:val="FF0000"/>
          <w:kern w:val="36"/>
          <w:lang w:eastAsia="fr-FR"/>
        </w:rPr>
        <w:t>?</w:t>
      </w:r>
    </w:p>
    <w:p w14:paraId="6A6CDF47" w14:textId="67F6CCD6"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 xml:space="preserve">Aujourd’hui quel que soit votre statut, déjà implanté ou tout juste lancé, les bénéfices du Cloud sur votre activité ne sont plus à démontrer. </w:t>
      </w:r>
      <w:r w:rsidR="003C71DF">
        <w:rPr>
          <w:rFonts w:eastAsia="Times New Roman" w:cs="Arial"/>
          <w:lang w:eastAsia="fr-FR"/>
        </w:rPr>
        <w:t>Q</w:t>
      </w:r>
      <w:r w:rsidRPr="0088737F">
        <w:rPr>
          <w:rFonts w:eastAsia="Times New Roman" w:cs="Arial"/>
          <w:lang w:eastAsia="fr-FR"/>
        </w:rPr>
        <w:t>ue vous soyez une grande, moyenne, ou petite structure ce mode de stockage est utilisé par un grand nombre d’entreprises.</w:t>
      </w:r>
    </w:p>
    <w:p w14:paraId="6DBE8414" w14:textId="7F0D3697"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En tant qu’individu, vous faites l’expérience du Cloud quasiment tous les jours en utilisant une messagerie, les réseaux sociaux, des espaces collaboratifs ou encore des espaces de stockage. Mais peut être également dans votre activité professionnelle avec des applicatifs comme la gestion commerciale, comptabilité, CRM, etc. Ce phénomène démontre toute l’accessibilité de l’outil et son avantage premier</w:t>
      </w:r>
      <w:r w:rsidR="008E5D97">
        <w:rPr>
          <w:rFonts w:eastAsia="Times New Roman" w:cs="Arial"/>
          <w:lang w:eastAsia="fr-FR"/>
        </w:rPr>
        <w:t> </w:t>
      </w:r>
      <w:r w:rsidRPr="0088737F">
        <w:rPr>
          <w:rFonts w:eastAsia="Times New Roman" w:cs="Arial"/>
          <w:lang w:eastAsia="fr-FR"/>
        </w:rPr>
        <w:t>: la simplicité. Désormais, la question que vous devriez vous poser n’est plus de savoir s’il faut aller vers le Cloud, mais plutôt comment migrer vers cette solution.</w:t>
      </w:r>
    </w:p>
    <w:p w14:paraId="04A0B818" w14:textId="5D170768"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 « Le Cloud computing est employé pour désigner la livraison de ressources et de services à la demande, par internet. (…) De manière générale le cloud computing est la possibilité d’accéder à des données ou des programmes depuis internet. Il suffit donc d’une connexion afin d’accéder aux données. </w:t>
      </w:r>
    </w:p>
    <w:p w14:paraId="6FAC08AD" w14:textId="0C635CCA" w:rsidR="004402F0" w:rsidRPr="0088737F" w:rsidRDefault="004402F0" w:rsidP="0088737F">
      <w:pPr>
        <w:spacing w:before="100" w:beforeAutospacing="1" w:after="0" w:line="240" w:lineRule="auto"/>
        <w:jc w:val="both"/>
        <w:rPr>
          <w:rFonts w:eastAsia="Times New Roman" w:cs="Arial"/>
          <w:b/>
          <w:bCs/>
          <w:lang w:eastAsia="fr-FR"/>
        </w:rPr>
      </w:pPr>
      <w:r w:rsidRPr="0088737F">
        <w:rPr>
          <w:rFonts w:eastAsia="Times New Roman" w:cs="Arial"/>
          <w:lang w:eastAsia="fr-FR"/>
        </w:rPr>
        <w:t> </w:t>
      </w:r>
      <w:r w:rsidRPr="0088737F">
        <w:rPr>
          <w:rFonts w:eastAsia="Times New Roman" w:cs="Arial"/>
          <w:b/>
          <w:bCs/>
          <w:lang w:eastAsia="fr-FR"/>
        </w:rPr>
        <w:t>Le Cloud oui, mais quel mode</w:t>
      </w:r>
      <w:r w:rsidR="008E5D97">
        <w:rPr>
          <w:rFonts w:eastAsia="Times New Roman" w:cs="Arial"/>
          <w:b/>
          <w:bCs/>
          <w:lang w:eastAsia="fr-FR"/>
        </w:rPr>
        <w:t> </w:t>
      </w:r>
      <w:r w:rsidRPr="0088737F">
        <w:rPr>
          <w:rFonts w:eastAsia="Times New Roman" w:cs="Arial"/>
          <w:b/>
          <w:bCs/>
          <w:lang w:eastAsia="fr-FR"/>
        </w:rPr>
        <w:t>?</w:t>
      </w:r>
    </w:p>
    <w:p w14:paraId="35D5BF2C" w14:textId="24935B0E" w:rsidR="004402F0" w:rsidRPr="0088737F" w:rsidRDefault="005B5493" w:rsidP="0088737F">
      <w:pPr>
        <w:spacing w:before="100" w:beforeAutospacing="1" w:after="0" w:line="240" w:lineRule="auto"/>
        <w:jc w:val="both"/>
        <w:rPr>
          <w:rFonts w:eastAsia="Times New Roman" w:cs="Arial"/>
          <w:lang w:eastAsia="fr-FR"/>
        </w:rPr>
      </w:pPr>
      <w:r>
        <w:rPr>
          <w:noProof/>
        </w:rPr>
        <w:drawing>
          <wp:anchor distT="0" distB="0" distL="114300" distR="114300" simplePos="0" relativeHeight="251665408" behindDoc="1" locked="0" layoutInCell="1" allowOverlap="1" wp14:anchorId="38324DE4" wp14:editId="381B1A03">
            <wp:simplePos x="0" y="0"/>
            <wp:positionH relativeFrom="column">
              <wp:posOffset>2757170</wp:posOffset>
            </wp:positionH>
            <wp:positionV relativeFrom="paragraph">
              <wp:posOffset>734695</wp:posOffset>
            </wp:positionV>
            <wp:extent cx="3429000" cy="2541270"/>
            <wp:effectExtent l="0" t="0" r="0" b="0"/>
            <wp:wrapTight wrapText="bothSides">
              <wp:wrapPolygon edited="0">
                <wp:start x="0" y="0"/>
                <wp:lineTo x="0" y="21373"/>
                <wp:lineTo x="21480" y="21373"/>
                <wp:lineTo x="21480" y="0"/>
                <wp:lineTo x="0" y="0"/>
              </wp:wrapPolygon>
            </wp:wrapTight>
            <wp:docPr id="1" name="Image 1" descr="La différence entre le IaaS, PaaS et SaaS. Comment faire le bon choix ? -  Architecture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ifférence entre le IaaS, PaaS et SaaS. Comment faire le bon choix ? -  Architecture Clou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0" cy="254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2F0" w:rsidRPr="0088737F">
        <w:rPr>
          <w:rFonts w:eastAsia="Times New Roman" w:cs="Arial"/>
          <w:lang w:eastAsia="fr-FR"/>
        </w:rPr>
        <w:t>Pour les professionnels, entreprendre cette transformation digitale peut être motif d’appréhension et de confusion. C’est pourquoi les entreprises doivent être rassurées et accompagnées dans leur évolution. Avant de se lancer, être conseillé est le meilleur moyen de débuter l’utilisation du cloud sereinement, en choisissant le modèle le mieux adapté à ses besoins.</w:t>
      </w:r>
    </w:p>
    <w:p w14:paraId="6413CB3B" w14:textId="149A3150"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Le Cloud computing englobe trois modèles différents, qui répondent chacun, à des besoins spécifiques des entreprises</w:t>
      </w:r>
      <w:r w:rsidR="008E5D97">
        <w:rPr>
          <w:rFonts w:eastAsia="Times New Roman" w:cs="Arial"/>
          <w:lang w:eastAsia="fr-FR"/>
        </w:rPr>
        <w:t> </w:t>
      </w:r>
      <w:r w:rsidRPr="0088737F">
        <w:rPr>
          <w:rFonts w:eastAsia="Times New Roman" w:cs="Arial"/>
          <w:lang w:eastAsia="fr-FR"/>
        </w:rPr>
        <w:t>:</w:t>
      </w:r>
    </w:p>
    <w:p w14:paraId="666884E0" w14:textId="70687655" w:rsidR="004402F0" w:rsidRPr="0088737F" w:rsidRDefault="004402F0" w:rsidP="0088737F">
      <w:pPr>
        <w:numPr>
          <w:ilvl w:val="0"/>
          <w:numId w:val="1"/>
        </w:numPr>
        <w:spacing w:before="100" w:beforeAutospacing="1" w:after="0" w:line="240" w:lineRule="auto"/>
        <w:jc w:val="both"/>
        <w:rPr>
          <w:rFonts w:eastAsia="Times New Roman" w:cs="Arial"/>
          <w:lang w:eastAsia="fr-FR"/>
        </w:rPr>
      </w:pPr>
      <w:r w:rsidRPr="0088737F">
        <w:rPr>
          <w:rFonts w:eastAsia="Times New Roman" w:cs="Arial"/>
          <w:lang w:eastAsia="fr-FR"/>
        </w:rPr>
        <w:t>Le mode SaaS (Software as a Service)</w:t>
      </w:r>
    </w:p>
    <w:p w14:paraId="52BE7B89" w14:textId="3FEEB040" w:rsidR="004402F0" w:rsidRPr="0088737F" w:rsidRDefault="004402F0" w:rsidP="0088737F">
      <w:pPr>
        <w:numPr>
          <w:ilvl w:val="0"/>
          <w:numId w:val="1"/>
        </w:numPr>
        <w:spacing w:before="100" w:beforeAutospacing="1" w:after="0" w:line="240" w:lineRule="auto"/>
        <w:jc w:val="both"/>
        <w:rPr>
          <w:rFonts w:eastAsia="Times New Roman" w:cs="Arial"/>
          <w:lang w:eastAsia="fr-FR"/>
        </w:rPr>
      </w:pPr>
      <w:r w:rsidRPr="0088737F">
        <w:rPr>
          <w:rFonts w:eastAsia="Times New Roman" w:cs="Arial"/>
          <w:lang w:eastAsia="fr-FR"/>
        </w:rPr>
        <w:t>Le mode IaaS (Infrastructure as a Service)</w:t>
      </w:r>
    </w:p>
    <w:p w14:paraId="709621C4" w14:textId="57E3CAB0" w:rsidR="004402F0" w:rsidRPr="0088737F" w:rsidRDefault="004402F0" w:rsidP="0088737F">
      <w:pPr>
        <w:numPr>
          <w:ilvl w:val="0"/>
          <w:numId w:val="1"/>
        </w:numPr>
        <w:spacing w:before="100" w:beforeAutospacing="1" w:after="0" w:line="240" w:lineRule="auto"/>
        <w:jc w:val="both"/>
        <w:rPr>
          <w:rFonts w:eastAsia="Times New Roman" w:cs="Arial"/>
          <w:lang w:eastAsia="fr-FR"/>
        </w:rPr>
      </w:pPr>
      <w:r w:rsidRPr="0088737F">
        <w:rPr>
          <w:rFonts w:eastAsia="Times New Roman" w:cs="Arial"/>
          <w:lang w:eastAsia="fr-FR"/>
        </w:rPr>
        <w:t>Le mode PaaS (Plateform as a Service)</w:t>
      </w:r>
    </w:p>
    <w:p w14:paraId="4A9A44BA" w14:textId="68CCF84B" w:rsidR="004402F0" w:rsidRPr="009F2C4B" w:rsidRDefault="004402F0" w:rsidP="009F2C4B">
      <w:pPr>
        <w:spacing w:before="100" w:beforeAutospacing="1" w:after="0" w:line="240" w:lineRule="auto"/>
        <w:rPr>
          <w:rFonts w:eastAsia="Times New Roman" w:cs="Arial"/>
          <w:b/>
          <w:bCs/>
          <w:lang w:eastAsia="fr-FR"/>
        </w:rPr>
      </w:pPr>
      <w:r w:rsidRPr="009F2C4B">
        <w:rPr>
          <w:rFonts w:eastAsia="Times New Roman" w:cs="Arial"/>
          <w:b/>
          <w:bCs/>
          <w:lang w:eastAsia="fr-FR"/>
        </w:rPr>
        <w:t>Le mode SaaS (Software as a Service)</w:t>
      </w:r>
    </w:p>
    <w:p w14:paraId="243AC374" w14:textId="336C84A8" w:rsidR="00790AB6" w:rsidRPr="009F2C4B" w:rsidRDefault="00790AB6" w:rsidP="009F2C4B">
      <w:pPr>
        <w:spacing w:before="100" w:beforeAutospacing="1" w:after="0" w:line="240" w:lineRule="auto"/>
        <w:jc w:val="both"/>
      </w:pPr>
      <w:r w:rsidRPr="009F2C4B">
        <w:t>La plupart des entreprises abritent leur infrastructure matérielle (serveurs, réseau, stockage) dans un espace physique sur leur lieu de travail. Une telle installation nécessite de la place, du temps et de l’expertise. Pour une entreprise, le mode SaaS (Logiciel As A Service) revient à remettre les clés de son infrastructure à un tiers, un prestataire de confiance qui va se charger de toutes les tâches liées au réseau, au stockage, à la sauvegarde et à l’actualisation des fichiers. Les employés de l’entreprise et les autres collaborateurs peuvent accéder aux logiciels à distance 24h/24, grâce à une connexion Internet.</w:t>
      </w:r>
      <w:r w:rsidR="00447251">
        <w:t xml:space="preserve"> </w:t>
      </w:r>
    </w:p>
    <w:p w14:paraId="39F00CF4" w14:textId="7D690B09" w:rsidR="004402F0" w:rsidRPr="009F2C4B" w:rsidRDefault="004402F0" w:rsidP="009F2C4B">
      <w:pPr>
        <w:spacing w:before="100" w:beforeAutospacing="1" w:after="0" w:line="240" w:lineRule="auto"/>
        <w:rPr>
          <w:rFonts w:eastAsia="Times New Roman" w:cs="Arial"/>
          <w:b/>
          <w:bCs/>
          <w:lang w:eastAsia="fr-FR"/>
        </w:rPr>
      </w:pPr>
      <w:r w:rsidRPr="009F2C4B">
        <w:rPr>
          <w:rFonts w:eastAsia="Times New Roman" w:cs="Arial"/>
          <w:b/>
          <w:bCs/>
          <w:lang w:eastAsia="fr-FR"/>
        </w:rPr>
        <w:t>Le mode IaaS (Infrastructure as a Service)</w:t>
      </w:r>
    </w:p>
    <w:p w14:paraId="7B877608" w14:textId="6FBBA5ED" w:rsidR="0032101C" w:rsidRPr="009F2C4B" w:rsidRDefault="009F2C4B" w:rsidP="009F2C4B">
      <w:pPr>
        <w:spacing w:before="100" w:beforeAutospacing="1" w:after="0" w:line="240" w:lineRule="auto"/>
        <w:jc w:val="both"/>
      </w:pPr>
      <w:r w:rsidRPr="009F2C4B">
        <w:t xml:space="preserve">L’Iaas offre au client une infrastructure externe. Le fournisseur prend en charge l’installation des serveurs de fichiers, les réseaux et le stockage des données. De cette façon, le client n’a pas besoin d’acheter les équipements liés à ces ressources : il les loue au prestataire. En revanche, le client est responsable de ses applications, de ses données et du système d’exploitation. </w:t>
      </w:r>
    </w:p>
    <w:p w14:paraId="794A0F33" w14:textId="6BD2DE83" w:rsidR="004402F0" w:rsidRPr="009F2C4B" w:rsidRDefault="004402F0" w:rsidP="009F2C4B">
      <w:pPr>
        <w:spacing w:before="100" w:beforeAutospacing="1" w:after="0" w:line="240" w:lineRule="auto"/>
        <w:rPr>
          <w:rFonts w:eastAsia="Times New Roman" w:cs="Arial"/>
          <w:b/>
          <w:bCs/>
          <w:lang w:eastAsia="fr-FR"/>
        </w:rPr>
      </w:pPr>
      <w:r w:rsidRPr="009F2C4B">
        <w:rPr>
          <w:rFonts w:eastAsia="Times New Roman" w:cs="Arial"/>
          <w:b/>
          <w:bCs/>
          <w:lang w:eastAsia="fr-FR"/>
        </w:rPr>
        <w:lastRenderedPageBreak/>
        <w:t>Le mode PaaS (Plateform as a Service)</w:t>
      </w:r>
    </w:p>
    <w:p w14:paraId="04057BD3" w14:textId="54A7D871" w:rsidR="009F2C4B" w:rsidRPr="009F2C4B" w:rsidRDefault="009F2C4B" w:rsidP="009F2C4B">
      <w:pPr>
        <w:spacing w:before="100" w:beforeAutospacing="1" w:after="0" w:line="240" w:lineRule="auto"/>
        <w:jc w:val="both"/>
      </w:pPr>
      <w:r w:rsidRPr="009F2C4B">
        <w:t xml:space="preserve">Le Paas inclut les services de l’Iaas mais va encore plus loin : outre les serveurs, le stockage et les réseaux, le prestataire fournit également l’ensemble des applications middleware : système d’exploitation, base de données, serveur web… En d’autres termes, le client loue l’exploitation des serveurs et les outils intégrés. </w:t>
      </w:r>
      <w:r w:rsidR="001159BD">
        <w:t>C’est la formule la plus aboutie pour externaliser la gestion de ses données.</w:t>
      </w:r>
    </w:p>
    <w:p w14:paraId="30018DED" w14:textId="79D53955" w:rsidR="00AC26EE" w:rsidRPr="00AC26EE" w:rsidRDefault="00AC26EE" w:rsidP="0088737F">
      <w:pPr>
        <w:spacing w:before="100" w:beforeAutospacing="1" w:after="0" w:line="240" w:lineRule="auto"/>
        <w:jc w:val="both"/>
        <w:rPr>
          <w:rFonts w:eastAsia="Times New Roman" w:cs="Arial"/>
          <w:b/>
          <w:bCs/>
          <w:lang w:eastAsia="fr-FR"/>
        </w:rPr>
      </w:pPr>
      <w:r w:rsidRPr="00AC26EE">
        <w:rPr>
          <w:rFonts w:eastAsia="Times New Roman" w:cs="Arial"/>
          <w:b/>
          <w:bCs/>
          <w:lang w:eastAsia="fr-FR"/>
        </w:rPr>
        <w:t>Le cloud ? Quels apports ?</w:t>
      </w:r>
    </w:p>
    <w:p w14:paraId="092C033B" w14:textId="2E37D729" w:rsidR="004402F0" w:rsidRPr="0088737F" w:rsidRDefault="0088737F" w:rsidP="0088737F">
      <w:pPr>
        <w:spacing w:before="100" w:beforeAutospacing="1" w:after="0" w:line="240" w:lineRule="auto"/>
        <w:jc w:val="both"/>
        <w:rPr>
          <w:rFonts w:eastAsia="Times New Roman" w:cs="Arial"/>
          <w:lang w:eastAsia="fr-FR"/>
        </w:rPr>
      </w:pPr>
      <w:r w:rsidRPr="0088737F">
        <w:rPr>
          <w:rFonts w:eastAsia="Times New Roman" w:cs="Arial"/>
          <w:lang w:eastAsia="fr-FR"/>
        </w:rPr>
        <w:t>U</w:t>
      </w:r>
      <w:r w:rsidR="004402F0" w:rsidRPr="0088737F">
        <w:rPr>
          <w:rFonts w:eastAsia="Times New Roman" w:cs="Arial"/>
          <w:lang w:eastAsia="fr-FR"/>
        </w:rPr>
        <w:t>n des avantages majeurs du Cloud est la sécurisation des données. En effet, n’étant plus stockées dans le serveur de l’entreprise leur exposition aux virus, vol, incendie, inondation, est nettement diminuée vis-à-vis d’une sauvegarde sécurisée standard. En plus le fournisseur inclut une protection physique des serveurs, un cryptage des données, mais aussi une surveillance logicielle</w:t>
      </w:r>
      <w:r w:rsidR="008E5D97">
        <w:rPr>
          <w:rFonts w:eastAsia="Times New Roman" w:cs="Arial"/>
          <w:lang w:eastAsia="fr-FR"/>
        </w:rPr>
        <w:t> </w:t>
      </w:r>
      <w:r w:rsidR="004402F0" w:rsidRPr="0088737F">
        <w:rPr>
          <w:rFonts w:eastAsia="Times New Roman" w:cs="Arial"/>
          <w:lang w:eastAsia="fr-FR"/>
        </w:rPr>
        <w:t>! La sauvegarde externalisée assure une sécurité idéale pour les données.</w:t>
      </w:r>
    </w:p>
    <w:p w14:paraId="7884AF65" w14:textId="4C0458F9"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Attention toutefois à penser local, il est préférable de faire appel à un fournisseur de Cloud français ou européen. Et pour cause la loi Patriot Act, effective aux Etats-Unis, autorise les autorités américaines à avoir accès aux données informatiques sans en informer l’utilisateur, c’est pourquoi il faut choisir son fournisseur avec prudence.</w:t>
      </w:r>
    </w:p>
    <w:p w14:paraId="44DA2649" w14:textId="2ED798A9"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L’investissement dans les ressources matérielles et humaines dans l’informatique peut être considérable, d’autant plus que les PME/TPE n’ont pas toujours le budget pour. En effet l’équipement d’infrastructures, en y ajoutant la maintenance et l’infogérance représente un coût important pour les entreprises. Avec le Cloud, il est possible d’externaliser cela, à terme l’entreprise réalisera des économies conséquentes. Moins payer pour plus d’avantages, n’est-ce pas le souhait de toutes entreprises</w:t>
      </w:r>
      <w:r w:rsidR="008E5D97">
        <w:rPr>
          <w:rFonts w:eastAsia="Times New Roman" w:cs="Arial"/>
          <w:lang w:eastAsia="fr-FR"/>
        </w:rPr>
        <w:t> </w:t>
      </w:r>
      <w:r w:rsidRPr="0088737F">
        <w:rPr>
          <w:rFonts w:eastAsia="Times New Roman" w:cs="Arial"/>
          <w:lang w:eastAsia="fr-FR"/>
        </w:rPr>
        <w:t>?</w:t>
      </w:r>
    </w:p>
    <w:p w14:paraId="71057F1E" w14:textId="77777777"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Avec le Cloud, les documents sont accessibles en permanence, et de tout endroit disposant d’une connexion internet. Les soucis de sites distants, de salariés nomades ou de télétravail n’auront plus lieu d’être avec le Cloud et l’organisation interne en sera simplifiée. Ces conséquences permettent alors d’être plus efficace et donc plus productif et tendre vers une adaptabilité aux changements optimale.</w:t>
      </w:r>
    </w:p>
    <w:p w14:paraId="163CD27D" w14:textId="77777777" w:rsidR="004402F0" w:rsidRPr="0088737F" w:rsidRDefault="004402F0" w:rsidP="0088737F">
      <w:pPr>
        <w:spacing w:before="100" w:beforeAutospacing="1" w:after="0" w:line="240" w:lineRule="auto"/>
        <w:jc w:val="both"/>
        <w:rPr>
          <w:rFonts w:eastAsia="Times New Roman" w:cs="Arial"/>
          <w:lang w:eastAsia="fr-FR"/>
        </w:rPr>
      </w:pPr>
      <w:r w:rsidRPr="0088737F">
        <w:rPr>
          <w:rFonts w:eastAsia="Times New Roman" w:cs="Arial"/>
          <w:lang w:eastAsia="fr-FR"/>
        </w:rPr>
        <w:t>La solution du Cloud répond aujourd’hui à la nécessité des TPE/PME à être rapidement compétitive sur leur marché. Leur besoin de souplesse les amène à repenser leur organisation. Les entreprises cherchent désormais un confort de travail associé à une forte productivité pour accroître leur taille et leur rentabilité. Le Cloud offre la capacité aux entreprises de s’adapter rapidement aux changements et aux évolutions, de ce fait elle en devient plus flexible.</w:t>
      </w:r>
    </w:p>
    <w:p w14:paraId="3663C254" w14:textId="7EC4F0F1" w:rsidR="004402F0" w:rsidRPr="0088737F" w:rsidRDefault="005B5493" w:rsidP="0088737F">
      <w:pPr>
        <w:spacing w:before="100" w:beforeAutospacing="1" w:after="0" w:line="240" w:lineRule="auto"/>
        <w:jc w:val="both"/>
        <w:rPr>
          <w:rFonts w:eastAsia="Times New Roman" w:cs="Arial"/>
          <w:lang w:eastAsia="fr-FR"/>
        </w:rPr>
      </w:pPr>
      <w:r>
        <w:rPr>
          <w:rFonts w:eastAsia="Times New Roman" w:cs="Arial"/>
          <w:lang w:eastAsia="fr-FR"/>
        </w:rPr>
        <w:t>Source</w:t>
      </w:r>
      <w:r w:rsidR="008E5D97">
        <w:rPr>
          <w:rFonts w:eastAsia="Times New Roman" w:cs="Arial"/>
          <w:lang w:eastAsia="fr-FR"/>
        </w:rPr>
        <w:t> </w:t>
      </w:r>
      <w:r>
        <w:rPr>
          <w:rFonts w:eastAsia="Times New Roman" w:cs="Arial"/>
          <w:lang w:eastAsia="fr-FR"/>
        </w:rPr>
        <w:t xml:space="preserve">: </w:t>
      </w:r>
      <w:hyperlink r:id="rId18" w:history="1">
        <w:r w:rsidR="00016929" w:rsidRPr="00E43285">
          <w:rPr>
            <w:rStyle w:val="Lienhypertexte"/>
            <w:rFonts w:eastAsia="Times New Roman" w:cs="Arial"/>
            <w:lang w:eastAsia="fr-FR"/>
          </w:rPr>
          <w:t>https</w:t>
        </w:r>
        <w:r w:rsidR="008E5D97">
          <w:rPr>
            <w:rStyle w:val="Lienhypertexte"/>
            <w:rFonts w:eastAsia="Times New Roman" w:cs="Arial"/>
            <w:lang w:eastAsia="fr-FR"/>
          </w:rPr>
          <w:t> </w:t>
        </w:r>
        <w:r w:rsidR="00016929" w:rsidRPr="00E43285">
          <w:rPr>
            <w:rStyle w:val="Lienhypertexte"/>
            <w:rFonts w:eastAsia="Times New Roman" w:cs="Arial"/>
            <w:lang w:eastAsia="fr-FR"/>
          </w:rPr>
          <w:t>://www.almeria.fr</w:t>
        </w:r>
      </w:hyperlink>
      <w:r w:rsidR="00016929">
        <w:rPr>
          <w:rFonts w:eastAsia="Times New Roman" w:cs="Arial"/>
          <w:lang w:eastAsia="fr-FR"/>
        </w:rPr>
        <w:t xml:space="preserve"> </w:t>
      </w:r>
    </w:p>
    <w:p w14:paraId="147DDA24" w14:textId="3B264B14" w:rsidR="0088737F" w:rsidRPr="0088737F" w:rsidRDefault="0088737F" w:rsidP="0088737F">
      <w:pPr>
        <w:spacing w:before="100" w:beforeAutospacing="1" w:after="0" w:line="240" w:lineRule="auto"/>
        <w:jc w:val="both"/>
        <w:rPr>
          <w:rFonts w:eastAsia="Times New Roman" w:cs="Arial"/>
          <w:lang w:eastAsia="fr-FR"/>
        </w:rPr>
      </w:pPr>
    </w:p>
    <w:p w14:paraId="471B1A5A" w14:textId="75CED199" w:rsidR="0088737F" w:rsidRPr="0088737F" w:rsidRDefault="0088737F" w:rsidP="0088737F">
      <w:pPr>
        <w:spacing w:before="100" w:beforeAutospacing="1" w:after="0" w:line="240" w:lineRule="auto"/>
        <w:jc w:val="both"/>
        <w:rPr>
          <w:rFonts w:eastAsia="Times New Roman" w:cs="Arial"/>
          <w:lang w:eastAsia="fr-FR"/>
        </w:rPr>
      </w:pPr>
    </w:p>
    <w:p w14:paraId="1A4BD1CC" w14:textId="14C0D5B1" w:rsidR="0088737F" w:rsidRDefault="0088737F" w:rsidP="0088737F">
      <w:pPr>
        <w:spacing w:before="100" w:beforeAutospacing="1" w:after="0" w:line="240" w:lineRule="auto"/>
        <w:jc w:val="both"/>
        <w:rPr>
          <w:rFonts w:eastAsia="Times New Roman" w:cs="Arial"/>
          <w:lang w:eastAsia="fr-FR"/>
        </w:rPr>
      </w:pPr>
    </w:p>
    <w:p w14:paraId="44D2B441" w14:textId="6259E9FE" w:rsidR="00A5749E" w:rsidRDefault="00A5749E" w:rsidP="0088737F">
      <w:pPr>
        <w:spacing w:before="100" w:beforeAutospacing="1" w:after="0" w:line="240" w:lineRule="auto"/>
        <w:jc w:val="both"/>
        <w:rPr>
          <w:rFonts w:eastAsia="Times New Roman" w:cs="Arial"/>
          <w:lang w:eastAsia="fr-FR"/>
        </w:rPr>
      </w:pPr>
    </w:p>
    <w:p w14:paraId="2E72A0F2" w14:textId="5EFC988C" w:rsidR="00A5749E" w:rsidRDefault="00A5749E" w:rsidP="0088737F">
      <w:pPr>
        <w:spacing w:before="100" w:beforeAutospacing="1" w:after="0" w:line="240" w:lineRule="auto"/>
        <w:jc w:val="both"/>
        <w:rPr>
          <w:rFonts w:eastAsia="Times New Roman" w:cs="Arial"/>
          <w:lang w:eastAsia="fr-FR"/>
        </w:rPr>
      </w:pPr>
    </w:p>
    <w:p w14:paraId="1B7520A2" w14:textId="77719E4C" w:rsidR="00721F58" w:rsidRDefault="00721F58" w:rsidP="0088737F">
      <w:pPr>
        <w:spacing w:before="100" w:beforeAutospacing="1" w:after="0" w:line="240" w:lineRule="auto"/>
        <w:jc w:val="both"/>
        <w:rPr>
          <w:rFonts w:eastAsia="Times New Roman" w:cs="Arial"/>
          <w:lang w:eastAsia="fr-FR"/>
        </w:rPr>
      </w:pPr>
    </w:p>
    <w:p w14:paraId="5CD2B355" w14:textId="77777777" w:rsidR="00721F58" w:rsidRDefault="00721F58" w:rsidP="0088737F">
      <w:pPr>
        <w:spacing w:before="100" w:beforeAutospacing="1" w:after="0" w:line="240" w:lineRule="auto"/>
        <w:jc w:val="both"/>
        <w:rPr>
          <w:rFonts w:eastAsia="Times New Roman" w:cs="Arial"/>
          <w:lang w:eastAsia="fr-FR"/>
        </w:rPr>
      </w:pPr>
    </w:p>
    <w:p w14:paraId="45AF0150" w14:textId="1999BCBE" w:rsidR="0088737F" w:rsidRPr="00A2432C" w:rsidRDefault="00A2432C" w:rsidP="00A2432C">
      <w:pPr>
        <w:spacing w:before="100" w:beforeAutospacing="1" w:after="0" w:line="240" w:lineRule="auto"/>
        <w:jc w:val="both"/>
        <w:rPr>
          <w:rFonts w:eastAsia="Times New Roman" w:cs="Arial"/>
          <w:b/>
          <w:bCs/>
          <w:color w:val="FF0000"/>
          <w:lang w:eastAsia="fr-FR"/>
        </w:rPr>
      </w:pPr>
      <w:r w:rsidRPr="00A2432C">
        <w:rPr>
          <w:rFonts w:eastAsia="Times New Roman" w:cs="Arial"/>
          <w:b/>
          <w:bCs/>
          <w:color w:val="FF0000"/>
          <w:lang w:eastAsia="fr-FR"/>
        </w:rPr>
        <w:lastRenderedPageBreak/>
        <w:t>DOCUMENT 2 – DOCUMENTATION NetExplorer</w:t>
      </w:r>
    </w:p>
    <w:p w14:paraId="1E8CDF67" w14:textId="39EA9546" w:rsidR="00A2432C" w:rsidRDefault="00A2432C" w:rsidP="000E0122">
      <w:pPr>
        <w:spacing w:before="100" w:beforeAutospacing="1" w:after="0" w:line="240" w:lineRule="auto"/>
        <w:rPr>
          <w:rFonts w:ascii="Times New Roman" w:eastAsia="Times New Roman" w:hAnsi="Times New Roman" w:cs="Times New Roman"/>
          <w:sz w:val="24"/>
          <w:szCs w:val="24"/>
          <w:lang w:eastAsia="fr-FR"/>
        </w:rPr>
      </w:pPr>
      <w:r>
        <w:rPr>
          <w:noProof/>
        </w:rPr>
        <w:drawing>
          <wp:anchor distT="0" distB="0" distL="114300" distR="114300" simplePos="0" relativeHeight="251658240" behindDoc="0" locked="0" layoutInCell="1" allowOverlap="1" wp14:anchorId="7A00DF25" wp14:editId="6053F39E">
            <wp:simplePos x="0" y="0"/>
            <wp:positionH relativeFrom="column">
              <wp:posOffset>-500380</wp:posOffset>
            </wp:positionH>
            <wp:positionV relativeFrom="paragraph">
              <wp:posOffset>130810</wp:posOffset>
            </wp:positionV>
            <wp:extent cx="6362700" cy="4084320"/>
            <wp:effectExtent l="0" t="0" r="0" b="0"/>
            <wp:wrapNone/>
            <wp:docPr id="2" name="Image 2" descr="Une image contenant texte, intérieur,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intérieur, capture d’écran&#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6362700" cy="4084320"/>
                    </a:xfrm>
                    <a:prstGeom prst="rect">
                      <a:avLst/>
                    </a:prstGeom>
                  </pic:spPr>
                </pic:pic>
              </a:graphicData>
            </a:graphic>
            <wp14:sizeRelH relativeFrom="page">
              <wp14:pctWidth>0</wp14:pctWidth>
            </wp14:sizeRelH>
            <wp14:sizeRelV relativeFrom="page">
              <wp14:pctHeight>0</wp14:pctHeight>
            </wp14:sizeRelV>
          </wp:anchor>
        </w:drawing>
      </w:r>
    </w:p>
    <w:p w14:paraId="021B9810" w14:textId="3A8E6C80" w:rsidR="00A2432C" w:rsidRDefault="00A2432C" w:rsidP="000E0122">
      <w:pPr>
        <w:spacing w:before="100" w:beforeAutospacing="1" w:after="0" w:line="240" w:lineRule="auto"/>
        <w:rPr>
          <w:rFonts w:ascii="Times New Roman" w:eastAsia="Times New Roman" w:hAnsi="Times New Roman" w:cs="Times New Roman"/>
          <w:sz w:val="24"/>
          <w:szCs w:val="24"/>
          <w:lang w:eastAsia="fr-FR"/>
        </w:rPr>
      </w:pPr>
    </w:p>
    <w:p w14:paraId="4C297612" w14:textId="7B54C96A" w:rsidR="0088737F" w:rsidRDefault="0088737F" w:rsidP="000E0122">
      <w:pPr>
        <w:spacing w:before="100" w:beforeAutospacing="1" w:after="0" w:line="240" w:lineRule="auto"/>
        <w:rPr>
          <w:rFonts w:ascii="Times New Roman" w:eastAsia="Times New Roman" w:hAnsi="Times New Roman" w:cs="Times New Roman"/>
          <w:sz w:val="24"/>
          <w:szCs w:val="24"/>
          <w:lang w:eastAsia="fr-FR"/>
        </w:rPr>
      </w:pPr>
    </w:p>
    <w:p w14:paraId="346AF7ED" w14:textId="241F6C78" w:rsidR="0088737F" w:rsidRDefault="0088737F" w:rsidP="000E0122">
      <w:pPr>
        <w:spacing w:before="100" w:beforeAutospacing="1" w:after="0" w:line="240" w:lineRule="auto"/>
        <w:rPr>
          <w:rFonts w:ascii="Times New Roman" w:eastAsia="Times New Roman" w:hAnsi="Times New Roman" w:cs="Times New Roman"/>
          <w:sz w:val="24"/>
          <w:szCs w:val="24"/>
          <w:lang w:eastAsia="fr-FR"/>
        </w:rPr>
      </w:pPr>
    </w:p>
    <w:p w14:paraId="0EAEB17D" w14:textId="50DA7F86" w:rsidR="0088737F" w:rsidRDefault="0088737F" w:rsidP="000E0122">
      <w:pPr>
        <w:spacing w:before="100" w:beforeAutospacing="1" w:after="0" w:line="240" w:lineRule="auto"/>
        <w:rPr>
          <w:rFonts w:ascii="Times New Roman" w:eastAsia="Times New Roman" w:hAnsi="Times New Roman" w:cs="Times New Roman"/>
          <w:sz w:val="24"/>
          <w:szCs w:val="24"/>
          <w:lang w:eastAsia="fr-FR"/>
        </w:rPr>
      </w:pPr>
    </w:p>
    <w:p w14:paraId="30F16C0C" w14:textId="44800026" w:rsidR="0088737F" w:rsidRDefault="0088737F" w:rsidP="000E0122">
      <w:pPr>
        <w:spacing w:before="100" w:beforeAutospacing="1" w:after="0" w:line="240" w:lineRule="auto"/>
        <w:rPr>
          <w:rFonts w:ascii="Times New Roman" w:eastAsia="Times New Roman" w:hAnsi="Times New Roman" w:cs="Times New Roman"/>
          <w:sz w:val="24"/>
          <w:szCs w:val="24"/>
          <w:lang w:eastAsia="fr-FR"/>
        </w:rPr>
      </w:pPr>
    </w:p>
    <w:p w14:paraId="3E252F23" w14:textId="338E27A9" w:rsidR="00A2432C" w:rsidRDefault="00A2432C" w:rsidP="000E0122">
      <w:pPr>
        <w:spacing w:before="100" w:beforeAutospacing="1" w:after="0" w:line="240" w:lineRule="auto"/>
        <w:rPr>
          <w:rFonts w:ascii="Times New Roman" w:eastAsia="Times New Roman" w:hAnsi="Times New Roman" w:cs="Times New Roman"/>
          <w:sz w:val="24"/>
          <w:szCs w:val="24"/>
          <w:lang w:eastAsia="fr-FR"/>
        </w:rPr>
      </w:pPr>
    </w:p>
    <w:p w14:paraId="6F943EFB" w14:textId="2541130E" w:rsidR="00A2432C" w:rsidRDefault="00A2432C" w:rsidP="000E0122">
      <w:pPr>
        <w:spacing w:before="100" w:beforeAutospacing="1" w:after="0" w:line="240" w:lineRule="auto"/>
        <w:rPr>
          <w:rFonts w:ascii="Times New Roman" w:eastAsia="Times New Roman" w:hAnsi="Times New Roman" w:cs="Times New Roman"/>
          <w:sz w:val="24"/>
          <w:szCs w:val="24"/>
          <w:lang w:eastAsia="fr-FR"/>
        </w:rPr>
      </w:pPr>
    </w:p>
    <w:p w14:paraId="4C84BAE7" w14:textId="61B6C6EC" w:rsidR="00A2432C" w:rsidRDefault="00881998" w:rsidP="000E012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3BFA4173" wp14:editId="537F3680">
                <wp:simplePos x="0" y="0"/>
                <wp:positionH relativeFrom="column">
                  <wp:posOffset>-709930</wp:posOffset>
                </wp:positionH>
                <wp:positionV relativeFrom="paragraph">
                  <wp:posOffset>436245</wp:posOffset>
                </wp:positionV>
                <wp:extent cx="742950" cy="27622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solidFill>
                            <a:prstClr val="black"/>
                          </a:solidFill>
                        </a:ln>
                      </wps:spPr>
                      <wps:txbx>
                        <w:txbxContent>
                          <w:p w14:paraId="224415FA" w14:textId="37B97686" w:rsidR="00881998" w:rsidRPr="00881998" w:rsidRDefault="00881998" w:rsidP="00881998">
                            <w:pPr>
                              <w:jc w:val="center"/>
                              <w:rPr>
                                <w:b/>
                                <w:bCs/>
                              </w:rPr>
                            </w:pPr>
                            <w:r w:rsidRPr="00881998">
                              <w:rPr>
                                <w:b/>
                                <w:bCs/>
                              </w:rPr>
                              <w:t>Prix 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A4173" id="Zone de texte 10" o:spid="_x0000_s1027" type="#_x0000_t202" style="position:absolute;margin-left:-55.9pt;margin-top:34.35pt;width:58.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ymNwIAAII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" fillcolor="white [3201]" strokeweight=".5pt">
                <v:textbox>
                  <w:txbxContent>
                    <w:p w14:paraId="224415FA" w14:textId="37B97686" w:rsidR="00881998" w:rsidRPr="00881998" w:rsidRDefault="00881998" w:rsidP="00881998">
                      <w:pPr>
                        <w:jc w:val="center"/>
                        <w:rPr>
                          <w:b/>
                          <w:bCs/>
                        </w:rPr>
                      </w:pPr>
                      <w:r w:rsidRPr="00881998">
                        <w:rPr>
                          <w:b/>
                          <w:bCs/>
                        </w:rPr>
                        <w:t>Prix HT</w:t>
                      </w:r>
                    </w:p>
                  </w:txbxContent>
                </v:textbox>
              </v:shape>
            </w:pict>
          </mc:Fallback>
        </mc:AlternateContent>
      </w:r>
    </w:p>
    <w:p w14:paraId="61FB6238" w14:textId="03F3F14A" w:rsidR="00A2432C" w:rsidRDefault="00A2432C" w:rsidP="000E0122">
      <w:pPr>
        <w:spacing w:before="100" w:beforeAutospacing="1" w:after="0" w:line="240" w:lineRule="auto"/>
        <w:rPr>
          <w:rFonts w:ascii="Times New Roman" w:eastAsia="Times New Roman" w:hAnsi="Times New Roman" w:cs="Times New Roman"/>
          <w:sz w:val="24"/>
          <w:szCs w:val="24"/>
          <w:lang w:eastAsia="fr-FR"/>
        </w:rPr>
      </w:pPr>
    </w:p>
    <w:p w14:paraId="407C496C" w14:textId="7B198E25" w:rsidR="00A2432C" w:rsidRDefault="00A2432C" w:rsidP="000E0122">
      <w:pPr>
        <w:spacing w:before="100" w:beforeAutospacing="1" w:after="0" w:line="240" w:lineRule="auto"/>
        <w:rPr>
          <w:rFonts w:ascii="Times New Roman" w:eastAsia="Times New Roman" w:hAnsi="Times New Roman" w:cs="Times New Roman"/>
          <w:sz w:val="24"/>
          <w:szCs w:val="24"/>
          <w:lang w:eastAsia="fr-FR"/>
        </w:rPr>
      </w:pPr>
    </w:p>
    <w:p w14:paraId="1E6F2072" w14:textId="390F5CA5" w:rsidR="00A2432C" w:rsidRDefault="00A2432C" w:rsidP="000E0122">
      <w:pPr>
        <w:spacing w:before="100" w:beforeAutospacing="1" w:after="0" w:line="240" w:lineRule="auto"/>
        <w:rPr>
          <w:rFonts w:ascii="Times New Roman" w:eastAsia="Times New Roman" w:hAnsi="Times New Roman" w:cs="Times New Roman"/>
          <w:sz w:val="24"/>
          <w:szCs w:val="24"/>
          <w:lang w:eastAsia="fr-FR"/>
        </w:rPr>
      </w:pPr>
    </w:p>
    <w:p w14:paraId="69F91F77" w14:textId="77777777" w:rsidR="00A2432C" w:rsidRPr="00A2432C" w:rsidRDefault="00A2432C" w:rsidP="00A2432C">
      <w:pPr>
        <w:spacing w:before="100" w:beforeAutospacing="1" w:after="100" w:afterAutospacing="1" w:line="240" w:lineRule="auto"/>
        <w:jc w:val="both"/>
        <w:rPr>
          <w:rFonts w:eastAsia="Times New Roman" w:cs="Arial"/>
          <w:sz w:val="20"/>
          <w:szCs w:val="20"/>
          <w:lang w:eastAsia="fr-FR"/>
        </w:rPr>
      </w:pPr>
      <w:r w:rsidRPr="00A2432C">
        <w:rPr>
          <w:rFonts w:eastAsia="Times New Roman" w:cs="Arial"/>
          <w:sz w:val="20"/>
          <w:szCs w:val="20"/>
          <w:lang w:eastAsia="fr-FR"/>
        </w:rPr>
        <w:t>Avec NetExplorer, partager des fichiers n’a jamais été aussi simple.</w:t>
      </w:r>
    </w:p>
    <w:p w14:paraId="4768CEA8" w14:textId="46CECEA6" w:rsidR="00A2432C" w:rsidRPr="00A2432C" w:rsidRDefault="00A2432C" w:rsidP="00A2432C">
      <w:pPr>
        <w:spacing w:before="100" w:beforeAutospacing="1" w:after="100" w:afterAutospacing="1" w:line="240" w:lineRule="auto"/>
        <w:jc w:val="both"/>
        <w:rPr>
          <w:rFonts w:eastAsia="Times New Roman" w:cs="Arial"/>
          <w:sz w:val="20"/>
          <w:szCs w:val="20"/>
          <w:lang w:eastAsia="fr-FR"/>
        </w:rPr>
      </w:pPr>
      <w:r w:rsidRPr="00A2432C">
        <w:rPr>
          <w:rFonts w:eastAsia="Times New Roman" w:cs="Arial"/>
          <w:b/>
          <w:bCs/>
          <w:sz w:val="20"/>
          <w:szCs w:val="20"/>
          <w:lang w:eastAsia="fr-FR"/>
        </w:rPr>
        <w:t>Par email ou via un simple lien, partagez toute sorte de documents</w:t>
      </w:r>
      <w:r w:rsidRPr="00A2432C">
        <w:rPr>
          <w:rFonts w:eastAsia="Times New Roman" w:cs="Arial"/>
          <w:sz w:val="20"/>
          <w:szCs w:val="20"/>
          <w:lang w:eastAsia="fr-FR"/>
        </w:rPr>
        <w:t xml:space="preserve"> (vidéo, photo, dossier, présentation, tableur</w:t>
      </w:r>
      <w:r w:rsidR="008E5D97">
        <w:rPr>
          <w:rFonts w:eastAsia="Times New Roman" w:cs="Arial"/>
          <w:sz w:val="20"/>
          <w:szCs w:val="20"/>
          <w:lang w:eastAsia="fr-FR"/>
        </w:rPr>
        <w:t>…</w:t>
      </w:r>
      <w:r w:rsidRPr="00A2432C">
        <w:rPr>
          <w:rFonts w:eastAsia="Times New Roman" w:cs="Arial"/>
          <w:sz w:val="20"/>
          <w:szCs w:val="20"/>
          <w:lang w:eastAsia="fr-FR"/>
        </w:rPr>
        <w:t xml:space="preserve">) avec vos collaborateurs ou vos clients, qu’ils aient un compte utilisateur ou non. Vous travaillez sur un projet et souhaitez </w:t>
      </w:r>
      <w:r w:rsidRPr="00A2432C">
        <w:rPr>
          <w:rFonts w:eastAsia="Times New Roman" w:cs="Arial"/>
          <w:b/>
          <w:bCs/>
          <w:sz w:val="20"/>
          <w:szCs w:val="20"/>
          <w:lang w:eastAsia="fr-FR"/>
        </w:rPr>
        <w:t>partager des fichiers</w:t>
      </w:r>
      <w:r w:rsidRPr="00A2432C">
        <w:rPr>
          <w:rFonts w:eastAsia="Times New Roman" w:cs="Arial"/>
          <w:sz w:val="20"/>
          <w:szCs w:val="20"/>
          <w:lang w:eastAsia="fr-FR"/>
        </w:rPr>
        <w:t xml:space="preserve"> volumineux vers l’extérieur</w:t>
      </w:r>
      <w:r w:rsidR="008E5D97">
        <w:rPr>
          <w:rFonts w:eastAsia="Times New Roman" w:cs="Arial"/>
          <w:sz w:val="20"/>
          <w:szCs w:val="20"/>
          <w:lang w:eastAsia="fr-FR"/>
        </w:rPr>
        <w:t> </w:t>
      </w:r>
      <w:r w:rsidRPr="00A2432C">
        <w:rPr>
          <w:rFonts w:eastAsia="Times New Roman" w:cs="Arial"/>
          <w:sz w:val="20"/>
          <w:szCs w:val="20"/>
          <w:lang w:eastAsia="fr-FR"/>
        </w:rPr>
        <w:t xml:space="preserve">? Utilisez NetExplorer pour envoyer des fichiers sans limite de taille </w:t>
      </w:r>
      <w:r w:rsidRPr="00A2432C">
        <w:rPr>
          <w:rFonts w:eastAsia="Times New Roman" w:cs="Arial"/>
          <w:b/>
          <w:bCs/>
          <w:sz w:val="20"/>
          <w:szCs w:val="20"/>
          <w:lang w:eastAsia="fr-FR"/>
        </w:rPr>
        <w:t>et dans un environnement sécurisé, en France.</w:t>
      </w:r>
      <w:r>
        <w:rPr>
          <w:rFonts w:eastAsia="Times New Roman" w:cs="Arial"/>
          <w:sz w:val="20"/>
          <w:szCs w:val="20"/>
          <w:lang w:eastAsia="fr-FR"/>
        </w:rPr>
        <w:t xml:space="preserve"> </w:t>
      </w:r>
      <w:r w:rsidRPr="00A2432C">
        <w:rPr>
          <w:rFonts w:eastAsia="Times New Roman" w:cs="Arial"/>
          <w:sz w:val="20"/>
          <w:szCs w:val="20"/>
          <w:lang w:eastAsia="fr-FR"/>
        </w:rPr>
        <w:t>Grâce aux notifications, soyez averti dès qu’un utilisateur modifie ou ajoute un fichier.</w:t>
      </w:r>
    </w:p>
    <w:p w14:paraId="76656910" w14:textId="77777777" w:rsidR="00A2432C" w:rsidRPr="00A2432C" w:rsidRDefault="00A2432C" w:rsidP="00A2432C">
      <w:pPr>
        <w:pStyle w:val="Titre2"/>
        <w:jc w:val="both"/>
        <w:rPr>
          <w:rFonts w:ascii="Arial" w:hAnsi="Arial" w:cs="Arial"/>
          <w:sz w:val="20"/>
          <w:szCs w:val="20"/>
        </w:rPr>
      </w:pPr>
      <w:r w:rsidRPr="00A2432C">
        <w:rPr>
          <w:rFonts w:ascii="Arial" w:hAnsi="Arial" w:cs="Arial"/>
          <w:sz w:val="20"/>
          <w:szCs w:val="20"/>
        </w:rPr>
        <w:t>Un coffre-fort sécurisé pour tous vos échanges</w:t>
      </w:r>
    </w:p>
    <w:p w14:paraId="6266FBC9" w14:textId="08A51AF4" w:rsidR="00A2432C" w:rsidRPr="00A2432C" w:rsidRDefault="00A2432C" w:rsidP="00A2432C">
      <w:pPr>
        <w:pStyle w:val="NormalWeb"/>
        <w:jc w:val="both"/>
        <w:rPr>
          <w:rFonts w:ascii="Arial" w:hAnsi="Arial" w:cs="Arial"/>
          <w:sz w:val="20"/>
          <w:szCs w:val="20"/>
        </w:rPr>
      </w:pPr>
      <w:r w:rsidRPr="00A2432C">
        <w:rPr>
          <w:rStyle w:val="lev"/>
          <w:rFonts w:ascii="Arial" w:hAnsi="Arial" w:cs="Arial"/>
          <w:sz w:val="20"/>
          <w:szCs w:val="20"/>
        </w:rPr>
        <w:t>Sécurisez vos envois</w:t>
      </w:r>
      <w:r w:rsidRPr="00A2432C">
        <w:rPr>
          <w:rFonts w:ascii="Arial" w:hAnsi="Arial" w:cs="Arial"/>
          <w:sz w:val="20"/>
          <w:szCs w:val="20"/>
        </w:rPr>
        <w:t xml:space="preserve"> et définissez des options de partage pour vos correspondants</w:t>
      </w:r>
      <w:r w:rsidR="008E5D97">
        <w:rPr>
          <w:rFonts w:ascii="Arial" w:hAnsi="Arial" w:cs="Arial"/>
          <w:sz w:val="20"/>
          <w:szCs w:val="20"/>
        </w:rPr>
        <w:t> </w:t>
      </w:r>
      <w:r w:rsidRPr="00A2432C">
        <w:rPr>
          <w:rFonts w:ascii="Arial" w:hAnsi="Arial" w:cs="Arial"/>
          <w:sz w:val="20"/>
          <w:szCs w:val="20"/>
        </w:rPr>
        <w:t xml:space="preserve">: date d’expiration du partage, protection par mot de passe ou </w:t>
      </w:r>
      <w:r w:rsidRPr="00A2432C">
        <w:rPr>
          <w:rStyle w:val="lev"/>
          <w:rFonts w:ascii="Arial" w:hAnsi="Arial" w:cs="Arial"/>
          <w:sz w:val="20"/>
          <w:szCs w:val="20"/>
        </w:rPr>
        <w:t>via un code SMS</w:t>
      </w:r>
      <w:r w:rsidRPr="00A2432C">
        <w:rPr>
          <w:rFonts w:ascii="Arial" w:hAnsi="Arial" w:cs="Arial"/>
          <w:sz w:val="20"/>
          <w:szCs w:val="20"/>
        </w:rPr>
        <w:t>. Autant d’options pour répondre à tous vos besoins en termes de confidentialité et de sécurité.</w:t>
      </w:r>
    </w:p>
    <w:p w14:paraId="23D645C2" w14:textId="62A86EA0" w:rsidR="00A2432C" w:rsidRPr="00A2432C" w:rsidRDefault="00A2432C" w:rsidP="00A2432C">
      <w:pPr>
        <w:pStyle w:val="NormalWeb"/>
        <w:jc w:val="both"/>
        <w:rPr>
          <w:rFonts w:ascii="Arial" w:hAnsi="Arial" w:cs="Arial"/>
          <w:sz w:val="20"/>
          <w:szCs w:val="20"/>
        </w:rPr>
      </w:pPr>
      <w:r w:rsidRPr="00A2432C">
        <w:rPr>
          <w:rStyle w:val="lev"/>
          <w:rFonts w:ascii="Arial" w:hAnsi="Arial" w:cs="Arial"/>
          <w:sz w:val="20"/>
          <w:szCs w:val="20"/>
        </w:rPr>
        <w:t>Contrôlez le partage des fichiers</w:t>
      </w:r>
      <w:r w:rsidRPr="00A2432C">
        <w:rPr>
          <w:rFonts w:ascii="Arial" w:hAnsi="Arial" w:cs="Arial"/>
          <w:sz w:val="20"/>
          <w:szCs w:val="20"/>
        </w:rPr>
        <w:t xml:space="preserve"> ou dossiers de votre organisation grâce à une traçabilité totale et restez maître de vos données. Accédez au suivi détaillé des documents partagés</w:t>
      </w:r>
      <w:r w:rsidR="008E5D97">
        <w:rPr>
          <w:rFonts w:ascii="Arial" w:hAnsi="Arial" w:cs="Arial"/>
          <w:sz w:val="20"/>
          <w:szCs w:val="20"/>
        </w:rPr>
        <w:t> </w:t>
      </w:r>
      <w:r w:rsidRPr="00A2432C">
        <w:rPr>
          <w:rFonts w:ascii="Arial" w:hAnsi="Arial" w:cs="Arial"/>
          <w:sz w:val="20"/>
          <w:szCs w:val="20"/>
        </w:rPr>
        <w:t>: qui a téléchargé le document, quand, depuis quel endroit.</w:t>
      </w:r>
    </w:p>
    <w:p w14:paraId="21C1FFC9" w14:textId="77777777" w:rsidR="00A2432C" w:rsidRPr="00A2432C" w:rsidRDefault="00A2432C" w:rsidP="00A2432C">
      <w:pPr>
        <w:pStyle w:val="Titre2"/>
        <w:jc w:val="both"/>
        <w:rPr>
          <w:rFonts w:ascii="Arial" w:hAnsi="Arial" w:cs="Arial"/>
          <w:sz w:val="20"/>
          <w:szCs w:val="20"/>
        </w:rPr>
      </w:pPr>
      <w:r w:rsidRPr="00A2432C">
        <w:rPr>
          <w:rFonts w:ascii="Arial" w:hAnsi="Arial" w:cs="Arial"/>
          <w:sz w:val="20"/>
          <w:szCs w:val="20"/>
        </w:rPr>
        <w:t>Réceptionnez des fichiers</w:t>
      </w:r>
    </w:p>
    <w:p w14:paraId="521AA78A" w14:textId="52F69C45" w:rsidR="00A2432C" w:rsidRPr="00A2432C" w:rsidRDefault="00A2432C" w:rsidP="00A2432C">
      <w:pPr>
        <w:pStyle w:val="NormalWeb"/>
        <w:jc w:val="both"/>
        <w:rPr>
          <w:rFonts w:ascii="Arial" w:hAnsi="Arial" w:cs="Arial"/>
          <w:sz w:val="20"/>
          <w:szCs w:val="20"/>
        </w:rPr>
      </w:pPr>
      <w:r w:rsidRPr="00A2432C">
        <w:rPr>
          <w:rFonts w:ascii="Arial" w:hAnsi="Arial" w:cs="Arial"/>
          <w:sz w:val="20"/>
          <w:szCs w:val="20"/>
        </w:rPr>
        <w:t>Vous travaillez sur un projet avec un collaborateur externe et souhaitez que celui-ci vous envoie des documents rapidement</w:t>
      </w:r>
      <w:r w:rsidR="008E5D97">
        <w:rPr>
          <w:rFonts w:ascii="Arial" w:hAnsi="Arial" w:cs="Arial"/>
          <w:sz w:val="20"/>
          <w:szCs w:val="20"/>
        </w:rPr>
        <w:t> </w:t>
      </w:r>
      <w:r w:rsidRPr="00A2432C">
        <w:rPr>
          <w:rFonts w:ascii="Arial" w:hAnsi="Arial" w:cs="Arial"/>
          <w:sz w:val="20"/>
          <w:szCs w:val="20"/>
        </w:rPr>
        <w:t xml:space="preserve">? Inutile de lui créer un compte, via un </w:t>
      </w:r>
      <w:r w:rsidRPr="00A2432C">
        <w:rPr>
          <w:rStyle w:val="lev"/>
          <w:rFonts w:ascii="Arial" w:hAnsi="Arial" w:cs="Arial"/>
          <w:sz w:val="20"/>
          <w:szCs w:val="20"/>
        </w:rPr>
        <w:t>simple lien de dépôt</w:t>
      </w:r>
      <w:r w:rsidRPr="00A2432C">
        <w:rPr>
          <w:rFonts w:ascii="Arial" w:hAnsi="Arial" w:cs="Arial"/>
          <w:sz w:val="20"/>
          <w:szCs w:val="20"/>
        </w:rPr>
        <w:t xml:space="preserve"> pointant vers le dossier de votre choix, il pourra glisser/déposer les documents et vous les retrouverez au sein de votre espace NetExplorer.</w:t>
      </w:r>
    </w:p>
    <w:p w14:paraId="707D27DD" w14:textId="77777777" w:rsidR="00A2432C" w:rsidRPr="00A2432C" w:rsidRDefault="00A2432C" w:rsidP="00A2432C">
      <w:pPr>
        <w:pStyle w:val="Titre2"/>
        <w:jc w:val="both"/>
        <w:rPr>
          <w:rFonts w:ascii="Arial" w:hAnsi="Arial" w:cs="Arial"/>
          <w:sz w:val="20"/>
          <w:szCs w:val="20"/>
        </w:rPr>
      </w:pPr>
      <w:r w:rsidRPr="00A2432C">
        <w:rPr>
          <w:rFonts w:ascii="Arial" w:hAnsi="Arial" w:cs="Arial"/>
          <w:sz w:val="20"/>
          <w:szCs w:val="20"/>
        </w:rPr>
        <w:t>Des dossiers partagés pour vos projets</w:t>
      </w:r>
    </w:p>
    <w:p w14:paraId="23240070" w14:textId="268A63DC" w:rsidR="00A2432C" w:rsidRDefault="00A2432C" w:rsidP="00A2432C">
      <w:pPr>
        <w:pStyle w:val="NormalWeb"/>
        <w:jc w:val="both"/>
        <w:rPr>
          <w:rFonts w:ascii="Arial" w:hAnsi="Arial" w:cs="Arial"/>
          <w:sz w:val="20"/>
          <w:szCs w:val="20"/>
        </w:rPr>
      </w:pPr>
      <w:r w:rsidRPr="00A2432C">
        <w:rPr>
          <w:rFonts w:ascii="Arial" w:hAnsi="Arial" w:cs="Arial"/>
          <w:sz w:val="20"/>
          <w:szCs w:val="20"/>
        </w:rPr>
        <w:t xml:space="preserve">Invitez un utilisateur sur le dossier de votre choix et définissez, en quelques clics, ses </w:t>
      </w:r>
      <w:r w:rsidRPr="00A2432C">
        <w:rPr>
          <w:rStyle w:val="lev"/>
          <w:rFonts w:ascii="Arial" w:hAnsi="Arial" w:cs="Arial"/>
          <w:sz w:val="20"/>
          <w:szCs w:val="20"/>
        </w:rPr>
        <w:t>droits d’accès au dossier</w:t>
      </w:r>
      <w:r w:rsidRPr="00A2432C">
        <w:rPr>
          <w:rFonts w:ascii="Arial" w:hAnsi="Arial" w:cs="Arial"/>
          <w:sz w:val="20"/>
          <w:szCs w:val="20"/>
        </w:rPr>
        <w:t>. Il pourra, par exemple, lire les documents compris dans ce dossier, en ajouter de nouveaux, les modifier, les supprimer ou encore inviter d’autres utilisateurs à travailler avec lui sur le projet.</w:t>
      </w:r>
    </w:p>
    <w:p w14:paraId="79AB9CF7" w14:textId="21E6B99D" w:rsidR="00207290" w:rsidRPr="00207290" w:rsidRDefault="00207290" w:rsidP="00207290">
      <w:pPr>
        <w:spacing w:after="0"/>
        <w:rPr>
          <w:b/>
          <w:bCs/>
          <w:color w:val="FF0000"/>
        </w:rPr>
      </w:pPr>
      <w:r w:rsidRPr="00207290">
        <w:rPr>
          <w:b/>
          <w:bCs/>
          <w:color w:val="FF0000"/>
        </w:rPr>
        <w:lastRenderedPageBreak/>
        <w:t xml:space="preserve">DOCUMENT 3 – </w:t>
      </w:r>
      <w:r w:rsidR="00B73CB2">
        <w:rPr>
          <w:b/>
          <w:bCs/>
          <w:color w:val="FF0000"/>
        </w:rPr>
        <w:t>É</w:t>
      </w:r>
      <w:r w:rsidRPr="00207290">
        <w:rPr>
          <w:b/>
          <w:bCs/>
          <w:color w:val="FF0000"/>
        </w:rPr>
        <w:t>change mail</w:t>
      </w:r>
    </w:p>
    <w:p w14:paraId="47B1AB10" w14:textId="77777777" w:rsidR="00207290" w:rsidRDefault="00207290" w:rsidP="00207290">
      <w:pPr>
        <w:spacing w:after="0"/>
      </w:pPr>
    </w:p>
    <w:p w14:paraId="4413EB6B" w14:textId="7C4F0489"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b/>
          <w:bCs/>
          <w:sz w:val="20"/>
          <w:szCs w:val="20"/>
        </w:rPr>
      </w:pPr>
      <w:r w:rsidRPr="002A155C">
        <w:rPr>
          <w:sz w:val="20"/>
          <w:szCs w:val="20"/>
        </w:rPr>
        <w:t>De</w:t>
      </w:r>
      <w:r w:rsidR="008E5D97">
        <w:rPr>
          <w:sz w:val="20"/>
          <w:szCs w:val="20"/>
        </w:rPr>
        <w:t> </w:t>
      </w:r>
      <w:r w:rsidRPr="002A155C">
        <w:rPr>
          <w:sz w:val="20"/>
          <w:szCs w:val="20"/>
        </w:rPr>
        <w:t xml:space="preserve">: </w:t>
      </w:r>
      <w:bookmarkStart w:id="0" w:name="_Hlk114204005"/>
      <w:r>
        <w:fldChar w:fldCharType="begin"/>
      </w:r>
      <w:r>
        <w:instrText xml:space="preserve"> HYPERLINK "mailto:thierry-dumas@netexplorer.fr" </w:instrText>
      </w:r>
      <w:r>
        <w:fldChar w:fldCharType="separate"/>
      </w:r>
      <w:r w:rsidRPr="002A155C">
        <w:rPr>
          <w:rStyle w:val="Lienhypertexte"/>
          <w:sz w:val="20"/>
          <w:szCs w:val="20"/>
        </w:rPr>
        <w:t>thierry-dumas@netexplorer.fr</w:t>
      </w:r>
      <w:r>
        <w:rPr>
          <w:rStyle w:val="Lienhypertexte"/>
          <w:sz w:val="20"/>
          <w:szCs w:val="20"/>
        </w:rPr>
        <w:fldChar w:fldCharType="end"/>
      </w:r>
      <w:r w:rsidRPr="002A155C">
        <w:rPr>
          <w:b/>
          <w:bCs/>
          <w:sz w:val="20"/>
          <w:szCs w:val="20"/>
        </w:rPr>
        <w:t xml:space="preserve"> </w:t>
      </w:r>
      <w:bookmarkEnd w:id="0"/>
    </w:p>
    <w:p w14:paraId="44EC420F" w14:textId="5D318826"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A</w:t>
      </w:r>
      <w:r w:rsidR="008E5D97">
        <w:rPr>
          <w:sz w:val="20"/>
          <w:szCs w:val="20"/>
        </w:rPr>
        <w:t> </w:t>
      </w:r>
      <w:r w:rsidRPr="002A155C">
        <w:rPr>
          <w:sz w:val="20"/>
          <w:szCs w:val="20"/>
        </w:rPr>
        <w:t xml:space="preserve">: </w:t>
      </w:r>
      <w:hyperlink r:id="rId20" w:history="1">
        <w:r w:rsidRPr="002A155C">
          <w:rPr>
            <w:rStyle w:val="Lienhypertexte"/>
            <w:sz w:val="20"/>
            <w:szCs w:val="20"/>
          </w:rPr>
          <w:t>yannick.lana@ergomedic.fr</w:t>
        </w:r>
      </w:hyperlink>
      <w:r w:rsidRPr="002A155C">
        <w:rPr>
          <w:sz w:val="20"/>
          <w:szCs w:val="20"/>
        </w:rPr>
        <w:t xml:space="preserve"> </w:t>
      </w:r>
    </w:p>
    <w:p w14:paraId="3012ECC6" w14:textId="6A8FE76B"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Objet</w:t>
      </w:r>
      <w:r w:rsidR="008E5D97">
        <w:rPr>
          <w:sz w:val="20"/>
          <w:szCs w:val="20"/>
        </w:rPr>
        <w:t> </w:t>
      </w:r>
      <w:r w:rsidRPr="002A155C">
        <w:rPr>
          <w:sz w:val="20"/>
          <w:szCs w:val="20"/>
        </w:rPr>
        <w:t xml:space="preserve">: réunion virtuelle d’information pour le déploiement de notre solution </w:t>
      </w:r>
    </w:p>
    <w:p w14:paraId="387610CE"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05FC5E0E" w14:textId="586EDCA1"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Monsieur LANA,</w:t>
      </w:r>
    </w:p>
    <w:p w14:paraId="3DB0FF60"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4A41D9DF"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Comme indiqué lors de nos derniers échanges téléphoniques, notre service technique assurera un déploiement de la solution logicielle entre le vendredi 25 mars et le lundi 28 mars. Vos services seront pour l’occasion perturbés. Certaines de vos applications CRM ne seront pas accessibles ainsi que votre messagerie professionnelle.</w:t>
      </w:r>
    </w:p>
    <w:p w14:paraId="5B500B3D"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28CC0B16"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Afin d’assurer une prise en main rapide, un de nos techniciens animera une visio-conférence de présentation de l’outil. Cette réunion virtuelle, d’une durée de trois heures, sera l’occasion pour lui d’expliquer l’ergonomie de notre solution, les applicatifs et fonctionnalités, les paramétrages nécessaires notamment en matière de droits d’accès et de sécurisation des échanges de données. Une séance de questions-réponses sera également prévue.</w:t>
      </w:r>
    </w:p>
    <w:p w14:paraId="36D2225C"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367CF552" w14:textId="182AF7A3"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 xml:space="preserve">Une vidéo de prise en main est disponible sur notre site Internet </w:t>
      </w:r>
      <w:hyperlink r:id="rId21" w:history="1">
        <w:r w:rsidR="00D634E7">
          <w:rPr>
            <w:rStyle w:val="Lienhypertexte"/>
            <w:sz w:val="20"/>
            <w:szCs w:val="20"/>
          </w:rPr>
          <w:t>http://www.netexplorer.com/</w:t>
        </w:r>
      </w:hyperlink>
      <w:r w:rsidRPr="002A155C">
        <w:rPr>
          <w:sz w:val="20"/>
          <w:szCs w:val="20"/>
        </w:rPr>
        <w:t>, rubrique « Ressources » ainsi qu’un ensemble documentaire en libre téléchargement.</w:t>
      </w:r>
    </w:p>
    <w:p w14:paraId="72DC12B8"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7FC70511" w14:textId="005A898D"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Vous pouvez également nous faire part de vos remarques et questions éventuelles en utilisant l’adresse mail suivante</w:t>
      </w:r>
      <w:r w:rsidR="008E5D97">
        <w:rPr>
          <w:sz w:val="20"/>
          <w:szCs w:val="20"/>
        </w:rPr>
        <w:t> </w:t>
      </w:r>
      <w:r w:rsidRPr="002A155C">
        <w:rPr>
          <w:sz w:val="20"/>
          <w:szCs w:val="20"/>
        </w:rPr>
        <w:t xml:space="preserve">: </w:t>
      </w:r>
      <w:hyperlink r:id="rId22" w:history="1">
        <w:r w:rsidRPr="002A155C">
          <w:rPr>
            <w:rStyle w:val="Lienhypertexte"/>
            <w:sz w:val="20"/>
            <w:szCs w:val="20"/>
          </w:rPr>
          <w:t>faq_ergomedic@netexplorer.com</w:t>
        </w:r>
      </w:hyperlink>
      <w:r w:rsidRPr="002A155C">
        <w:rPr>
          <w:sz w:val="20"/>
          <w:szCs w:val="20"/>
        </w:rPr>
        <w:t xml:space="preserve"> </w:t>
      </w:r>
    </w:p>
    <w:p w14:paraId="111A507E"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398EBA3B"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Toute notre équipe de déploiement se tient à votre disposition pour répondre à vos interrogations,</w:t>
      </w:r>
    </w:p>
    <w:p w14:paraId="338B35B6"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7E985D82"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r w:rsidRPr="002A155C">
        <w:rPr>
          <w:sz w:val="20"/>
          <w:szCs w:val="20"/>
        </w:rPr>
        <w:t>Bien cordialement,</w:t>
      </w:r>
    </w:p>
    <w:p w14:paraId="36482EA0"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sz w:val="20"/>
          <w:szCs w:val="20"/>
        </w:rPr>
      </w:pPr>
    </w:p>
    <w:p w14:paraId="291F1F0F" w14:textId="50FBFB83"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b/>
          <w:bCs/>
          <w:sz w:val="20"/>
          <w:szCs w:val="20"/>
        </w:rPr>
      </w:pPr>
      <w:r w:rsidRPr="002A155C">
        <w:rPr>
          <w:b/>
          <w:bCs/>
          <w:sz w:val="20"/>
          <w:szCs w:val="20"/>
        </w:rPr>
        <w:t>M. Thierry DUMAS</w:t>
      </w:r>
      <w:r w:rsidR="002A155C">
        <w:rPr>
          <w:b/>
          <w:bCs/>
          <w:sz w:val="20"/>
          <w:szCs w:val="20"/>
        </w:rPr>
        <w:t xml:space="preserve"> </w:t>
      </w:r>
      <w:r w:rsidR="008E5D97">
        <w:rPr>
          <w:b/>
          <w:bCs/>
          <w:sz w:val="20"/>
          <w:szCs w:val="20"/>
        </w:rPr>
        <w:t>–</w:t>
      </w:r>
      <w:r w:rsidR="002A155C">
        <w:rPr>
          <w:b/>
          <w:bCs/>
          <w:sz w:val="20"/>
          <w:szCs w:val="20"/>
        </w:rPr>
        <w:t xml:space="preserve"> </w:t>
      </w:r>
      <w:r w:rsidRPr="002A155C">
        <w:rPr>
          <w:b/>
          <w:bCs/>
          <w:sz w:val="20"/>
          <w:szCs w:val="20"/>
        </w:rPr>
        <w:t>Chargé de développement</w:t>
      </w:r>
    </w:p>
    <w:p w14:paraId="29F756BF"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b/>
          <w:bCs/>
          <w:sz w:val="20"/>
          <w:szCs w:val="20"/>
        </w:rPr>
      </w:pPr>
      <w:r w:rsidRPr="002A155C">
        <w:rPr>
          <w:b/>
          <w:bCs/>
          <w:noProof/>
          <w:sz w:val="20"/>
          <w:szCs w:val="20"/>
        </w:rPr>
        <w:drawing>
          <wp:anchor distT="0" distB="0" distL="114300" distR="114300" simplePos="0" relativeHeight="251670528" behindDoc="0" locked="0" layoutInCell="1" allowOverlap="1" wp14:anchorId="166C7FEA" wp14:editId="5B74030E">
            <wp:simplePos x="0" y="0"/>
            <wp:positionH relativeFrom="column">
              <wp:posOffset>3681095</wp:posOffset>
            </wp:positionH>
            <wp:positionV relativeFrom="paragraph">
              <wp:posOffset>80010</wp:posOffset>
            </wp:positionV>
            <wp:extent cx="2095500" cy="3429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3">
                      <a:extLst>
                        <a:ext uri="{28A0092B-C50C-407E-A947-70E740481C1C}">
                          <a14:useLocalDpi xmlns:a14="http://schemas.microsoft.com/office/drawing/2010/main" val="0"/>
                        </a:ext>
                      </a:extLst>
                    </a:blip>
                    <a:stretch>
                      <a:fillRect/>
                    </a:stretch>
                  </pic:blipFill>
                  <pic:spPr>
                    <a:xfrm>
                      <a:off x="0" y="0"/>
                      <a:ext cx="2095500" cy="342900"/>
                    </a:xfrm>
                    <a:prstGeom prst="rect">
                      <a:avLst/>
                    </a:prstGeom>
                  </pic:spPr>
                </pic:pic>
              </a:graphicData>
            </a:graphic>
            <wp14:sizeRelH relativeFrom="page">
              <wp14:pctWidth>0</wp14:pctWidth>
            </wp14:sizeRelH>
            <wp14:sizeRelV relativeFrom="page">
              <wp14:pctHeight>0</wp14:pctHeight>
            </wp14:sizeRelV>
          </wp:anchor>
        </w:drawing>
      </w:r>
      <w:r w:rsidRPr="002A155C">
        <w:rPr>
          <w:b/>
          <w:bCs/>
          <w:sz w:val="20"/>
          <w:szCs w:val="20"/>
        </w:rPr>
        <w:t xml:space="preserve">NetExplorer </w:t>
      </w:r>
    </w:p>
    <w:p w14:paraId="10C79E21" w14:textId="77777777" w:rsidR="00207290" w:rsidRPr="002A155C" w:rsidRDefault="00000000" w:rsidP="00207290">
      <w:pPr>
        <w:pBdr>
          <w:top w:val="single" w:sz="4" w:space="1" w:color="auto"/>
          <w:left w:val="single" w:sz="4" w:space="4" w:color="auto"/>
          <w:bottom w:val="single" w:sz="4" w:space="1" w:color="auto"/>
          <w:right w:val="single" w:sz="4" w:space="4" w:color="auto"/>
        </w:pBdr>
        <w:spacing w:after="0"/>
        <w:jc w:val="both"/>
        <w:rPr>
          <w:b/>
          <w:bCs/>
          <w:sz w:val="20"/>
          <w:szCs w:val="20"/>
        </w:rPr>
      </w:pPr>
      <w:hyperlink r:id="rId24" w:history="1">
        <w:r w:rsidR="00207290" w:rsidRPr="002A155C">
          <w:rPr>
            <w:rStyle w:val="Lienhypertexte"/>
            <w:b/>
            <w:bCs/>
            <w:sz w:val="20"/>
            <w:szCs w:val="20"/>
          </w:rPr>
          <w:t>thierry-dumas@netexplorer.fr</w:t>
        </w:r>
      </w:hyperlink>
      <w:r w:rsidR="00207290" w:rsidRPr="002A155C">
        <w:rPr>
          <w:b/>
          <w:bCs/>
          <w:sz w:val="20"/>
          <w:szCs w:val="20"/>
        </w:rPr>
        <w:t xml:space="preserve"> </w:t>
      </w:r>
    </w:p>
    <w:p w14:paraId="550A0911" w14:textId="77777777" w:rsidR="00207290" w:rsidRPr="002A155C" w:rsidRDefault="00207290" w:rsidP="00207290">
      <w:pPr>
        <w:pBdr>
          <w:top w:val="single" w:sz="4" w:space="1" w:color="auto"/>
          <w:left w:val="single" w:sz="4" w:space="4" w:color="auto"/>
          <w:bottom w:val="single" w:sz="4" w:space="1" w:color="auto"/>
          <w:right w:val="single" w:sz="4" w:space="4" w:color="auto"/>
        </w:pBdr>
        <w:spacing w:after="0"/>
        <w:jc w:val="both"/>
        <w:rPr>
          <w:b/>
          <w:bCs/>
          <w:sz w:val="20"/>
          <w:szCs w:val="20"/>
        </w:rPr>
      </w:pPr>
      <w:r w:rsidRPr="002A155C">
        <w:rPr>
          <w:b/>
          <w:bCs/>
          <w:sz w:val="20"/>
          <w:szCs w:val="20"/>
        </w:rPr>
        <w:t>06 66 41 00 14</w:t>
      </w:r>
    </w:p>
    <w:p w14:paraId="4F2A75D2" w14:textId="77777777" w:rsidR="002A155C" w:rsidRDefault="002A155C" w:rsidP="002A155C">
      <w:pPr>
        <w:spacing w:after="0"/>
        <w:rPr>
          <w:b/>
          <w:bCs/>
          <w:color w:val="FF0000"/>
        </w:rPr>
      </w:pPr>
    </w:p>
    <w:p w14:paraId="2625C338" w14:textId="23F9B02F" w:rsidR="00207290" w:rsidRPr="002A155C" w:rsidRDefault="00207290" w:rsidP="002A155C">
      <w:pPr>
        <w:spacing w:after="0"/>
        <w:rPr>
          <w:b/>
          <w:bCs/>
          <w:color w:val="FF0000"/>
        </w:rPr>
      </w:pPr>
      <w:r w:rsidRPr="002A155C">
        <w:rPr>
          <w:b/>
          <w:bCs/>
          <w:color w:val="FF0000"/>
        </w:rPr>
        <w:t>DOCUMENT 4 – SYNTH</w:t>
      </w:r>
      <w:r w:rsidR="00B73CB2">
        <w:rPr>
          <w:b/>
          <w:bCs/>
          <w:color w:val="FF0000"/>
        </w:rPr>
        <w:t>È</w:t>
      </w:r>
      <w:r w:rsidRPr="002A155C">
        <w:rPr>
          <w:b/>
          <w:bCs/>
          <w:color w:val="FF0000"/>
        </w:rPr>
        <w:t>SE DES DISPONIBILIT</w:t>
      </w:r>
      <w:r w:rsidR="00B73CB2">
        <w:rPr>
          <w:b/>
          <w:bCs/>
          <w:color w:val="FF0000"/>
        </w:rPr>
        <w:t>É</w:t>
      </w:r>
      <w:r w:rsidRPr="002A155C">
        <w:rPr>
          <w:b/>
          <w:bCs/>
          <w:color w:val="FF0000"/>
        </w:rPr>
        <w:t>S</w:t>
      </w:r>
    </w:p>
    <w:p w14:paraId="66D98911" w14:textId="77777777" w:rsidR="00207290" w:rsidRPr="00A2432C" w:rsidRDefault="00207290" w:rsidP="002A155C">
      <w:pPr>
        <w:pStyle w:val="NormalWeb"/>
        <w:spacing w:before="0" w:beforeAutospacing="0" w:after="0" w:afterAutospacing="0"/>
        <w:jc w:val="both"/>
        <w:rPr>
          <w:rFonts w:ascii="Arial" w:hAnsi="Arial" w:cs="Arial"/>
          <w:sz w:val="20"/>
          <w:szCs w:val="20"/>
        </w:rPr>
      </w:pPr>
    </w:p>
    <w:tbl>
      <w:tblPr>
        <w:tblStyle w:val="TableauListe3-Accentuation1"/>
        <w:tblW w:w="9296" w:type="dxa"/>
        <w:tblLook w:val="04A0" w:firstRow="1" w:lastRow="0" w:firstColumn="1" w:lastColumn="0" w:noHBand="0" w:noVBand="1"/>
      </w:tblPr>
      <w:tblGrid>
        <w:gridCol w:w="1598"/>
        <w:gridCol w:w="1207"/>
        <w:gridCol w:w="1207"/>
        <w:gridCol w:w="1106"/>
        <w:gridCol w:w="1117"/>
        <w:gridCol w:w="972"/>
        <w:gridCol w:w="972"/>
        <w:gridCol w:w="1117"/>
      </w:tblGrid>
      <w:tr w:rsidR="00207290" w14:paraId="4DC6CAC2" w14:textId="77777777" w:rsidTr="002907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8" w:type="dxa"/>
          </w:tcPr>
          <w:p w14:paraId="54D7CAB3" w14:textId="77777777" w:rsidR="00207290" w:rsidRDefault="00207290" w:rsidP="002A155C">
            <w:pPr>
              <w:jc w:val="both"/>
              <w:outlineLvl w:val="0"/>
              <w:rPr>
                <w:rFonts w:eastAsia="Times New Roman" w:cs="Arial"/>
                <w:kern w:val="36"/>
                <w:lang w:eastAsia="fr-FR"/>
              </w:rPr>
            </w:pPr>
          </w:p>
        </w:tc>
        <w:tc>
          <w:tcPr>
            <w:tcW w:w="1207" w:type="dxa"/>
          </w:tcPr>
          <w:p w14:paraId="75880B91" w14:textId="77777777" w:rsidR="00207290" w:rsidRDefault="00207290" w:rsidP="002A155C">
            <w:pPr>
              <w:jc w:val="both"/>
              <w:outlineLvl w:val="0"/>
              <w:cnfStyle w:val="100000000000" w:firstRow="1" w:lastRow="0" w:firstColumn="0" w:lastColumn="0" w:oddVBand="0" w:evenVBand="0" w:oddHBand="0" w:evenHBand="0" w:firstRowFirstColumn="0" w:firstRowLastColumn="0" w:lastRowFirstColumn="0" w:lastRowLastColumn="0"/>
              <w:rPr>
                <w:rFonts w:eastAsia="Times New Roman" w:cs="Arial"/>
                <w:kern w:val="36"/>
                <w:lang w:eastAsia="fr-FR"/>
              </w:rPr>
            </w:pPr>
          </w:p>
        </w:tc>
        <w:tc>
          <w:tcPr>
            <w:tcW w:w="1207" w:type="dxa"/>
          </w:tcPr>
          <w:p w14:paraId="7F30B202"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Lundi 01/03</w:t>
            </w:r>
          </w:p>
          <w:p w14:paraId="0A29EC25"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9 h – 12 h</w:t>
            </w:r>
          </w:p>
        </w:tc>
        <w:tc>
          <w:tcPr>
            <w:tcW w:w="1106" w:type="dxa"/>
          </w:tcPr>
          <w:p w14:paraId="0554ECD6"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Mercredi</w:t>
            </w:r>
          </w:p>
          <w:p w14:paraId="260E735C"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02/03</w:t>
            </w:r>
          </w:p>
          <w:p w14:paraId="136C4AF2"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9 h – 12 h</w:t>
            </w:r>
          </w:p>
        </w:tc>
        <w:tc>
          <w:tcPr>
            <w:tcW w:w="1117" w:type="dxa"/>
          </w:tcPr>
          <w:p w14:paraId="3C83D412"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Vendredi</w:t>
            </w:r>
          </w:p>
          <w:p w14:paraId="286B8C2F"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04/03</w:t>
            </w:r>
          </w:p>
          <w:p w14:paraId="40EDB227"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9 h – 12 h</w:t>
            </w:r>
          </w:p>
        </w:tc>
        <w:tc>
          <w:tcPr>
            <w:tcW w:w="972" w:type="dxa"/>
          </w:tcPr>
          <w:p w14:paraId="79D85C27"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Lundi</w:t>
            </w:r>
          </w:p>
          <w:p w14:paraId="7C544A23"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07/03</w:t>
            </w:r>
          </w:p>
          <w:p w14:paraId="48AD183A"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9 h – 12 h</w:t>
            </w:r>
          </w:p>
        </w:tc>
        <w:tc>
          <w:tcPr>
            <w:tcW w:w="972" w:type="dxa"/>
          </w:tcPr>
          <w:p w14:paraId="3387381F"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Mardi</w:t>
            </w:r>
          </w:p>
          <w:p w14:paraId="6580C8F0"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08/03</w:t>
            </w:r>
          </w:p>
          <w:p w14:paraId="18A98A90"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9 h – 12 h</w:t>
            </w:r>
          </w:p>
        </w:tc>
        <w:tc>
          <w:tcPr>
            <w:tcW w:w="1117" w:type="dxa"/>
          </w:tcPr>
          <w:p w14:paraId="3B3574F4"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Vendredi</w:t>
            </w:r>
          </w:p>
          <w:p w14:paraId="0CD488CA"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11/03</w:t>
            </w:r>
          </w:p>
          <w:p w14:paraId="5090602F" w14:textId="77777777" w:rsidR="00207290" w:rsidRPr="00281153" w:rsidRDefault="00207290" w:rsidP="002A155C">
            <w:pPr>
              <w:jc w:val="center"/>
              <w:outlineLvl w:val="0"/>
              <w:cnfStyle w:val="100000000000" w:firstRow="1" w:lastRow="0" w:firstColumn="0" w:lastColumn="0" w:oddVBand="0" w:evenVBand="0" w:oddHBand="0" w:evenHBand="0" w:firstRowFirstColumn="0" w:firstRowLastColumn="0" w:lastRowFirstColumn="0" w:lastRowLastColumn="0"/>
              <w:rPr>
                <w:rFonts w:ascii="Latha" w:eastAsia="Times New Roman" w:hAnsi="Latha" w:cs="Latha"/>
                <w:kern w:val="36"/>
                <w:sz w:val="14"/>
                <w:szCs w:val="14"/>
                <w:lang w:eastAsia="fr-FR"/>
              </w:rPr>
            </w:pPr>
            <w:r w:rsidRPr="00281153">
              <w:rPr>
                <w:rFonts w:ascii="Latha" w:eastAsia="Times New Roman" w:hAnsi="Latha" w:cs="Latha"/>
                <w:kern w:val="36"/>
                <w:sz w:val="14"/>
                <w:szCs w:val="14"/>
                <w:lang w:eastAsia="fr-FR"/>
              </w:rPr>
              <w:t>9 h – 12 h</w:t>
            </w:r>
          </w:p>
        </w:tc>
      </w:tr>
      <w:tr w:rsidR="00207290" w14:paraId="603E8F62" w14:textId="77777777" w:rsidTr="0029079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98" w:type="dxa"/>
          </w:tcPr>
          <w:p w14:paraId="5E5D4C97"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LANA</w:t>
            </w:r>
          </w:p>
        </w:tc>
        <w:tc>
          <w:tcPr>
            <w:tcW w:w="1207" w:type="dxa"/>
          </w:tcPr>
          <w:p w14:paraId="3C502E13"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Yannick</w:t>
            </w:r>
          </w:p>
        </w:tc>
        <w:tc>
          <w:tcPr>
            <w:tcW w:w="1207" w:type="dxa"/>
          </w:tcPr>
          <w:p w14:paraId="6B0453FC"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06" w:type="dxa"/>
          </w:tcPr>
          <w:p w14:paraId="2016D685"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27307C6B"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0A21CF05"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4E0FA47E"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49266006"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54DDA363"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5B0F8E32"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LECOEUR</w:t>
            </w:r>
          </w:p>
        </w:tc>
        <w:tc>
          <w:tcPr>
            <w:tcW w:w="1207" w:type="dxa"/>
          </w:tcPr>
          <w:p w14:paraId="7ECF0E12"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Francine</w:t>
            </w:r>
          </w:p>
        </w:tc>
        <w:tc>
          <w:tcPr>
            <w:tcW w:w="1207" w:type="dxa"/>
          </w:tcPr>
          <w:p w14:paraId="685BB6AE"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06" w:type="dxa"/>
          </w:tcPr>
          <w:p w14:paraId="217C3204"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34978025"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331BEA3A"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50F5844B"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75E10730"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r>
      <w:tr w:rsidR="00207290" w14:paraId="2538B31F" w14:textId="77777777" w:rsidTr="00290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55D1FCFB"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JEANIEU</w:t>
            </w:r>
          </w:p>
        </w:tc>
        <w:tc>
          <w:tcPr>
            <w:tcW w:w="1207" w:type="dxa"/>
          </w:tcPr>
          <w:p w14:paraId="73E31839"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Loris</w:t>
            </w:r>
          </w:p>
        </w:tc>
        <w:tc>
          <w:tcPr>
            <w:tcW w:w="1207" w:type="dxa"/>
          </w:tcPr>
          <w:p w14:paraId="6A254A40"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06" w:type="dxa"/>
          </w:tcPr>
          <w:p w14:paraId="339E69B8"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5F4A83F8"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48B5AFEA"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7D2A7048"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602276E9"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082E9CC4"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0B3C6403"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PETIT</w:t>
            </w:r>
          </w:p>
        </w:tc>
        <w:tc>
          <w:tcPr>
            <w:tcW w:w="1207" w:type="dxa"/>
          </w:tcPr>
          <w:p w14:paraId="26D57FF6"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Flore</w:t>
            </w:r>
          </w:p>
        </w:tc>
        <w:tc>
          <w:tcPr>
            <w:tcW w:w="1207" w:type="dxa"/>
          </w:tcPr>
          <w:p w14:paraId="679AD509"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06" w:type="dxa"/>
          </w:tcPr>
          <w:p w14:paraId="39EB9DDA"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1F137709"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48CA48A5"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1351BA82"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416CDB87"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r>
      <w:tr w:rsidR="00207290" w14:paraId="02ADD5F9" w14:textId="77777777" w:rsidTr="00290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7F40D30E"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CAPET</w:t>
            </w:r>
          </w:p>
        </w:tc>
        <w:tc>
          <w:tcPr>
            <w:tcW w:w="1207" w:type="dxa"/>
          </w:tcPr>
          <w:p w14:paraId="74EDC7B4"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Hélène</w:t>
            </w:r>
          </w:p>
        </w:tc>
        <w:tc>
          <w:tcPr>
            <w:tcW w:w="1207" w:type="dxa"/>
          </w:tcPr>
          <w:p w14:paraId="61133BE6"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06" w:type="dxa"/>
          </w:tcPr>
          <w:p w14:paraId="39EDDBF8"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751C84C5"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621E64F0"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43133044"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522F7BD1"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7741D75E"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61F66B26"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FRANCO</w:t>
            </w:r>
          </w:p>
        </w:tc>
        <w:tc>
          <w:tcPr>
            <w:tcW w:w="1207" w:type="dxa"/>
          </w:tcPr>
          <w:p w14:paraId="45798BC4"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Éric</w:t>
            </w:r>
          </w:p>
        </w:tc>
        <w:tc>
          <w:tcPr>
            <w:tcW w:w="1207" w:type="dxa"/>
          </w:tcPr>
          <w:p w14:paraId="62F3AB74"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06" w:type="dxa"/>
          </w:tcPr>
          <w:p w14:paraId="39056565"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1F0FAEE2"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37B4C9C0"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2DACA6B0"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538382E8"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r>
      <w:tr w:rsidR="00207290" w14:paraId="629C06CC" w14:textId="77777777" w:rsidTr="00290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33F0303A"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GARANCE</w:t>
            </w:r>
          </w:p>
        </w:tc>
        <w:tc>
          <w:tcPr>
            <w:tcW w:w="1207" w:type="dxa"/>
          </w:tcPr>
          <w:p w14:paraId="2076FD4F"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Emeline</w:t>
            </w:r>
          </w:p>
        </w:tc>
        <w:tc>
          <w:tcPr>
            <w:tcW w:w="1207" w:type="dxa"/>
          </w:tcPr>
          <w:p w14:paraId="0FE08A2E"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06" w:type="dxa"/>
          </w:tcPr>
          <w:p w14:paraId="3421CF51"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101B30A5"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7E25D1BA"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0BEBB7B9"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17" w:type="dxa"/>
          </w:tcPr>
          <w:p w14:paraId="6CF3DE17"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r>
      <w:tr w:rsidR="00207290" w14:paraId="5190994B"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16BDB66D"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BRACHU</w:t>
            </w:r>
          </w:p>
        </w:tc>
        <w:tc>
          <w:tcPr>
            <w:tcW w:w="1207" w:type="dxa"/>
          </w:tcPr>
          <w:p w14:paraId="070C1FCF"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Audrey</w:t>
            </w:r>
          </w:p>
        </w:tc>
        <w:tc>
          <w:tcPr>
            <w:tcW w:w="1207" w:type="dxa"/>
          </w:tcPr>
          <w:p w14:paraId="772D021E"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Pr>
                <w:rFonts w:eastAsia="Times New Roman" w:cs="Arial"/>
                <w:kern w:val="36"/>
                <w:lang w:eastAsia="fr-FR"/>
              </w:rPr>
              <w:sym w:font="Wingdings 2" w:char="F050"/>
            </w:r>
          </w:p>
        </w:tc>
        <w:tc>
          <w:tcPr>
            <w:tcW w:w="1106" w:type="dxa"/>
          </w:tcPr>
          <w:p w14:paraId="14B72267"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50AF734D"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75E73F6A"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4378BBAB"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09C47A32"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Pr>
                <w:rFonts w:eastAsia="Times New Roman" w:cs="Arial"/>
                <w:kern w:val="36"/>
                <w:lang w:eastAsia="fr-FR"/>
              </w:rPr>
              <w:sym w:font="Wingdings 2" w:char="F050"/>
            </w:r>
          </w:p>
        </w:tc>
      </w:tr>
      <w:tr w:rsidR="00207290" w14:paraId="7A6C2B0E" w14:textId="77777777" w:rsidTr="00290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3355B6E0"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MEYER</w:t>
            </w:r>
          </w:p>
        </w:tc>
        <w:tc>
          <w:tcPr>
            <w:tcW w:w="1207" w:type="dxa"/>
          </w:tcPr>
          <w:p w14:paraId="7A55870A"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Axelle</w:t>
            </w:r>
          </w:p>
        </w:tc>
        <w:tc>
          <w:tcPr>
            <w:tcW w:w="1207" w:type="dxa"/>
          </w:tcPr>
          <w:p w14:paraId="3E2A7867"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06" w:type="dxa"/>
          </w:tcPr>
          <w:p w14:paraId="7E59E54D"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59BEABAA"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02CC79CB"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79691CD6"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50843182"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5ACD019D"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22BCA855"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PRIGEANT</w:t>
            </w:r>
          </w:p>
        </w:tc>
        <w:tc>
          <w:tcPr>
            <w:tcW w:w="1207" w:type="dxa"/>
          </w:tcPr>
          <w:p w14:paraId="3A927C40"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Loïc</w:t>
            </w:r>
          </w:p>
        </w:tc>
        <w:tc>
          <w:tcPr>
            <w:tcW w:w="1207" w:type="dxa"/>
          </w:tcPr>
          <w:p w14:paraId="20B58602"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06" w:type="dxa"/>
          </w:tcPr>
          <w:p w14:paraId="6EE2BDA3"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0B91F7ED"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79E0ED2D"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44F7CC63"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7168C150"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5F088B10" w14:textId="77777777" w:rsidTr="00290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05C3BF14"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LEPOUL</w:t>
            </w:r>
          </w:p>
        </w:tc>
        <w:tc>
          <w:tcPr>
            <w:tcW w:w="1207" w:type="dxa"/>
          </w:tcPr>
          <w:p w14:paraId="418609FA"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Fabienne</w:t>
            </w:r>
          </w:p>
        </w:tc>
        <w:tc>
          <w:tcPr>
            <w:tcW w:w="1207" w:type="dxa"/>
          </w:tcPr>
          <w:p w14:paraId="4E39A000"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06" w:type="dxa"/>
          </w:tcPr>
          <w:p w14:paraId="13BBF439"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17" w:type="dxa"/>
          </w:tcPr>
          <w:p w14:paraId="2C94E87A"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67A76BE1"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1CE29598"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17" w:type="dxa"/>
          </w:tcPr>
          <w:p w14:paraId="3B91AF8D"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3443A95D"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65CBD2A8"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PINTURAULT</w:t>
            </w:r>
          </w:p>
        </w:tc>
        <w:tc>
          <w:tcPr>
            <w:tcW w:w="1207" w:type="dxa"/>
          </w:tcPr>
          <w:p w14:paraId="575D5BCF"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Alexandre</w:t>
            </w:r>
          </w:p>
        </w:tc>
        <w:tc>
          <w:tcPr>
            <w:tcW w:w="1207" w:type="dxa"/>
          </w:tcPr>
          <w:p w14:paraId="3397F9CE"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06" w:type="dxa"/>
          </w:tcPr>
          <w:p w14:paraId="68571300"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6F80C58F"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3A27E1A1"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2707BFDF"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6F589471"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r>
      <w:tr w:rsidR="00207290" w14:paraId="1607DE1A" w14:textId="77777777" w:rsidTr="00290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22C5276F"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ROINET</w:t>
            </w:r>
          </w:p>
        </w:tc>
        <w:tc>
          <w:tcPr>
            <w:tcW w:w="1207" w:type="dxa"/>
          </w:tcPr>
          <w:p w14:paraId="00868E37"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Clément</w:t>
            </w:r>
          </w:p>
        </w:tc>
        <w:tc>
          <w:tcPr>
            <w:tcW w:w="1207" w:type="dxa"/>
          </w:tcPr>
          <w:p w14:paraId="450A92FF"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06" w:type="dxa"/>
          </w:tcPr>
          <w:p w14:paraId="41B61143"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00C1075E"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08445454"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972" w:type="dxa"/>
          </w:tcPr>
          <w:p w14:paraId="4063D051"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503B8270"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79FCD072"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46E05600"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JOUVET</w:t>
            </w:r>
          </w:p>
        </w:tc>
        <w:tc>
          <w:tcPr>
            <w:tcW w:w="1207" w:type="dxa"/>
          </w:tcPr>
          <w:p w14:paraId="27500D93"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Éric</w:t>
            </w:r>
          </w:p>
        </w:tc>
        <w:tc>
          <w:tcPr>
            <w:tcW w:w="1207" w:type="dxa"/>
          </w:tcPr>
          <w:p w14:paraId="4525967F"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Pr>
                <w:rFonts w:eastAsia="Times New Roman" w:cs="Arial"/>
                <w:kern w:val="36"/>
                <w:lang w:eastAsia="fr-FR"/>
              </w:rPr>
              <w:sym w:font="Wingdings 2" w:char="F050"/>
            </w:r>
          </w:p>
        </w:tc>
        <w:tc>
          <w:tcPr>
            <w:tcW w:w="1106" w:type="dxa"/>
          </w:tcPr>
          <w:p w14:paraId="4E0B54A9"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23BBBF06"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749C04AB"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206C1CDE"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6E9C3727"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r>
      <w:tr w:rsidR="00207290" w14:paraId="6F0F3899" w14:textId="77777777" w:rsidTr="00290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72D59A39"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KAPFER</w:t>
            </w:r>
          </w:p>
        </w:tc>
        <w:tc>
          <w:tcPr>
            <w:tcW w:w="1207" w:type="dxa"/>
          </w:tcPr>
          <w:p w14:paraId="078A83CE"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Elisa</w:t>
            </w:r>
          </w:p>
        </w:tc>
        <w:tc>
          <w:tcPr>
            <w:tcW w:w="1207" w:type="dxa"/>
          </w:tcPr>
          <w:p w14:paraId="67EF3C7E"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06" w:type="dxa"/>
          </w:tcPr>
          <w:p w14:paraId="5FF092A0"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p>
        </w:tc>
        <w:tc>
          <w:tcPr>
            <w:tcW w:w="1117" w:type="dxa"/>
          </w:tcPr>
          <w:p w14:paraId="2B35F0B3"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4F5FBE12"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270B977A"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02BEDC1F" w14:textId="77777777" w:rsidR="00207290" w:rsidRPr="00281153" w:rsidRDefault="00207290" w:rsidP="002A155C">
            <w:pPr>
              <w:jc w:val="center"/>
              <w:outlineLvl w:val="0"/>
              <w:cnfStyle w:val="000000100000" w:firstRow="0" w:lastRow="0" w:firstColumn="0" w:lastColumn="0" w:oddVBand="0" w:evenVBand="0" w:oddHBand="1"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r w:rsidR="00207290" w14:paraId="78426785" w14:textId="77777777" w:rsidTr="0029079E">
        <w:tc>
          <w:tcPr>
            <w:cnfStyle w:val="001000000000" w:firstRow="0" w:lastRow="0" w:firstColumn="1" w:lastColumn="0" w:oddVBand="0" w:evenVBand="0" w:oddHBand="0" w:evenHBand="0" w:firstRowFirstColumn="0" w:firstRowLastColumn="0" w:lastRowFirstColumn="0" w:lastRowLastColumn="0"/>
            <w:tcW w:w="1598" w:type="dxa"/>
          </w:tcPr>
          <w:p w14:paraId="35FB2D49" w14:textId="77777777" w:rsidR="00207290" w:rsidRPr="00281153" w:rsidRDefault="00207290" w:rsidP="002A155C">
            <w:pPr>
              <w:jc w:val="center"/>
              <w:outlineLvl w:val="0"/>
              <w:rPr>
                <w:rFonts w:ascii="Latha" w:eastAsia="Times New Roman" w:hAnsi="Latha" w:cs="Latha"/>
                <w:kern w:val="36"/>
                <w:lang w:eastAsia="fr-FR"/>
              </w:rPr>
            </w:pPr>
            <w:r w:rsidRPr="00281153">
              <w:rPr>
                <w:rFonts w:ascii="Latha" w:eastAsia="Times New Roman" w:hAnsi="Latha" w:cs="Latha"/>
                <w:kern w:val="36"/>
                <w:lang w:eastAsia="fr-FR"/>
              </w:rPr>
              <w:t>CALBET</w:t>
            </w:r>
          </w:p>
        </w:tc>
        <w:tc>
          <w:tcPr>
            <w:tcW w:w="1207" w:type="dxa"/>
          </w:tcPr>
          <w:p w14:paraId="00052310"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t>Cécile</w:t>
            </w:r>
          </w:p>
        </w:tc>
        <w:tc>
          <w:tcPr>
            <w:tcW w:w="1207" w:type="dxa"/>
          </w:tcPr>
          <w:p w14:paraId="601ED29C"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06" w:type="dxa"/>
          </w:tcPr>
          <w:p w14:paraId="1982948D"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1117" w:type="dxa"/>
          </w:tcPr>
          <w:p w14:paraId="41899973"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972" w:type="dxa"/>
          </w:tcPr>
          <w:p w14:paraId="56D09B68"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p>
        </w:tc>
        <w:tc>
          <w:tcPr>
            <w:tcW w:w="972" w:type="dxa"/>
          </w:tcPr>
          <w:p w14:paraId="1BE6BB53"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c>
          <w:tcPr>
            <w:tcW w:w="1117" w:type="dxa"/>
          </w:tcPr>
          <w:p w14:paraId="7DAD311F" w14:textId="77777777" w:rsidR="00207290" w:rsidRPr="00281153" w:rsidRDefault="00207290" w:rsidP="002A155C">
            <w:pPr>
              <w:jc w:val="center"/>
              <w:outlineLvl w:val="0"/>
              <w:cnfStyle w:val="000000000000" w:firstRow="0" w:lastRow="0" w:firstColumn="0" w:lastColumn="0" w:oddVBand="0" w:evenVBand="0" w:oddHBand="0" w:evenHBand="0" w:firstRowFirstColumn="0" w:firstRowLastColumn="0" w:lastRowFirstColumn="0" w:lastRowLastColumn="0"/>
              <w:rPr>
                <w:rFonts w:ascii="Latha" w:eastAsia="Times New Roman" w:hAnsi="Latha" w:cs="Latha"/>
                <w:kern w:val="36"/>
                <w:lang w:eastAsia="fr-FR"/>
              </w:rPr>
            </w:pPr>
            <w:r w:rsidRPr="00281153">
              <w:rPr>
                <w:rFonts w:ascii="Latha" w:eastAsia="Times New Roman" w:hAnsi="Latha" w:cs="Latha"/>
                <w:kern w:val="36"/>
                <w:lang w:eastAsia="fr-FR"/>
              </w:rPr>
              <w:sym w:font="Wingdings 2" w:char="F050"/>
            </w:r>
          </w:p>
        </w:tc>
      </w:tr>
    </w:tbl>
    <w:p w14:paraId="24BD7EA5" w14:textId="7CFEED99" w:rsidR="00881998" w:rsidRPr="00881998" w:rsidRDefault="00881998" w:rsidP="00C32872">
      <w:pPr>
        <w:spacing w:before="100" w:beforeAutospacing="1" w:after="0" w:line="240" w:lineRule="auto"/>
        <w:jc w:val="both"/>
        <w:rPr>
          <w:rFonts w:eastAsia="Times New Roman" w:cs="Arial"/>
          <w:b/>
          <w:bCs/>
          <w:color w:val="FF0000"/>
          <w:lang w:eastAsia="fr-FR"/>
        </w:rPr>
      </w:pPr>
      <w:r w:rsidRPr="00881998">
        <w:rPr>
          <w:rFonts w:eastAsia="Times New Roman" w:cs="Arial"/>
          <w:b/>
          <w:bCs/>
          <w:color w:val="FF0000"/>
          <w:lang w:eastAsia="fr-FR"/>
        </w:rPr>
        <w:lastRenderedPageBreak/>
        <w:t>DOCUMENT</w:t>
      </w:r>
      <w:r w:rsidR="00C32872">
        <w:rPr>
          <w:rFonts w:eastAsia="Times New Roman" w:cs="Arial"/>
          <w:b/>
          <w:bCs/>
          <w:color w:val="FF0000"/>
          <w:lang w:eastAsia="fr-FR"/>
        </w:rPr>
        <w:t xml:space="preserve"> </w:t>
      </w:r>
      <w:r w:rsidR="00FB3B03">
        <w:rPr>
          <w:rFonts w:eastAsia="Times New Roman" w:cs="Arial"/>
          <w:b/>
          <w:bCs/>
          <w:color w:val="FF0000"/>
          <w:lang w:eastAsia="fr-FR"/>
        </w:rPr>
        <w:t>5</w:t>
      </w:r>
      <w:r w:rsidR="00C32872">
        <w:rPr>
          <w:rFonts w:eastAsia="Times New Roman" w:cs="Arial"/>
          <w:b/>
          <w:bCs/>
          <w:color w:val="FF0000"/>
          <w:lang w:eastAsia="fr-FR"/>
        </w:rPr>
        <w:t xml:space="preserve"> </w:t>
      </w:r>
      <w:r w:rsidR="008E5D97">
        <w:rPr>
          <w:rFonts w:eastAsia="Times New Roman" w:cs="Arial"/>
          <w:b/>
          <w:bCs/>
          <w:color w:val="FF0000"/>
          <w:lang w:eastAsia="fr-FR"/>
        </w:rPr>
        <w:t>–</w:t>
      </w:r>
      <w:r w:rsidR="00C32872">
        <w:rPr>
          <w:rFonts w:eastAsia="Times New Roman" w:cs="Arial"/>
          <w:b/>
          <w:bCs/>
          <w:color w:val="FF0000"/>
          <w:lang w:eastAsia="fr-FR"/>
        </w:rPr>
        <w:t xml:space="preserve"> C</w:t>
      </w:r>
      <w:r w:rsidRPr="00881998">
        <w:rPr>
          <w:rFonts w:eastAsia="Times New Roman" w:cs="Arial"/>
          <w:b/>
          <w:bCs/>
          <w:color w:val="FF0000"/>
          <w:lang w:eastAsia="fr-FR"/>
        </w:rPr>
        <w:t>onseils pour sécuriser les terminaux mobiles d’entreprise</w:t>
      </w:r>
    </w:p>
    <w:p w14:paraId="73E5BFBE" w14:textId="336E4BEF" w:rsidR="00825A1C" w:rsidRPr="00057C06" w:rsidRDefault="00825A1C" w:rsidP="00645B49">
      <w:pPr>
        <w:pStyle w:val="NormalWeb"/>
        <w:jc w:val="both"/>
        <w:rPr>
          <w:rFonts w:ascii="Arial" w:hAnsi="Arial" w:cs="Arial"/>
          <w:sz w:val="22"/>
          <w:szCs w:val="22"/>
        </w:rPr>
      </w:pPr>
      <w:r w:rsidRPr="00057C06">
        <w:rPr>
          <w:rFonts w:ascii="Arial" w:hAnsi="Arial" w:cs="Arial"/>
          <w:sz w:val="22"/>
          <w:szCs w:val="22"/>
        </w:rPr>
        <w:t>Plate-forme largement dominante du marché mobile (avec plus de 70</w:t>
      </w:r>
      <w:r w:rsidR="00715684" w:rsidRPr="00057C06">
        <w:rPr>
          <w:rFonts w:ascii="Arial" w:hAnsi="Arial" w:cs="Arial"/>
          <w:sz w:val="22"/>
          <w:szCs w:val="22"/>
        </w:rPr>
        <w:t xml:space="preserve"> </w:t>
      </w:r>
      <w:r w:rsidRPr="00057C06">
        <w:rPr>
          <w:rFonts w:ascii="Arial" w:hAnsi="Arial" w:cs="Arial"/>
          <w:sz w:val="22"/>
          <w:szCs w:val="22"/>
        </w:rPr>
        <w:t xml:space="preserve">% de l’offre smartphone), Android est aussi le système le plus attaqué par les </w:t>
      </w:r>
      <w:r w:rsidR="00D41BA2" w:rsidRPr="00057C06">
        <w:rPr>
          <w:rFonts w:ascii="Arial" w:hAnsi="Arial" w:cs="Arial"/>
          <w:sz w:val="22"/>
          <w:szCs w:val="22"/>
        </w:rPr>
        <w:t>cybercriminels</w:t>
      </w:r>
      <w:r w:rsidRPr="00057C06">
        <w:rPr>
          <w:rFonts w:ascii="Arial" w:hAnsi="Arial" w:cs="Arial"/>
          <w:sz w:val="22"/>
          <w:szCs w:val="22"/>
        </w:rPr>
        <w:t xml:space="preserve"> avides d’argent facile (ou pas). Le laboratoire de Sophos relève ainsi </w:t>
      </w:r>
      <w:hyperlink r:id="rId25" w:history="1">
        <w:r w:rsidRPr="00057C06">
          <w:rPr>
            <w:rFonts w:ascii="Arial" w:hAnsi="Arial" w:cs="Arial"/>
            <w:sz w:val="22"/>
            <w:szCs w:val="22"/>
          </w:rPr>
          <w:t>une explosion de 600 % du nombre de logiciels malveillants</w:t>
        </w:r>
      </w:hyperlink>
      <w:r w:rsidRPr="00057C06">
        <w:rPr>
          <w:rFonts w:ascii="Arial" w:hAnsi="Arial" w:cs="Arial"/>
          <w:sz w:val="22"/>
          <w:szCs w:val="22"/>
        </w:rPr>
        <w:t xml:space="preserve"> et de leurs composants. Une tendance appelée à s’accentuer alors que le nombre d’appareils mobiles en service </w:t>
      </w:r>
      <w:r w:rsidR="00715684" w:rsidRPr="00057C06">
        <w:rPr>
          <w:rFonts w:ascii="Arial" w:hAnsi="Arial" w:cs="Arial"/>
          <w:sz w:val="22"/>
          <w:szCs w:val="22"/>
        </w:rPr>
        <w:t>explose notamment en entreprise.</w:t>
      </w:r>
    </w:p>
    <w:p w14:paraId="4FF9C825" w14:textId="77777777" w:rsidR="00825A1C" w:rsidRPr="00057C06" w:rsidRDefault="00825A1C" w:rsidP="00645B49">
      <w:pPr>
        <w:pStyle w:val="NormalWeb"/>
        <w:jc w:val="both"/>
        <w:rPr>
          <w:rFonts w:ascii="Arial" w:hAnsi="Arial" w:cs="Arial"/>
          <w:sz w:val="22"/>
          <w:szCs w:val="22"/>
        </w:rPr>
      </w:pPr>
      <w:r w:rsidRPr="00057C06">
        <w:rPr>
          <w:rFonts w:ascii="Arial" w:hAnsi="Arial" w:cs="Arial"/>
          <w:sz w:val="22"/>
          <w:szCs w:val="22"/>
        </w:rPr>
        <w:t>Une situation problématique pour les utilisateurs et pour les entreprises dont les salariés utilisent de plus en plus, de manière autorisée ou non, les outils mobiles pour travailler, prenant ainsi le risque d’infecter le système d’information de l’organisation. Un risque d’autant plus grand que les malwares deviennent de plus en plus sophistiqués et déploient, pour certains, des trésors d’ingéniosité pour ne pas être détectés.</w:t>
      </w:r>
    </w:p>
    <w:p w14:paraId="012E70EA" w14:textId="7ED15F9B" w:rsidR="00704955" w:rsidRPr="00057C06" w:rsidRDefault="00704955" w:rsidP="0034694F">
      <w:pPr>
        <w:pStyle w:val="NormalWeb"/>
        <w:jc w:val="both"/>
        <w:rPr>
          <w:rFonts w:ascii="Arial" w:hAnsi="Arial" w:cs="Arial"/>
          <w:sz w:val="22"/>
          <w:szCs w:val="22"/>
        </w:rPr>
      </w:pPr>
      <w:r w:rsidRPr="00057C06">
        <w:rPr>
          <w:rFonts w:ascii="Arial" w:hAnsi="Arial" w:cs="Arial"/>
          <w:sz w:val="22"/>
          <w:szCs w:val="22"/>
        </w:rPr>
        <w:t>L</w:t>
      </w:r>
      <w:r w:rsidR="008E5D97" w:rsidRPr="00057C06">
        <w:rPr>
          <w:rFonts w:ascii="Arial" w:hAnsi="Arial" w:cs="Arial"/>
          <w:sz w:val="22"/>
          <w:szCs w:val="22"/>
        </w:rPr>
        <w:t>’</w:t>
      </w:r>
      <w:r w:rsidRPr="00057C06">
        <w:rPr>
          <w:rFonts w:ascii="Arial" w:hAnsi="Arial" w:cs="Arial"/>
          <w:sz w:val="22"/>
          <w:szCs w:val="22"/>
        </w:rPr>
        <w:t>usage des terminaux mobiles des salariés en entreprise, et leur accès au cloud, suppose la mise en place d</w:t>
      </w:r>
      <w:r w:rsidR="008E5D97" w:rsidRPr="00057C06">
        <w:rPr>
          <w:rFonts w:ascii="Arial" w:hAnsi="Arial" w:cs="Arial"/>
          <w:sz w:val="22"/>
          <w:szCs w:val="22"/>
        </w:rPr>
        <w:t>’</w:t>
      </w:r>
      <w:r w:rsidRPr="00057C06">
        <w:rPr>
          <w:rFonts w:ascii="Arial" w:hAnsi="Arial" w:cs="Arial"/>
          <w:sz w:val="22"/>
          <w:szCs w:val="22"/>
        </w:rPr>
        <w:t>une sécurité renforcée.</w:t>
      </w:r>
    </w:p>
    <w:p w14:paraId="6DAE6D4A" w14:textId="43AA3C3C" w:rsidR="00704955" w:rsidRPr="00057C06" w:rsidRDefault="00704955" w:rsidP="00645B49">
      <w:pPr>
        <w:pStyle w:val="NormalWeb"/>
        <w:jc w:val="both"/>
        <w:rPr>
          <w:rFonts w:ascii="Arial" w:hAnsi="Arial" w:cs="Arial"/>
          <w:sz w:val="22"/>
          <w:szCs w:val="22"/>
        </w:rPr>
      </w:pPr>
      <w:r w:rsidRPr="00057C06">
        <w:rPr>
          <w:rFonts w:ascii="Arial" w:hAnsi="Arial" w:cs="Arial"/>
          <w:sz w:val="22"/>
          <w:szCs w:val="22"/>
        </w:rPr>
        <w:t>Les risques pour l</w:t>
      </w:r>
      <w:r w:rsidR="008E5D97" w:rsidRPr="00057C06">
        <w:rPr>
          <w:rFonts w:ascii="Arial" w:hAnsi="Arial" w:cs="Arial"/>
          <w:sz w:val="22"/>
          <w:szCs w:val="22"/>
        </w:rPr>
        <w:t>’</w:t>
      </w:r>
      <w:r w:rsidRPr="00057C06">
        <w:rPr>
          <w:rFonts w:ascii="Arial" w:hAnsi="Arial" w:cs="Arial"/>
          <w:sz w:val="22"/>
          <w:szCs w:val="22"/>
        </w:rPr>
        <w:t>entreprise sont sensiblement les mêmes que pour tout accès au cloud</w:t>
      </w:r>
      <w:r w:rsidR="008E5D97" w:rsidRPr="00057C06">
        <w:rPr>
          <w:rFonts w:ascii="Arial" w:hAnsi="Arial" w:cs="Arial"/>
          <w:sz w:val="22"/>
          <w:szCs w:val="22"/>
        </w:rPr>
        <w:t> </w:t>
      </w:r>
      <w:r w:rsidRPr="00057C06">
        <w:rPr>
          <w:rFonts w:ascii="Arial" w:hAnsi="Arial" w:cs="Arial"/>
          <w:sz w:val="22"/>
          <w:szCs w:val="22"/>
        </w:rPr>
        <w:t>: perte de données, piratage d</w:t>
      </w:r>
      <w:r w:rsidR="008E5D97" w:rsidRPr="00057C06">
        <w:rPr>
          <w:rFonts w:ascii="Arial" w:hAnsi="Arial" w:cs="Arial"/>
          <w:sz w:val="22"/>
          <w:szCs w:val="22"/>
        </w:rPr>
        <w:t>’</w:t>
      </w:r>
      <w:r w:rsidRPr="00057C06">
        <w:rPr>
          <w:rFonts w:ascii="Arial" w:hAnsi="Arial" w:cs="Arial"/>
          <w:sz w:val="22"/>
          <w:szCs w:val="22"/>
        </w:rPr>
        <w:t>informations sensibles, accès à des données sensibles après la perte ou le vol d</w:t>
      </w:r>
      <w:r w:rsidR="008E5D97" w:rsidRPr="00057C06">
        <w:rPr>
          <w:rFonts w:ascii="Arial" w:hAnsi="Arial" w:cs="Arial"/>
          <w:sz w:val="22"/>
          <w:szCs w:val="22"/>
        </w:rPr>
        <w:t>’</w:t>
      </w:r>
      <w:r w:rsidRPr="00057C06">
        <w:rPr>
          <w:rFonts w:ascii="Arial" w:hAnsi="Arial" w:cs="Arial"/>
          <w:sz w:val="22"/>
          <w:szCs w:val="22"/>
        </w:rPr>
        <w:t>un terminal mobile</w:t>
      </w:r>
      <w:r w:rsidR="008E5D97" w:rsidRPr="00057C06">
        <w:rPr>
          <w:rFonts w:ascii="Arial" w:hAnsi="Arial" w:cs="Arial"/>
          <w:sz w:val="22"/>
          <w:szCs w:val="22"/>
        </w:rPr>
        <w:t>…</w:t>
      </w:r>
    </w:p>
    <w:p w14:paraId="57A39722" w14:textId="193BF5F7" w:rsidR="00704955" w:rsidRPr="00057C06" w:rsidRDefault="00704955" w:rsidP="00645B49">
      <w:pPr>
        <w:pStyle w:val="NormalWeb"/>
        <w:jc w:val="both"/>
        <w:rPr>
          <w:rFonts w:ascii="Arial" w:hAnsi="Arial" w:cs="Arial"/>
          <w:sz w:val="22"/>
          <w:szCs w:val="22"/>
        </w:rPr>
      </w:pPr>
      <w:r w:rsidRPr="00057C06">
        <w:rPr>
          <w:rFonts w:ascii="Arial" w:hAnsi="Arial" w:cs="Arial"/>
          <w:sz w:val="22"/>
          <w:szCs w:val="22"/>
        </w:rPr>
        <w:t>Une meilleure sécurité peut passer par l</w:t>
      </w:r>
      <w:r w:rsidR="008E5D97" w:rsidRPr="00057C06">
        <w:rPr>
          <w:rFonts w:ascii="Arial" w:hAnsi="Arial" w:cs="Arial"/>
          <w:sz w:val="22"/>
          <w:szCs w:val="22"/>
        </w:rPr>
        <w:t>’</w:t>
      </w:r>
      <w:r w:rsidRPr="00057C06">
        <w:rPr>
          <w:rFonts w:ascii="Arial" w:hAnsi="Arial" w:cs="Arial"/>
          <w:sz w:val="22"/>
          <w:szCs w:val="22"/>
        </w:rPr>
        <w:t>adoption de bonnes pratiques recommandées aux salariés.</w:t>
      </w:r>
      <w:r w:rsidR="00825A1C" w:rsidRPr="00057C06">
        <w:rPr>
          <w:rFonts w:ascii="Arial" w:hAnsi="Arial" w:cs="Arial"/>
          <w:sz w:val="22"/>
          <w:szCs w:val="22"/>
        </w:rPr>
        <w:t xml:space="preserve"> </w:t>
      </w:r>
      <w:r w:rsidRPr="00057C06">
        <w:rPr>
          <w:rFonts w:ascii="Arial" w:hAnsi="Arial" w:cs="Arial"/>
          <w:sz w:val="22"/>
          <w:szCs w:val="22"/>
        </w:rPr>
        <w:t>La perte de données est bien sûr l</w:t>
      </w:r>
      <w:r w:rsidR="008E5D97" w:rsidRPr="00057C06">
        <w:rPr>
          <w:rFonts w:ascii="Arial" w:hAnsi="Arial" w:cs="Arial"/>
          <w:sz w:val="22"/>
          <w:szCs w:val="22"/>
        </w:rPr>
        <w:t>’</w:t>
      </w:r>
      <w:r w:rsidRPr="00057C06">
        <w:rPr>
          <w:rFonts w:ascii="Arial" w:hAnsi="Arial" w:cs="Arial"/>
          <w:sz w:val="22"/>
          <w:szCs w:val="22"/>
        </w:rPr>
        <w:t>un des principaux risques auxquels s</w:t>
      </w:r>
      <w:r w:rsidR="008E5D97" w:rsidRPr="00057C06">
        <w:rPr>
          <w:rFonts w:ascii="Arial" w:hAnsi="Arial" w:cs="Arial"/>
          <w:sz w:val="22"/>
          <w:szCs w:val="22"/>
        </w:rPr>
        <w:t>’</w:t>
      </w:r>
      <w:r w:rsidRPr="00057C06">
        <w:rPr>
          <w:rFonts w:ascii="Arial" w:hAnsi="Arial" w:cs="Arial"/>
          <w:sz w:val="22"/>
          <w:szCs w:val="22"/>
        </w:rPr>
        <w:t>exposent les professionnels mobiles utilisant leurs smartphones personnels (ex</w:t>
      </w:r>
      <w:r w:rsidR="00057C06">
        <w:rPr>
          <w:rFonts w:ascii="Arial" w:hAnsi="Arial" w:cs="Arial"/>
          <w:sz w:val="22"/>
          <w:szCs w:val="22"/>
        </w:rPr>
        <w:t xml:space="preserve"> : </w:t>
      </w:r>
      <w:r w:rsidRPr="00057C06">
        <w:rPr>
          <w:rFonts w:ascii="Arial" w:hAnsi="Arial" w:cs="Arial"/>
          <w:sz w:val="22"/>
          <w:szCs w:val="22"/>
        </w:rPr>
        <w:t>iPhone, Android) au travail.</w:t>
      </w:r>
      <w:r w:rsidR="00825A1C" w:rsidRPr="00057C06">
        <w:rPr>
          <w:rFonts w:ascii="Arial" w:hAnsi="Arial" w:cs="Arial"/>
          <w:sz w:val="22"/>
          <w:szCs w:val="22"/>
        </w:rPr>
        <w:t xml:space="preserve"> Il est donc nécessaire </w:t>
      </w:r>
      <w:r w:rsidR="00645B49" w:rsidRPr="00057C06">
        <w:rPr>
          <w:rFonts w:ascii="Arial" w:hAnsi="Arial" w:cs="Arial"/>
          <w:sz w:val="22"/>
          <w:szCs w:val="22"/>
        </w:rPr>
        <w:t>d’informer les utilisateurs des risques encourus et leur expliquer, de manière pédagogique, la démarche à suivre. A ce titre, vous devez les sensibiliser sur certains points</w:t>
      </w:r>
      <w:r w:rsidR="008E5D97" w:rsidRPr="00057C06">
        <w:rPr>
          <w:rFonts w:ascii="Arial" w:hAnsi="Arial" w:cs="Arial"/>
          <w:sz w:val="22"/>
          <w:szCs w:val="22"/>
        </w:rPr>
        <w:t> </w:t>
      </w:r>
      <w:r w:rsidR="00645B49" w:rsidRPr="00057C06">
        <w:rPr>
          <w:rFonts w:ascii="Arial" w:hAnsi="Arial" w:cs="Arial"/>
          <w:sz w:val="22"/>
          <w:szCs w:val="22"/>
        </w:rPr>
        <w:t>:</w:t>
      </w:r>
    </w:p>
    <w:p w14:paraId="7D804039" w14:textId="15A9A46F" w:rsidR="00825A1C" w:rsidRPr="00057C06" w:rsidRDefault="00825A1C" w:rsidP="0034694F">
      <w:pPr>
        <w:pStyle w:val="NormalWeb"/>
        <w:numPr>
          <w:ilvl w:val="0"/>
          <w:numId w:val="14"/>
        </w:numPr>
        <w:jc w:val="both"/>
        <w:rPr>
          <w:rFonts w:ascii="Arial" w:hAnsi="Arial" w:cs="Arial"/>
          <w:sz w:val="22"/>
          <w:szCs w:val="22"/>
        </w:rPr>
      </w:pPr>
      <w:r w:rsidRPr="00057C06">
        <w:rPr>
          <w:rFonts w:ascii="Arial" w:hAnsi="Arial" w:cs="Arial"/>
          <w:sz w:val="22"/>
          <w:szCs w:val="22"/>
        </w:rPr>
        <w:t>Se méfier des hotspot Wifi publics, y compris ceux des aéroports, susceptibles d’être « écoutés ». Se connecter en mode sécurisés lorsqu’un salarié utilise un Wifi public.</w:t>
      </w:r>
    </w:p>
    <w:p w14:paraId="3BC1DCC6" w14:textId="77777777" w:rsidR="00825A1C" w:rsidRPr="00057C06" w:rsidRDefault="00825A1C" w:rsidP="0034694F">
      <w:pPr>
        <w:pStyle w:val="NormalWeb"/>
        <w:numPr>
          <w:ilvl w:val="0"/>
          <w:numId w:val="14"/>
        </w:numPr>
        <w:jc w:val="both"/>
        <w:rPr>
          <w:rFonts w:ascii="Arial" w:hAnsi="Arial" w:cs="Arial"/>
          <w:sz w:val="22"/>
          <w:szCs w:val="22"/>
        </w:rPr>
      </w:pPr>
      <w:r w:rsidRPr="00057C06">
        <w:rPr>
          <w:rFonts w:ascii="Arial" w:hAnsi="Arial" w:cs="Arial"/>
          <w:sz w:val="22"/>
          <w:szCs w:val="22"/>
        </w:rPr>
        <w:t xml:space="preserve">Maintenir à jour son système d’exploitation. On ne le dira jamais assez mais, au-delà des innovations, les mises à jour systèmes comblent un certain nombre de failles (même s’ils en créent d’autres). </w:t>
      </w:r>
    </w:p>
    <w:p w14:paraId="5743D25F" w14:textId="1382A17B" w:rsidR="00825A1C" w:rsidRPr="00057C06" w:rsidRDefault="00825A1C" w:rsidP="0034694F">
      <w:pPr>
        <w:pStyle w:val="NormalWeb"/>
        <w:numPr>
          <w:ilvl w:val="0"/>
          <w:numId w:val="14"/>
        </w:numPr>
        <w:jc w:val="both"/>
        <w:rPr>
          <w:rFonts w:ascii="Arial" w:hAnsi="Arial" w:cs="Arial"/>
          <w:sz w:val="22"/>
          <w:szCs w:val="22"/>
        </w:rPr>
      </w:pPr>
      <w:r w:rsidRPr="00057C06">
        <w:rPr>
          <w:rFonts w:ascii="Arial" w:hAnsi="Arial" w:cs="Arial"/>
          <w:sz w:val="22"/>
          <w:szCs w:val="22"/>
        </w:rPr>
        <w:t>Demander aux salariés de protéger leur terminal mobile par mot de passe, afin de limiter l</w:t>
      </w:r>
      <w:r w:rsidR="008E5D97" w:rsidRPr="00057C06">
        <w:rPr>
          <w:rFonts w:ascii="Arial" w:hAnsi="Arial" w:cs="Arial"/>
          <w:sz w:val="22"/>
          <w:szCs w:val="22"/>
        </w:rPr>
        <w:t>’</w:t>
      </w:r>
      <w:r w:rsidRPr="00057C06">
        <w:rPr>
          <w:rFonts w:ascii="Arial" w:hAnsi="Arial" w:cs="Arial"/>
          <w:sz w:val="22"/>
          <w:szCs w:val="22"/>
        </w:rPr>
        <w:t>accès en cas de perte ou de vol . Un mot de passe fort aidera à protéger l</w:t>
      </w:r>
      <w:r w:rsidR="008E5D97" w:rsidRPr="00057C06">
        <w:rPr>
          <w:rFonts w:ascii="Arial" w:hAnsi="Arial" w:cs="Arial"/>
          <w:sz w:val="22"/>
          <w:szCs w:val="22"/>
        </w:rPr>
        <w:t>’</w:t>
      </w:r>
      <w:r w:rsidRPr="00057C06">
        <w:rPr>
          <w:rFonts w:ascii="Arial" w:hAnsi="Arial" w:cs="Arial"/>
          <w:sz w:val="22"/>
          <w:szCs w:val="22"/>
        </w:rPr>
        <w:t>accès aux données en cas de perte de l</w:t>
      </w:r>
      <w:r w:rsidR="008E5D97" w:rsidRPr="00057C06">
        <w:rPr>
          <w:rFonts w:ascii="Arial" w:hAnsi="Arial" w:cs="Arial"/>
          <w:sz w:val="22"/>
          <w:szCs w:val="22"/>
        </w:rPr>
        <w:t>’</w:t>
      </w:r>
      <w:r w:rsidRPr="00057C06">
        <w:rPr>
          <w:rFonts w:ascii="Arial" w:hAnsi="Arial" w:cs="Arial"/>
          <w:sz w:val="22"/>
          <w:szCs w:val="22"/>
        </w:rPr>
        <w:t xml:space="preserve">appareil. </w:t>
      </w:r>
    </w:p>
    <w:p w14:paraId="2323E883" w14:textId="74DBE513" w:rsidR="00825A1C" w:rsidRPr="00057C06" w:rsidRDefault="00825A1C" w:rsidP="0034694F">
      <w:pPr>
        <w:pStyle w:val="NormalWeb"/>
        <w:numPr>
          <w:ilvl w:val="0"/>
          <w:numId w:val="14"/>
        </w:numPr>
        <w:jc w:val="both"/>
        <w:rPr>
          <w:rFonts w:ascii="Arial" w:hAnsi="Arial" w:cs="Arial"/>
          <w:sz w:val="22"/>
          <w:szCs w:val="22"/>
        </w:rPr>
      </w:pPr>
      <w:r w:rsidRPr="00057C06">
        <w:rPr>
          <w:rFonts w:ascii="Arial" w:hAnsi="Arial" w:cs="Arial"/>
          <w:sz w:val="22"/>
          <w:szCs w:val="22"/>
        </w:rPr>
        <w:t>Installer des applications depuis des sources fiables et de confiance comme Google Play ou l</w:t>
      </w:r>
      <w:r w:rsidR="008E5D97" w:rsidRPr="00057C06">
        <w:rPr>
          <w:rFonts w:ascii="Arial" w:hAnsi="Arial" w:cs="Arial"/>
          <w:sz w:val="22"/>
          <w:szCs w:val="22"/>
        </w:rPr>
        <w:t>’</w:t>
      </w:r>
      <w:r w:rsidRPr="00057C06">
        <w:rPr>
          <w:rFonts w:ascii="Arial" w:hAnsi="Arial" w:cs="Arial"/>
          <w:sz w:val="22"/>
          <w:szCs w:val="22"/>
        </w:rPr>
        <w:t xml:space="preserve">App Store. </w:t>
      </w:r>
    </w:p>
    <w:p w14:paraId="2CDF69A8" w14:textId="3B287D5B" w:rsidR="00825A1C" w:rsidRPr="00057C06" w:rsidRDefault="00825A1C" w:rsidP="0034694F">
      <w:pPr>
        <w:pStyle w:val="NormalWeb"/>
        <w:numPr>
          <w:ilvl w:val="0"/>
          <w:numId w:val="14"/>
        </w:numPr>
        <w:jc w:val="both"/>
        <w:rPr>
          <w:rFonts w:ascii="Arial" w:hAnsi="Arial" w:cs="Arial"/>
          <w:sz w:val="22"/>
          <w:szCs w:val="22"/>
        </w:rPr>
      </w:pPr>
      <w:r w:rsidRPr="00057C06">
        <w:rPr>
          <w:rFonts w:ascii="Arial" w:hAnsi="Arial" w:cs="Arial"/>
          <w:sz w:val="22"/>
          <w:szCs w:val="22"/>
        </w:rPr>
        <w:t>Mettre en place une synchronisation automatique des données de l</w:t>
      </w:r>
      <w:r w:rsidR="008E5D97" w:rsidRPr="00057C06">
        <w:rPr>
          <w:rFonts w:ascii="Arial" w:hAnsi="Arial" w:cs="Arial"/>
          <w:sz w:val="22"/>
          <w:szCs w:val="22"/>
        </w:rPr>
        <w:t>’</w:t>
      </w:r>
      <w:r w:rsidRPr="00057C06">
        <w:rPr>
          <w:rFonts w:ascii="Arial" w:hAnsi="Arial" w:cs="Arial"/>
          <w:sz w:val="22"/>
          <w:szCs w:val="22"/>
        </w:rPr>
        <w:t>appareil vers le cloud, pour sauvegarder toute mise à jour de données importantes,</w:t>
      </w:r>
    </w:p>
    <w:p w14:paraId="01D6EB66" w14:textId="523005EA" w:rsidR="00BC62F3" w:rsidRPr="00BC62F3" w:rsidRDefault="00825A1C" w:rsidP="00BC62F3">
      <w:pPr>
        <w:pStyle w:val="NormalWeb"/>
        <w:numPr>
          <w:ilvl w:val="0"/>
          <w:numId w:val="14"/>
        </w:numPr>
        <w:jc w:val="both"/>
        <w:rPr>
          <w:rFonts w:ascii="Arial" w:hAnsi="Arial" w:cs="Arial"/>
          <w:sz w:val="22"/>
          <w:szCs w:val="22"/>
        </w:rPr>
      </w:pPr>
      <w:r w:rsidRPr="00057C06">
        <w:rPr>
          <w:rFonts w:ascii="Arial" w:hAnsi="Arial" w:cs="Arial"/>
          <w:sz w:val="22"/>
          <w:szCs w:val="22"/>
        </w:rPr>
        <w:t>Enfin, encourager l</w:t>
      </w:r>
      <w:r w:rsidR="008E5D97" w:rsidRPr="00057C06">
        <w:rPr>
          <w:rFonts w:ascii="Arial" w:hAnsi="Arial" w:cs="Arial"/>
          <w:sz w:val="22"/>
          <w:szCs w:val="22"/>
        </w:rPr>
        <w:t>’</w:t>
      </w:r>
      <w:r w:rsidRPr="00057C06">
        <w:rPr>
          <w:rFonts w:ascii="Arial" w:hAnsi="Arial" w:cs="Arial"/>
          <w:sz w:val="22"/>
          <w:szCs w:val="22"/>
        </w:rPr>
        <w:t>adoption de logiciels anti-malwares sur les smartphones</w:t>
      </w:r>
      <w:r w:rsidR="00BC62F3">
        <w:rPr>
          <w:rFonts w:ascii="Arial" w:hAnsi="Arial" w:cs="Arial"/>
          <w:sz w:val="22"/>
          <w:szCs w:val="22"/>
        </w:rPr>
        <w:t xml:space="preserve"> et tablettes</w:t>
      </w:r>
      <w:r w:rsidRPr="00057C06">
        <w:rPr>
          <w:rFonts w:ascii="Arial" w:hAnsi="Arial" w:cs="Arial"/>
          <w:sz w:val="22"/>
          <w:szCs w:val="22"/>
        </w:rPr>
        <w:t xml:space="preserve"> Android</w:t>
      </w:r>
      <w:r w:rsidR="00BC62F3">
        <w:rPr>
          <w:rFonts w:ascii="Arial" w:hAnsi="Arial" w:cs="Arial"/>
          <w:sz w:val="22"/>
          <w:szCs w:val="22"/>
        </w:rPr>
        <w:t>.</w:t>
      </w:r>
      <w:r w:rsidRPr="00057C06">
        <w:rPr>
          <w:rFonts w:ascii="Arial" w:hAnsi="Arial" w:cs="Arial"/>
          <w:sz w:val="22"/>
          <w:szCs w:val="22"/>
        </w:rPr>
        <w:t xml:space="preserve"> </w:t>
      </w:r>
    </w:p>
    <w:p w14:paraId="37C947E3" w14:textId="0A446936" w:rsidR="00825A1C" w:rsidRPr="00057C06" w:rsidRDefault="00881998" w:rsidP="00704955">
      <w:pPr>
        <w:pStyle w:val="NormalWeb"/>
        <w:rPr>
          <w:rFonts w:ascii="Arial" w:hAnsi="Arial" w:cs="Arial"/>
          <w:sz w:val="22"/>
          <w:szCs w:val="22"/>
        </w:rPr>
      </w:pPr>
      <w:r w:rsidRPr="00057C06">
        <w:rPr>
          <w:rFonts w:ascii="Arial" w:hAnsi="Arial" w:cs="Arial"/>
          <w:sz w:val="22"/>
          <w:szCs w:val="22"/>
        </w:rPr>
        <w:t>Source</w:t>
      </w:r>
      <w:r w:rsidR="008E5D97" w:rsidRPr="00057C06">
        <w:rPr>
          <w:rFonts w:ascii="Arial" w:hAnsi="Arial" w:cs="Arial"/>
          <w:sz w:val="22"/>
          <w:szCs w:val="22"/>
        </w:rPr>
        <w:t> </w:t>
      </w:r>
      <w:r w:rsidRPr="00057C06">
        <w:rPr>
          <w:rFonts w:ascii="Arial" w:hAnsi="Arial" w:cs="Arial"/>
          <w:sz w:val="22"/>
          <w:szCs w:val="22"/>
        </w:rPr>
        <w:t xml:space="preserve">: </w:t>
      </w:r>
      <w:hyperlink r:id="rId26" w:history="1">
        <w:r w:rsidRPr="00057C06">
          <w:rPr>
            <w:rStyle w:val="Lienhypertexte"/>
            <w:rFonts w:ascii="Arial" w:hAnsi="Arial" w:cs="Arial"/>
            <w:sz w:val="22"/>
            <w:szCs w:val="22"/>
          </w:rPr>
          <w:t>https</w:t>
        </w:r>
        <w:r w:rsidR="008E5D97" w:rsidRPr="00057C06">
          <w:rPr>
            <w:rStyle w:val="Lienhypertexte"/>
            <w:rFonts w:ascii="Arial" w:hAnsi="Arial" w:cs="Arial"/>
            <w:sz w:val="22"/>
            <w:szCs w:val="22"/>
          </w:rPr>
          <w:t> </w:t>
        </w:r>
        <w:r w:rsidRPr="00057C06">
          <w:rPr>
            <w:rStyle w:val="Lienhypertexte"/>
            <w:rFonts w:ascii="Arial" w:hAnsi="Arial" w:cs="Arial"/>
            <w:sz w:val="22"/>
            <w:szCs w:val="22"/>
          </w:rPr>
          <w:t>://www.silicon.fr</w:t>
        </w:r>
      </w:hyperlink>
      <w:r w:rsidRPr="00057C06">
        <w:rPr>
          <w:rFonts w:ascii="Arial" w:hAnsi="Arial" w:cs="Arial"/>
          <w:sz w:val="22"/>
          <w:szCs w:val="22"/>
        </w:rPr>
        <w:t xml:space="preserve"> </w:t>
      </w:r>
    </w:p>
    <w:p w14:paraId="276FEAAB" w14:textId="0B8A743F" w:rsidR="00D20C67" w:rsidRPr="00057C06" w:rsidRDefault="00D20C67" w:rsidP="00704955">
      <w:pPr>
        <w:pStyle w:val="NormalWeb"/>
        <w:rPr>
          <w:rFonts w:ascii="Arial" w:hAnsi="Arial" w:cs="Arial"/>
          <w:sz w:val="22"/>
          <w:szCs w:val="22"/>
        </w:rPr>
      </w:pPr>
    </w:p>
    <w:p w14:paraId="599A4B5C" w14:textId="0F49E44A" w:rsidR="00D20C67" w:rsidRDefault="00D20C67" w:rsidP="00704955">
      <w:pPr>
        <w:pStyle w:val="NormalWeb"/>
        <w:rPr>
          <w:rFonts w:ascii="Arial" w:hAnsi="Arial" w:cs="Arial"/>
          <w:sz w:val="22"/>
          <w:szCs w:val="22"/>
        </w:rPr>
      </w:pPr>
    </w:p>
    <w:p w14:paraId="20C79286" w14:textId="234CD587" w:rsidR="00D20C67" w:rsidRDefault="00D20C67" w:rsidP="00704955">
      <w:pPr>
        <w:pStyle w:val="NormalWeb"/>
        <w:rPr>
          <w:rFonts w:ascii="Arial" w:hAnsi="Arial" w:cs="Arial"/>
          <w:sz w:val="22"/>
          <w:szCs w:val="22"/>
        </w:rPr>
      </w:pPr>
    </w:p>
    <w:p w14:paraId="0BC4C0FA" w14:textId="3CE8C51B" w:rsidR="00D737BB" w:rsidRPr="00731293" w:rsidRDefault="00731293" w:rsidP="00731293">
      <w:pPr>
        <w:pStyle w:val="NormalWeb"/>
        <w:jc w:val="both"/>
        <w:rPr>
          <w:rFonts w:ascii="Arial" w:hAnsi="Arial" w:cs="Arial"/>
          <w:sz w:val="22"/>
          <w:szCs w:val="22"/>
        </w:rPr>
      </w:pPr>
      <w:r w:rsidRPr="00731293">
        <w:rPr>
          <w:rFonts w:ascii="Arial" w:hAnsi="Arial" w:cs="Arial"/>
          <w:sz w:val="22"/>
          <w:szCs w:val="22"/>
        </w:rPr>
        <w:t xml:space="preserve"> </w:t>
      </w:r>
    </w:p>
    <w:sectPr w:rsidR="00D737BB" w:rsidRPr="00731293" w:rsidSect="009B23D9">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62A2" w14:textId="77777777" w:rsidR="006656F3" w:rsidRDefault="006656F3" w:rsidP="00016929">
      <w:pPr>
        <w:spacing w:after="0" w:line="240" w:lineRule="auto"/>
      </w:pPr>
      <w:r>
        <w:separator/>
      </w:r>
    </w:p>
  </w:endnote>
  <w:endnote w:type="continuationSeparator" w:id="0">
    <w:p w14:paraId="01A3961E" w14:textId="77777777" w:rsidR="006656F3" w:rsidRDefault="006656F3" w:rsidP="0001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Latha">
    <w:panose1 w:val="02000400000000000000"/>
    <w:charset w:val="00"/>
    <w:family w:val="swiss"/>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3BAB" w14:textId="77777777" w:rsidR="006656F3" w:rsidRDefault="006656F3" w:rsidP="00016929">
      <w:pPr>
        <w:spacing w:after="0" w:line="240" w:lineRule="auto"/>
      </w:pPr>
      <w:r>
        <w:separator/>
      </w:r>
    </w:p>
  </w:footnote>
  <w:footnote w:type="continuationSeparator" w:id="0">
    <w:p w14:paraId="4C4A1D7D" w14:textId="77777777" w:rsidR="006656F3" w:rsidRDefault="006656F3" w:rsidP="00016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17"/>
    <w:multiLevelType w:val="multilevel"/>
    <w:tmpl w:val="E1228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C1EED"/>
    <w:multiLevelType w:val="multilevel"/>
    <w:tmpl w:val="ABD23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96AB9"/>
    <w:multiLevelType w:val="hybridMultilevel"/>
    <w:tmpl w:val="8774F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F3294"/>
    <w:multiLevelType w:val="multilevel"/>
    <w:tmpl w:val="ABD23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8D144F"/>
    <w:multiLevelType w:val="hybridMultilevel"/>
    <w:tmpl w:val="B890E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35DAD"/>
    <w:multiLevelType w:val="hybridMultilevel"/>
    <w:tmpl w:val="4474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F3604"/>
    <w:multiLevelType w:val="hybridMultilevel"/>
    <w:tmpl w:val="CC4AD8E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8B3A9A"/>
    <w:multiLevelType w:val="hybridMultilevel"/>
    <w:tmpl w:val="BE78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AF0B87"/>
    <w:multiLevelType w:val="multilevel"/>
    <w:tmpl w:val="ABD23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D07D1A"/>
    <w:multiLevelType w:val="hybridMultilevel"/>
    <w:tmpl w:val="63D0A7A8"/>
    <w:lvl w:ilvl="0" w:tplc="3A40F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3B229E"/>
    <w:multiLevelType w:val="multilevel"/>
    <w:tmpl w:val="61F461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DE285D"/>
    <w:multiLevelType w:val="hybridMultilevel"/>
    <w:tmpl w:val="44749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C057FA"/>
    <w:multiLevelType w:val="hybridMultilevel"/>
    <w:tmpl w:val="9FB2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D203C0"/>
    <w:multiLevelType w:val="hybridMultilevel"/>
    <w:tmpl w:val="8DEE6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68532D"/>
    <w:multiLevelType w:val="hybridMultilevel"/>
    <w:tmpl w:val="720ED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E63721"/>
    <w:multiLevelType w:val="hybridMultilevel"/>
    <w:tmpl w:val="971469A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7B01C2"/>
    <w:multiLevelType w:val="multilevel"/>
    <w:tmpl w:val="E1228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447C22"/>
    <w:multiLevelType w:val="hybridMultilevel"/>
    <w:tmpl w:val="10E6B80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BA449F3"/>
    <w:multiLevelType w:val="multilevel"/>
    <w:tmpl w:val="756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4438F"/>
    <w:multiLevelType w:val="hybridMultilevel"/>
    <w:tmpl w:val="049C20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F01B22"/>
    <w:multiLevelType w:val="multilevel"/>
    <w:tmpl w:val="23F0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E1E6B"/>
    <w:multiLevelType w:val="hybridMultilevel"/>
    <w:tmpl w:val="04325894"/>
    <w:lvl w:ilvl="0" w:tplc="FDA41A5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B6590E"/>
    <w:multiLevelType w:val="hybridMultilevel"/>
    <w:tmpl w:val="54CA5ED0"/>
    <w:lvl w:ilvl="0" w:tplc="BD0E3F50">
      <w:start w:val="3"/>
      <w:numFmt w:val="bullet"/>
      <w:lvlText w:val=""/>
      <w:lvlJc w:val="left"/>
      <w:pPr>
        <w:ind w:left="1080" w:hanging="72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8D6AF4"/>
    <w:multiLevelType w:val="hybridMultilevel"/>
    <w:tmpl w:val="4AFAE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D959AC"/>
    <w:multiLevelType w:val="multilevel"/>
    <w:tmpl w:val="D53C0D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4236E8"/>
    <w:multiLevelType w:val="multilevel"/>
    <w:tmpl w:val="23CA3F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6" w15:restartNumberingAfterBreak="0">
    <w:nsid w:val="6DC01E3B"/>
    <w:multiLevelType w:val="hybridMultilevel"/>
    <w:tmpl w:val="09706F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DD7CE9"/>
    <w:multiLevelType w:val="hybridMultilevel"/>
    <w:tmpl w:val="A2BC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8712DA"/>
    <w:multiLevelType w:val="multilevel"/>
    <w:tmpl w:val="ABD23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D061C46"/>
    <w:multiLevelType w:val="multilevel"/>
    <w:tmpl w:val="ABD23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29021117">
    <w:abstractNumId w:val="18"/>
  </w:num>
  <w:num w:numId="2" w16cid:durableId="480730405">
    <w:abstractNumId w:val="25"/>
  </w:num>
  <w:num w:numId="3" w16cid:durableId="673455339">
    <w:abstractNumId w:val="22"/>
  </w:num>
  <w:num w:numId="4" w16cid:durableId="1342314542">
    <w:abstractNumId w:val="2"/>
  </w:num>
  <w:num w:numId="5" w16cid:durableId="511458721">
    <w:abstractNumId w:val="13"/>
  </w:num>
  <w:num w:numId="6" w16cid:durableId="83457171">
    <w:abstractNumId w:val="20"/>
  </w:num>
  <w:num w:numId="7" w16cid:durableId="1806506538">
    <w:abstractNumId w:val="23"/>
  </w:num>
  <w:num w:numId="8" w16cid:durableId="1297176022">
    <w:abstractNumId w:val="26"/>
  </w:num>
  <w:num w:numId="9" w16cid:durableId="388579547">
    <w:abstractNumId w:val="6"/>
  </w:num>
  <w:num w:numId="10" w16cid:durableId="918906670">
    <w:abstractNumId w:val="21"/>
  </w:num>
  <w:num w:numId="11" w16cid:durableId="1948806897">
    <w:abstractNumId w:val="17"/>
  </w:num>
  <w:num w:numId="12" w16cid:durableId="439494622">
    <w:abstractNumId w:val="24"/>
  </w:num>
  <w:num w:numId="13" w16cid:durableId="1587688163">
    <w:abstractNumId w:val="10"/>
  </w:num>
  <w:num w:numId="14" w16cid:durableId="984503672">
    <w:abstractNumId w:val="7"/>
  </w:num>
  <w:num w:numId="15" w16cid:durableId="877426085">
    <w:abstractNumId w:val="0"/>
  </w:num>
  <w:num w:numId="16" w16cid:durableId="2094663651">
    <w:abstractNumId w:val="14"/>
  </w:num>
  <w:num w:numId="17" w16cid:durableId="1683125895">
    <w:abstractNumId w:val="27"/>
  </w:num>
  <w:num w:numId="18" w16cid:durableId="2146848550">
    <w:abstractNumId w:val="16"/>
  </w:num>
  <w:num w:numId="19" w16cid:durableId="1208028414">
    <w:abstractNumId w:val="28"/>
  </w:num>
  <w:num w:numId="20" w16cid:durableId="881676153">
    <w:abstractNumId w:val="12"/>
  </w:num>
  <w:num w:numId="21" w16cid:durableId="580258684">
    <w:abstractNumId w:val="15"/>
  </w:num>
  <w:num w:numId="22" w16cid:durableId="1386418507">
    <w:abstractNumId w:val="9"/>
  </w:num>
  <w:num w:numId="23" w16cid:durableId="783156046">
    <w:abstractNumId w:val="29"/>
  </w:num>
  <w:num w:numId="24" w16cid:durableId="1986541604">
    <w:abstractNumId w:val="4"/>
  </w:num>
  <w:num w:numId="25" w16cid:durableId="724136490">
    <w:abstractNumId w:val="1"/>
  </w:num>
  <w:num w:numId="26" w16cid:durableId="319892840">
    <w:abstractNumId w:val="3"/>
  </w:num>
  <w:num w:numId="27" w16cid:durableId="1859344593">
    <w:abstractNumId w:val="8"/>
  </w:num>
  <w:num w:numId="28" w16cid:durableId="79762277">
    <w:abstractNumId w:val="19"/>
  </w:num>
  <w:num w:numId="29" w16cid:durableId="1646203971">
    <w:abstractNumId w:val="11"/>
  </w:num>
  <w:num w:numId="30" w16cid:durableId="239951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F0"/>
    <w:rsid w:val="00016929"/>
    <w:rsid w:val="00023D20"/>
    <w:rsid w:val="000247C3"/>
    <w:rsid w:val="000332FE"/>
    <w:rsid w:val="000378E3"/>
    <w:rsid w:val="0004279C"/>
    <w:rsid w:val="00057C06"/>
    <w:rsid w:val="000668B8"/>
    <w:rsid w:val="000711AB"/>
    <w:rsid w:val="00084331"/>
    <w:rsid w:val="000B41E3"/>
    <w:rsid w:val="000E0122"/>
    <w:rsid w:val="00105D05"/>
    <w:rsid w:val="001159BD"/>
    <w:rsid w:val="00126648"/>
    <w:rsid w:val="00133196"/>
    <w:rsid w:val="0014634C"/>
    <w:rsid w:val="001648F0"/>
    <w:rsid w:val="00166EFD"/>
    <w:rsid w:val="00171C7B"/>
    <w:rsid w:val="001867F2"/>
    <w:rsid w:val="001916FF"/>
    <w:rsid w:val="00191801"/>
    <w:rsid w:val="001A5E15"/>
    <w:rsid w:val="001B032F"/>
    <w:rsid w:val="001C1649"/>
    <w:rsid w:val="001C417C"/>
    <w:rsid w:val="00200648"/>
    <w:rsid w:val="00207290"/>
    <w:rsid w:val="002110AF"/>
    <w:rsid w:val="00281153"/>
    <w:rsid w:val="00290566"/>
    <w:rsid w:val="002A155C"/>
    <w:rsid w:val="002C5C1E"/>
    <w:rsid w:val="00300950"/>
    <w:rsid w:val="0032101C"/>
    <w:rsid w:val="0034694F"/>
    <w:rsid w:val="00364418"/>
    <w:rsid w:val="003A06FB"/>
    <w:rsid w:val="003B192F"/>
    <w:rsid w:val="003C71DF"/>
    <w:rsid w:val="003D7822"/>
    <w:rsid w:val="003F1031"/>
    <w:rsid w:val="0040139A"/>
    <w:rsid w:val="00404395"/>
    <w:rsid w:val="00412D57"/>
    <w:rsid w:val="00430A6F"/>
    <w:rsid w:val="004402F0"/>
    <w:rsid w:val="00445AB1"/>
    <w:rsid w:val="00447251"/>
    <w:rsid w:val="004540D1"/>
    <w:rsid w:val="004678EF"/>
    <w:rsid w:val="00483A3B"/>
    <w:rsid w:val="00483A6A"/>
    <w:rsid w:val="00486491"/>
    <w:rsid w:val="004C00CA"/>
    <w:rsid w:val="004C33A3"/>
    <w:rsid w:val="004C6CB1"/>
    <w:rsid w:val="00500DA6"/>
    <w:rsid w:val="0050554A"/>
    <w:rsid w:val="0051540E"/>
    <w:rsid w:val="00537A36"/>
    <w:rsid w:val="00567580"/>
    <w:rsid w:val="00572D17"/>
    <w:rsid w:val="00575537"/>
    <w:rsid w:val="00575981"/>
    <w:rsid w:val="005766E1"/>
    <w:rsid w:val="00576EDA"/>
    <w:rsid w:val="005B2A44"/>
    <w:rsid w:val="005B5493"/>
    <w:rsid w:val="005B60C5"/>
    <w:rsid w:val="005E1811"/>
    <w:rsid w:val="005E6501"/>
    <w:rsid w:val="006043B7"/>
    <w:rsid w:val="00621A85"/>
    <w:rsid w:val="006377DD"/>
    <w:rsid w:val="00645B49"/>
    <w:rsid w:val="00655C33"/>
    <w:rsid w:val="006656F3"/>
    <w:rsid w:val="00691AD3"/>
    <w:rsid w:val="00693651"/>
    <w:rsid w:val="006C0394"/>
    <w:rsid w:val="006C4565"/>
    <w:rsid w:val="006C6AEF"/>
    <w:rsid w:val="006F3E97"/>
    <w:rsid w:val="00704955"/>
    <w:rsid w:val="00714EA7"/>
    <w:rsid w:val="00715684"/>
    <w:rsid w:val="00721F58"/>
    <w:rsid w:val="00731293"/>
    <w:rsid w:val="00733071"/>
    <w:rsid w:val="007377E7"/>
    <w:rsid w:val="00766F26"/>
    <w:rsid w:val="00790AB6"/>
    <w:rsid w:val="007E02A7"/>
    <w:rsid w:val="007E41E6"/>
    <w:rsid w:val="007F30E4"/>
    <w:rsid w:val="00806205"/>
    <w:rsid w:val="00815A1F"/>
    <w:rsid w:val="00825A1C"/>
    <w:rsid w:val="00832FF0"/>
    <w:rsid w:val="00852AF3"/>
    <w:rsid w:val="008627A7"/>
    <w:rsid w:val="00880FB0"/>
    <w:rsid w:val="00881998"/>
    <w:rsid w:val="0088737F"/>
    <w:rsid w:val="008A0BEF"/>
    <w:rsid w:val="008A63EE"/>
    <w:rsid w:val="008B7185"/>
    <w:rsid w:val="008E31A0"/>
    <w:rsid w:val="008E5D97"/>
    <w:rsid w:val="008E6294"/>
    <w:rsid w:val="008E69C3"/>
    <w:rsid w:val="009122DE"/>
    <w:rsid w:val="00927E22"/>
    <w:rsid w:val="00930190"/>
    <w:rsid w:val="009337D1"/>
    <w:rsid w:val="00946146"/>
    <w:rsid w:val="0094729A"/>
    <w:rsid w:val="00952B3E"/>
    <w:rsid w:val="009A3113"/>
    <w:rsid w:val="009A3CB9"/>
    <w:rsid w:val="009A707A"/>
    <w:rsid w:val="009B23D9"/>
    <w:rsid w:val="009B6EEC"/>
    <w:rsid w:val="009F2C4B"/>
    <w:rsid w:val="00A2432C"/>
    <w:rsid w:val="00A32B41"/>
    <w:rsid w:val="00A5749E"/>
    <w:rsid w:val="00A627D5"/>
    <w:rsid w:val="00A91405"/>
    <w:rsid w:val="00AB73F6"/>
    <w:rsid w:val="00AC1BB8"/>
    <w:rsid w:val="00AC26EE"/>
    <w:rsid w:val="00AC4632"/>
    <w:rsid w:val="00AF11BF"/>
    <w:rsid w:val="00B047CB"/>
    <w:rsid w:val="00B05FCC"/>
    <w:rsid w:val="00B30960"/>
    <w:rsid w:val="00B657DA"/>
    <w:rsid w:val="00B67D7D"/>
    <w:rsid w:val="00B67E69"/>
    <w:rsid w:val="00B73CB2"/>
    <w:rsid w:val="00B93B4C"/>
    <w:rsid w:val="00BB59E3"/>
    <w:rsid w:val="00BC62F3"/>
    <w:rsid w:val="00BC70F7"/>
    <w:rsid w:val="00BF05D3"/>
    <w:rsid w:val="00C07E72"/>
    <w:rsid w:val="00C171A1"/>
    <w:rsid w:val="00C2011E"/>
    <w:rsid w:val="00C257C4"/>
    <w:rsid w:val="00C32872"/>
    <w:rsid w:val="00C34945"/>
    <w:rsid w:val="00C4021E"/>
    <w:rsid w:val="00C44F27"/>
    <w:rsid w:val="00C559B6"/>
    <w:rsid w:val="00CD2D47"/>
    <w:rsid w:val="00CD4A95"/>
    <w:rsid w:val="00CF21AF"/>
    <w:rsid w:val="00D06F13"/>
    <w:rsid w:val="00D1210E"/>
    <w:rsid w:val="00D20C67"/>
    <w:rsid w:val="00D263E3"/>
    <w:rsid w:val="00D41BA2"/>
    <w:rsid w:val="00D5527A"/>
    <w:rsid w:val="00D634E7"/>
    <w:rsid w:val="00D65A0B"/>
    <w:rsid w:val="00D6722B"/>
    <w:rsid w:val="00D737BB"/>
    <w:rsid w:val="00D85F95"/>
    <w:rsid w:val="00D919CD"/>
    <w:rsid w:val="00DC1D5C"/>
    <w:rsid w:val="00DE0398"/>
    <w:rsid w:val="00DF2430"/>
    <w:rsid w:val="00E03BFD"/>
    <w:rsid w:val="00E06BD8"/>
    <w:rsid w:val="00E23ECA"/>
    <w:rsid w:val="00EB0B0A"/>
    <w:rsid w:val="00EB3071"/>
    <w:rsid w:val="00EC149F"/>
    <w:rsid w:val="00EC7A8C"/>
    <w:rsid w:val="00EE4CB7"/>
    <w:rsid w:val="00EE6A8C"/>
    <w:rsid w:val="00F15124"/>
    <w:rsid w:val="00F2565D"/>
    <w:rsid w:val="00F36347"/>
    <w:rsid w:val="00F93A9A"/>
    <w:rsid w:val="00FB3B03"/>
    <w:rsid w:val="00FD0B7C"/>
    <w:rsid w:val="00FE6AE1"/>
    <w:rsid w:val="00FE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949B"/>
  <w15:chartTrackingRefBased/>
  <w15:docId w15:val="{773E21DC-4BAE-4143-930E-426756E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40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402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402F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02F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402F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402F0"/>
    <w:rPr>
      <w:rFonts w:ascii="Times New Roman" w:eastAsia="Times New Roman" w:hAnsi="Times New Roman" w:cs="Times New Roman"/>
      <w:b/>
      <w:bCs/>
      <w:sz w:val="27"/>
      <w:szCs w:val="27"/>
      <w:lang w:eastAsia="fr-FR"/>
    </w:rPr>
  </w:style>
  <w:style w:type="paragraph" w:customStyle="1" w:styleId="post-meta">
    <w:name w:val="post-meta"/>
    <w:basedOn w:val="Normal"/>
    <w:rsid w:val="004402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4402F0"/>
  </w:style>
  <w:style w:type="character" w:styleId="Lienhypertexte">
    <w:name w:val="Hyperlink"/>
    <w:basedOn w:val="Policepardfaut"/>
    <w:uiPriority w:val="99"/>
    <w:unhideWhenUsed/>
    <w:rsid w:val="004402F0"/>
    <w:rPr>
      <w:color w:val="0000FF"/>
      <w:u w:val="single"/>
    </w:rPr>
  </w:style>
  <w:style w:type="character" w:customStyle="1" w:styleId="published">
    <w:name w:val="published"/>
    <w:basedOn w:val="Policepardfaut"/>
    <w:rsid w:val="004402F0"/>
  </w:style>
  <w:style w:type="character" w:customStyle="1" w:styleId="comments-number">
    <w:name w:val="comments-number"/>
    <w:basedOn w:val="Policepardfaut"/>
    <w:rsid w:val="004402F0"/>
  </w:style>
  <w:style w:type="paragraph" w:styleId="NormalWeb">
    <w:name w:val="Normal (Web)"/>
    <w:basedOn w:val="Normal"/>
    <w:uiPriority w:val="99"/>
    <w:unhideWhenUsed/>
    <w:rsid w:val="004402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02F0"/>
    <w:rPr>
      <w:b/>
      <w:bCs/>
    </w:rPr>
  </w:style>
  <w:style w:type="paragraph" w:customStyle="1" w:styleId="font8">
    <w:name w:val="font_8"/>
    <w:basedOn w:val="Normal"/>
    <w:rsid w:val="00D919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1">
    <w:name w:val="color_11"/>
    <w:basedOn w:val="Policepardfaut"/>
    <w:rsid w:val="00D919CD"/>
  </w:style>
  <w:style w:type="paragraph" w:styleId="Paragraphedeliste">
    <w:name w:val="List Paragraph"/>
    <w:basedOn w:val="Normal"/>
    <w:uiPriority w:val="34"/>
    <w:qFormat/>
    <w:rsid w:val="006377DD"/>
    <w:pPr>
      <w:ind w:left="720"/>
      <w:contextualSpacing/>
    </w:pPr>
  </w:style>
  <w:style w:type="table" w:styleId="Grilledutableau">
    <w:name w:val="Table Grid"/>
    <w:basedOn w:val="TableauNormal"/>
    <w:uiPriority w:val="39"/>
    <w:rsid w:val="00E0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825A1C"/>
    <w:rPr>
      <w:i/>
      <w:iCs/>
    </w:rPr>
  </w:style>
  <w:style w:type="table" w:styleId="TableauListe3-Accentuation1">
    <w:name w:val="List Table 3 Accent 1"/>
    <w:basedOn w:val="TableauNormal"/>
    <w:uiPriority w:val="48"/>
    <w:rsid w:val="0028115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Mentionnonrsolue">
    <w:name w:val="Unresolved Mention"/>
    <w:basedOn w:val="Policepardfaut"/>
    <w:uiPriority w:val="99"/>
    <w:semiHidden/>
    <w:unhideWhenUsed/>
    <w:rsid w:val="00F15124"/>
    <w:rPr>
      <w:color w:val="605E5C"/>
      <w:shd w:val="clear" w:color="auto" w:fill="E1DFDD"/>
    </w:rPr>
  </w:style>
  <w:style w:type="paragraph" w:styleId="En-tte">
    <w:name w:val="header"/>
    <w:basedOn w:val="Normal"/>
    <w:link w:val="En-tteCar"/>
    <w:uiPriority w:val="99"/>
    <w:unhideWhenUsed/>
    <w:rsid w:val="00016929"/>
    <w:pPr>
      <w:tabs>
        <w:tab w:val="center" w:pos="4536"/>
        <w:tab w:val="right" w:pos="9072"/>
      </w:tabs>
      <w:spacing w:after="0" w:line="240" w:lineRule="auto"/>
    </w:pPr>
  </w:style>
  <w:style w:type="character" w:customStyle="1" w:styleId="En-tteCar">
    <w:name w:val="En-tête Car"/>
    <w:basedOn w:val="Policepardfaut"/>
    <w:link w:val="En-tte"/>
    <w:uiPriority w:val="99"/>
    <w:rsid w:val="00016929"/>
  </w:style>
  <w:style w:type="paragraph" w:styleId="Pieddepage">
    <w:name w:val="footer"/>
    <w:basedOn w:val="Normal"/>
    <w:link w:val="PieddepageCar"/>
    <w:uiPriority w:val="99"/>
    <w:unhideWhenUsed/>
    <w:rsid w:val="00016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929"/>
  </w:style>
  <w:style w:type="paragraph" w:customStyle="1" w:styleId="Sous-titre1">
    <w:name w:val="Sous-titre1"/>
    <w:basedOn w:val="Normal"/>
    <w:rsid w:val="00A243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691AD3"/>
  </w:style>
  <w:style w:type="character" w:customStyle="1" w:styleId="description-txt">
    <w:name w:val="description-txt"/>
    <w:basedOn w:val="Policepardfaut"/>
    <w:rsid w:val="006043B7"/>
  </w:style>
  <w:style w:type="table" w:customStyle="1" w:styleId="Grilledutableau1">
    <w:name w:val="Grille du tableau1"/>
    <w:basedOn w:val="TableauNormal"/>
    <w:next w:val="Grilledutableau"/>
    <w:uiPriority w:val="39"/>
    <w:rsid w:val="008B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492">
      <w:bodyDiv w:val="1"/>
      <w:marLeft w:val="0"/>
      <w:marRight w:val="0"/>
      <w:marTop w:val="0"/>
      <w:marBottom w:val="0"/>
      <w:divBdr>
        <w:top w:val="none" w:sz="0" w:space="0" w:color="auto"/>
        <w:left w:val="none" w:sz="0" w:space="0" w:color="auto"/>
        <w:bottom w:val="none" w:sz="0" w:space="0" w:color="auto"/>
        <w:right w:val="none" w:sz="0" w:space="0" w:color="auto"/>
      </w:divBdr>
      <w:divsChild>
        <w:div w:id="482963142">
          <w:marLeft w:val="0"/>
          <w:marRight w:val="0"/>
          <w:marTop w:val="0"/>
          <w:marBottom w:val="0"/>
          <w:divBdr>
            <w:top w:val="none" w:sz="0" w:space="0" w:color="auto"/>
            <w:left w:val="none" w:sz="0" w:space="0" w:color="auto"/>
            <w:bottom w:val="none" w:sz="0" w:space="0" w:color="auto"/>
            <w:right w:val="none" w:sz="0" w:space="0" w:color="auto"/>
          </w:divBdr>
        </w:div>
        <w:div w:id="1038822907">
          <w:marLeft w:val="0"/>
          <w:marRight w:val="0"/>
          <w:marTop w:val="0"/>
          <w:marBottom w:val="0"/>
          <w:divBdr>
            <w:top w:val="none" w:sz="0" w:space="0" w:color="auto"/>
            <w:left w:val="none" w:sz="0" w:space="0" w:color="auto"/>
            <w:bottom w:val="none" w:sz="0" w:space="0" w:color="auto"/>
            <w:right w:val="none" w:sz="0" w:space="0" w:color="auto"/>
          </w:divBdr>
          <w:divsChild>
            <w:div w:id="940258863">
              <w:marLeft w:val="0"/>
              <w:marRight w:val="0"/>
              <w:marTop w:val="0"/>
              <w:marBottom w:val="0"/>
              <w:divBdr>
                <w:top w:val="none" w:sz="0" w:space="0" w:color="auto"/>
                <w:left w:val="none" w:sz="0" w:space="0" w:color="auto"/>
                <w:bottom w:val="none" w:sz="0" w:space="0" w:color="auto"/>
                <w:right w:val="none" w:sz="0" w:space="0" w:color="auto"/>
              </w:divBdr>
              <w:divsChild>
                <w:div w:id="1885481274">
                  <w:marLeft w:val="0"/>
                  <w:marRight w:val="0"/>
                  <w:marTop w:val="0"/>
                  <w:marBottom w:val="0"/>
                  <w:divBdr>
                    <w:top w:val="none" w:sz="0" w:space="0" w:color="auto"/>
                    <w:left w:val="none" w:sz="0" w:space="0" w:color="auto"/>
                    <w:bottom w:val="none" w:sz="0" w:space="0" w:color="auto"/>
                    <w:right w:val="none" w:sz="0" w:space="0" w:color="auto"/>
                  </w:divBdr>
                  <w:divsChild>
                    <w:div w:id="680087650">
                      <w:marLeft w:val="0"/>
                      <w:marRight w:val="0"/>
                      <w:marTop w:val="0"/>
                      <w:marBottom w:val="0"/>
                      <w:divBdr>
                        <w:top w:val="none" w:sz="0" w:space="0" w:color="auto"/>
                        <w:left w:val="none" w:sz="0" w:space="0" w:color="auto"/>
                        <w:bottom w:val="none" w:sz="0" w:space="0" w:color="auto"/>
                        <w:right w:val="none" w:sz="0" w:space="0" w:color="auto"/>
                      </w:divBdr>
                      <w:divsChild>
                        <w:div w:id="1734812245">
                          <w:marLeft w:val="0"/>
                          <w:marRight w:val="0"/>
                          <w:marTop w:val="0"/>
                          <w:marBottom w:val="0"/>
                          <w:divBdr>
                            <w:top w:val="none" w:sz="0" w:space="0" w:color="auto"/>
                            <w:left w:val="none" w:sz="0" w:space="0" w:color="auto"/>
                            <w:bottom w:val="none" w:sz="0" w:space="0" w:color="auto"/>
                            <w:right w:val="none" w:sz="0" w:space="0" w:color="auto"/>
                          </w:divBdr>
                          <w:divsChild>
                            <w:div w:id="960961634">
                              <w:marLeft w:val="0"/>
                              <w:marRight w:val="0"/>
                              <w:marTop w:val="0"/>
                              <w:marBottom w:val="0"/>
                              <w:divBdr>
                                <w:top w:val="none" w:sz="0" w:space="0" w:color="auto"/>
                                <w:left w:val="none" w:sz="0" w:space="0" w:color="auto"/>
                                <w:bottom w:val="none" w:sz="0" w:space="0" w:color="auto"/>
                                <w:right w:val="none" w:sz="0" w:space="0" w:color="auto"/>
                              </w:divBdr>
                              <w:divsChild>
                                <w:div w:id="1590773886">
                                  <w:marLeft w:val="0"/>
                                  <w:marRight w:val="0"/>
                                  <w:marTop w:val="0"/>
                                  <w:marBottom w:val="0"/>
                                  <w:divBdr>
                                    <w:top w:val="none" w:sz="0" w:space="0" w:color="auto"/>
                                    <w:left w:val="none" w:sz="0" w:space="0" w:color="auto"/>
                                    <w:bottom w:val="none" w:sz="0" w:space="0" w:color="auto"/>
                                    <w:right w:val="none" w:sz="0" w:space="0" w:color="auto"/>
                                  </w:divBdr>
                                  <w:divsChild>
                                    <w:div w:id="8238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6657">
      <w:bodyDiv w:val="1"/>
      <w:marLeft w:val="0"/>
      <w:marRight w:val="0"/>
      <w:marTop w:val="0"/>
      <w:marBottom w:val="0"/>
      <w:divBdr>
        <w:top w:val="none" w:sz="0" w:space="0" w:color="auto"/>
        <w:left w:val="none" w:sz="0" w:space="0" w:color="auto"/>
        <w:bottom w:val="none" w:sz="0" w:space="0" w:color="auto"/>
        <w:right w:val="none" w:sz="0" w:space="0" w:color="auto"/>
      </w:divBdr>
    </w:div>
    <w:div w:id="352924399">
      <w:bodyDiv w:val="1"/>
      <w:marLeft w:val="0"/>
      <w:marRight w:val="0"/>
      <w:marTop w:val="0"/>
      <w:marBottom w:val="0"/>
      <w:divBdr>
        <w:top w:val="none" w:sz="0" w:space="0" w:color="auto"/>
        <w:left w:val="none" w:sz="0" w:space="0" w:color="auto"/>
        <w:bottom w:val="none" w:sz="0" w:space="0" w:color="auto"/>
        <w:right w:val="none" w:sz="0" w:space="0" w:color="auto"/>
      </w:divBdr>
      <w:divsChild>
        <w:div w:id="1129055526">
          <w:marLeft w:val="0"/>
          <w:marRight w:val="0"/>
          <w:marTop w:val="0"/>
          <w:marBottom w:val="0"/>
          <w:divBdr>
            <w:top w:val="none" w:sz="0" w:space="0" w:color="auto"/>
            <w:left w:val="none" w:sz="0" w:space="0" w:color="auto"/>
            <w:bottom w:val="none" w:sz="0" w:space="0" w:color="auto"/>
            <w:right w:val="none" w:sz="0" w:space="0" w:color="auto"/>
          </w:divBdr>
        </w:div>
      </w:divsChild>
    </w:div>
    <w:div w:id="372317552">
      <w:bodyDiv w:val="1"/>
      <w:marLeft w:val="0"/>
      <w:marRight w:val="0"/>
      <w:marTop w:val="0"/>
      <w:marBottom w:val="0"/>
      <w:divBdr>
        <w:top w:val="none" w:sz="0" w:space="0" w:color="auto"/>
        <w:left w:val="none" w:sz="0" w:space="0" w:color="auto"/>
        <w:bottom w:val="none" w:sz="0" w:space="0" w:color="auto"/>
        <w:right w:val="none" w:sz="0" w:space="0" w:color="auto"/>
      </w:divBdr>
      <w:divsChild>
        <w:div w:id="381642112">
          <w:marLeft w:val="0"/>
          <w:marRight w:val="0"/>
          <w:marTop w:val="0"/>
          <w:marBottom w:val="0"/>
          <w:divBdr>
            <w:top w:val="none" w:sz="0" w:space="0" w:color="auto"/>
            <w:left w:val="none" w:sz="0" w:space="0" w:color="auto"/>
            <w:bottom w:val="none" w:sz="0" w:space="0" w:color="auto"/>
            <w:right w:val="none" w:sz="0" w:space="0" w:color="auto"/>
          </w:divBdr>
        </w:div>
      </w:divsChild>
    </w:div>
    <w:div w:id="497355992">
      <w:bodyDiv w:val="1"/>
      <w:marLeft w:val="0"/>
      <w:marRight w:val="0"/>
      <w:marTop w:val="0"/>
      <w:marBottom w:val="0"/>
      <w:divBdr>
        <w:top w:val="none" w:sz="0" w:space="0" w:color="auto"/>
        <w:left w:val="none" w:sz="0" w:space="0" w:color="auto"/>
        <w:bottom w:val="none" w:sz="0" w:space="0" w:color="auto"/>
        <w:right w:val="none" w:sz="0" w:space="0" w:color="auto"/>
      </w:divBdr>
    </w:div>
    <w:div w:id="532307358">
      <w:bodyDiv w:val="1"/>
      <w:marLeft w:val="0"/>
      <w:marRight w:val="0"/>
      <w:marTop w:val="0"/>
      <w:marBottom w:val="0"/>
      <w:divBdr>
        <w:top w:val="none" w:sz="0" w:space="0" w:color="auto"/>
        <w:left w:val="none" w:sz="0" w:space="0" w:color="auto"/>
        <w:bottom w:val="none" w:sz="0" w:space="0" w:color="auto"/>
        <w:right w:val="none" w:sz="0" w:space="0" w:color="auto"/>
      </w:divBdr>
    </w:div>
    <w:div w:id="777990894">
      <w:bodyDiv w:val="1"/>
      <w:marLeft w:val="0"/>
      <w:marRight w:val="0"/>
      <w:marTop w:val="0"/>
      <w:marBottom w:val="0"/>
      <w:divBdr>
        <w:top w:val="none" w:sz="0" w:space="0" w:color="auto"/>
        <w:left w:val="none" w:sz="0" w:space="0" w:color="auto"/>
        <w:bottom w:val="none" w:sz="0" w:space="0" w:color="auto"/>
        <w:right w:val="none" w:sz="0" w:space="0" w:color="auto"/>
      </w:divBdr>
    </w:div>
    <w:div w:id="1172719824">
      <w:bodyDiv w:val="1"/>
      <w:marLeft w:val="0"/>
      <w:marRight w:val="0"/>
      <w:marTop w:val="0"/>
      <w:marBottom w:val="0"/>
      <w:divBdr>
        <w:top w:val="none" w:sz="0" w:space="0" w:color="auto"/>
        <w:left w:val="none" w:sz="0" w:space="0" w:color="auto"/>
        <w:bottom w:val="none" w:sz="0" w:space="0" w:color="auto"/>
        <w:right w:val="none" w:sz="0" w:space="0" w:color="auto"/>
      </w:divBdr>
    </w:div>
    <w:div w:id="1290012756">
      <w:bodyDiv w:val="1"/>
      <w:marLeft w:val="0"/>
      <w:marRight w:val="0"/>
      <w:marTop w:val="0"/>
      <w:marBottom w:val="0"/>
      <w:divBdr>
        <w:top w:val="none" w:sz="0" w:space="0" w:color="auto"/>
        <w:left w:val="none" w:sz="0" w:space="0" w:color="auto"/>
        <w:bottom w:val="none" w:sz="0" w:space="0" w:color="auto"/>
        <w:right w:val="none" w:sz="0" w:space="0" w:color="auto"/>
      </w:divBdr>
      <w:divsChild>
        <w:div w:id="89503">
          <w:marLeft w:val="0"/>
          <w:marRight w:val="0"/>
          <w:marTop w:val="0"/>
          <w:marBottom w:val="0"/>
          <w:divBdr>
            <w:top w:val="none" w:sz="0" w:space="0" w:color="auto"/>
            <w:left w:val="none" w:sz="0" w:space="0" w:color="auto"/>
            <w:bottom w:val="none" w:sz="0" w:space="0" w:color="auto"/>
            <w:right w:val="none" w:sz="0" w:space="0" w:color="auto"/>
          </w:divBdr>
        </w:div>
      </w:divsChild>
    </w:div>
    <w:div w:id="1522277156">
      <w:bodyDiv w:val="1"/>
      <w:marLeft w:val="0"/>
      <w:marRight w:val="0"/>
      <w:marTop w:val="0"/>
      <w:marBottom w:val="0"/>
      <w:divBdr>
        <w:top w:val="none" w:sz="0" w:space="0" w:color="auto"/>
        <w:left w:val="none" w:sz="0" w:space="0" w:color="auto"/>
        <w:bottom w:val="none" w:sz="0" w:space="0" w:color="auto"/>
        <w:right w:val="none" w:sz="0" w:space="0" w:color="auto"/>
      </w:divBdr>
      <w:divsChild>
        <w:div w:id="1352491371">
          <w:marLeft w:val="0"/>
          <w:marRight w:val="0"/>
          <w:marTop w:val="0"/>
          <w:marBottom w:val="0"/>
          <w:divBdr>
            <w:top w:val="none" w:sz="0" w:space="0" w:color="auto"/>
            <w:left w:val="none" w:sz="0" w:space="0" w:color="auto"/>
            <w:bottom w:val="none" w:sz="0" w:space="0" w:color="auto"/>
            <w:right w:val="none" w:sz="0" w:space="0" w:color="auto"/>
          </w:divBdr>
        </w:div>
      </w:divsChild>
    </w:div>
    <w:div w:id="1804151138">
      <w:bodyDiv w:val="1"/>
      <w:marLeft w:val="0"/>
      <w:marRight w:val="0"/>
      <w:marTop w:val="0"/>
      <w:marBottom w:val="0"/>
      <w:divBdr>
        <w:top w:val="none" w:sz="0" w:space="0" w:color="auto"/>
        <w:left w:val="none" w:sz="0" w:space="0" w:color="auto"/>
        <w:bottom w:val="none" w:sz="0" w:space="0" w:color="auto"/>
        <w:right w:val="none" w:sz="0" w:space="0" w:color="auto"/>
      </w:divBdr>
    </w:div>
    <w:div w:id="1898006912">
      <w:bodyDiv w:val="1"/>
      <w:marLeft w:val="0"/>
      <w:marRight w:val="0"/>
      <w:marTop w:val="0"/>
      <w:marBottom w:val="0"/>
      <w:divBdr>
        <w:top w:val="none" w:sz="0" w:space="0" w:color="auto"/>
        <w:left w:val="none" w:sz="0" w:space="0" w:color="auto"/>
        <w:bottom w:val="none" w:sz="0" w:space="0" w:color="auto"/>
        <w:right w:val="none" w:sz="0" w:space="0" w:color="auto"/>
      </w:divBdr>
    </w:div>
    <w:div w:id="1963032440">
      <w:bodyDiv w:val="1"/>
      <w:marLeft w:val="0"/>
      <w:marRight w:val="0"/>
      <w:marTop w:val="0"/>
      <w:marBottom w:val="0"/>
      <w:divBdr>
        <w:top w:val="none" w:sz="0" w:space="0" w:color="auto"/>
        <w:left w:val="none" w:sz="0" w:space="0" w:color="auto"/>
        <w:bottom w:val="none" w:sz="0" w:space="0" w:color="auto"/>
        <w:right w:val="none" w:sz="0" w:space="0" w:color="auto"/>
      </w:divBdr>
      <w:divsChild>
        <w:div w:id="221870005">
          <w:marLeft w:val="0"/>
          <w:marRight w:val="0"/>
          <w:marTop w:val="0"/>
          <w:marBottom w:val="0"/>
          <w:divBdr>
            <w:top w:val="none" w:sz="0" w:space="0" w:color="auto"/>
            <w:left w:val="none" w:sz="0" w:space="0" w:color="auto"/>
            <w:bottom w:val="none" w:sz="0" w:space="0" w:color="auto"/>
            <w:right w:val="none" w:sz="0" w:space="0" w:color="auto"/>
          </w:divBdr>
        </w:div>
      </w:divsChild>
    </w:div>
    <w:div w:id="2103144930">
      <w:bodyDiv w:val="1"/>
      <w:marLeft w:val="0"/>
      <w:marRight w:val="0"/>
      <w:marTop w:val="0"/>
      <w:marBottom w:val="0"/>
      <w:divBdr>
        <w:top w:val="none" w:sz="0" w:space="0" w:color="auto"/>
        <w:left w:val="none" w:sz="0" w:space="0" w:color="auto"/>
        <w:bottom w:val="none" w:sz="0" w:space="0" w:color="auto"/>
        <w:right w:val="none" w:sz="0" w:space="0" w:color="auto"/>
      </w:divBdr>
    </w:div>
    <w:div w:id="2139251247">
      <w:bodyDiv w:val="1"/>
      <w:marLeft w:val="0"/>
      <w:marRight w:val="0"/>
      <w:marTop w:val="0"/>
      <w:marBottom w:val="0"/>
      <w:divBdr>
        <w:top w:val="none" w:sz="0" w:space="0" w:color="auto"/>
        <w:left w:val="none" w:sz="0" w:space="0" w:color="auto"/>
        <w:bottom w:val="none" w:sz="0" w:space="0" w:color="auto"/>
        <w:right w:val="none" w:sz="0" w:space="0" w:color="auto"/>
      </w:divBdr>
      <w:divsChild>
        <w:div w:id="129633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s://www.almeria.fr" TargetMode="External"/><Relationship Id="rId26" Type="http://schemas.openxmlformats.org/officeDocument/2006/relationships/hyperlink" Target="https://www.silicon.fr" TargetMode="External"/><Relationship Id="rId3" Type="http://schemas.openxmlformats.org/officeDocument/2006/relationships/styles" Target="styles.xml"/><Relationship Id="rId21" Type="http://schemas.openxmlformats.org/officeDocument/2006/relationships/hyperlink" Target="http://www.netexplorer.com/"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jpeg"/><Relationship Id="rId25" Type="http://schemas.openxmlformats.org/officeDocument/2006/relationships/hyperlink" Target="https://www.silicon.fr/augmentation-de-600-des-malwares-android-en-un-93115.html" TargetMode="External"/><Relationship Id="rId2" Type="http://schemas.openxmlformats.org/officeDocument/2006/relationships/numbering" Target="numbering.xml"/><Relationship Id="rId16" Type="http://schemas.openxmlformats.org/officeDocument/2006/relationships/hyperlink" Target="mailto:sav68@daemon.fr" TargetMode="External"/><Relationship Id="rId20" Type="http://schemas.openxmlformats.org/officeDocument/2006/relationships/hyperlink" Target="mailto:yannick.lana@ergomedic.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mailto:thierry-dumas@netexplorer.fr" TargetMode="External"/><Relationship Id="rId5" Type="http://schemas.openxmlformats.org/officeDocument/2006/relationships/webSettings" Target="webSettings.xml"/><Relationship Id="rId15" Type="http://schemas.openxmlformats.org/officeDocument/2006/relationships/hyperlink" Target="mailto:ylana@ergomedic.fr"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Info-gest@ergomedic.fr" TargetMode="External"/><Relationship Id="rId22" Type="http://schemas.openxmlformats.org/officeDocument/2006/relationships/hyperlink" Target="mailto:faq_ergomedic@netexplorer.com"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215A53-7B30-4EF7-AA81-5943E264DB89}"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fr-FR"/>
        </a:p>
      </dgm:t>
    </dgm:pt>
    <dgm:pt modelId="{1A0AD022-E986-49D3-AEFE-7D624202FF0E}">
      <dgm:prSet phldrT="[Texte]" custT="1"/>
      <dgm:spPr/>
      <dgm:t>
        <a:bodyPr/>
        <a:lstStyle/>
        <a:p>
          <a:r>
            <a:rPr lang="fr-FR" sz="2000"/>
            <a:t>Site Colmar</a:t>
          </a:r>
        </a:p>
      </dgm:t>
    </dgm:pt>
    <dgm:pt modelId="{F80C369B-43B1-48F5-A462-21841389CBAC}" type="parTrans" cxnId="{A09E2B7C-352F-41B9-9C16-CB1C5D9D828F}">
      <dgm:prSet/>
      <dgm:spPr/>
      <dgm:t>
        <a:bodyPr/>
        <a:lstStyle/>
        <a:p>
          <a:endParaRPr lang="fr-FR" sz="2000"/>
        </a:p>
      </dgm:t>
    </dgm:pt>
    <dgm:pt modelId="{D7F39437-0785-48DF-941D-D7893D0B3E64}" type="sibTrans" cxnId="{A09E2B7C-352F-41B9-9C16-CB1C5D9D828F}">
      <dgm:prSet/>
      <dgm:spPr/>
      <dgm:t>
        <a:bodyPr/>
        <a:lstStyle/>
        <a:p>
          <a:endParaRPr lang="fr-FR" sz="2000"/>
        </a:p>
      </dgm:t>
    </dgm:pt>
    <dgm:pt modelId="{B053D86D-F6F6-4C0A-9B0B-841B714B7912}">
      <dgm:prSet phldrT="[Texte]" custT="1"/>
      <dgm:spPr/>
      <dgm:t>
        <a:bodyPr/>
        <a:lstStyle/>
        <a:p>
          <a:r>
            <a:rPr lang="fr-FR" sz="700"/>
            <a:t>M. Yannick LANA</a:t>
          </a:r>
        </a:p>
        <a:p>
          <a:r>
            <a:rPr lang="fr-FR" sz="700"/>
            <a:t>Directeur Général</a:t>
          </a:r>
        </a:p>
        <a:p>
          <a:r>
            <a:rPr lang="fr-FR" sz="700"/>
            <a:t>Responsable d'agence </a:t>
          </a:r>
        </a:p>
      </dgm:t>
    </dgm:pt>
    <dgm:pt modelId="{84F6C906-B00C-414D-BC58-98ACCA5534FF}" type="parTrans" cxnId="{3215DCD4-5360-437A-AE1D-AE31925D1E41}">
      <dgm:prSet/>
      <dgm:spPr/>
      <dgm:t>
        <a:bodyPr/>
        <a:lstStyle/>
        <a:p>
          <a:endParaRPr lang="fr-FR" sz="2000"/>
        </a:p>
      </dgm:t>
    </dgm:pt>
    <dgm:pt modelId="{348B9FF3-5CB4-410A-8AF4-A3D0DD6AE855}" type="sibTrans" cxnId="{3215DCD4-5360-437A-AE1D-AE31925D1E41}">
      <dgm:prSet/>
      <dgm:spPr/>
      <dgm:t>
        <a:bodyPr/>
        <a:lstStyle/>
        <a:p>
          <a:endParaRPr lang="fr-FR" sz="2000"/>
        </a:p>
      </dgm:t>
    </dgm:pt>
    <dgm:pt modelId="{12890020-A854-492F-9F1B-EEAF336DB531}">
      <dgm:prSet phldrT="[Texte]" custT="1"/>
      <dgm:spPr/>
      <dgm:t>
        <a:bodyPr/>
        <a:lstStyle/>
        <a:p>
          <a:r>
            <a:rPr lang="fr-FR" sz="700"/>
            <a:t>Mme Francine LECOEUR</a:t>
          </a:r>
        </a:p>
        <a:p>
          <a:r>
            <a:rPr lang="fr-FR" sz="700"/>
            <a:t>Assitante de Direction</a:t>
          </a:r>
        </a:p>
      </dgm:t>
    </dgm:pt>
    <dgm:pt modelId="{CF705B84-1DEB-42F8-A7F1-B6AFCB75F21A}" type="parTrans" cxnId="{4AE2CA1B-8C4C-4858-A1DF-30ECED1D2924}">
      <dgm:prSet/>
      <dgm:spPr/>
      <dgm:t>
        <a:bodyPr/>
        <a:lstStyle/>
        <a:p>
          <a:endParaRPr lang="fr-FR" sz="2000"/>
        </a:p>
      </dgm:t>
    </dgm:pt>
    <dgm:pt modelId="{59A098CA-B78B-435E-9AC5-0D69CD553620}" type="sibTrans" cxnId="{4AE2CA1B-8C4C-4858-A1DF-30ECED1D2924}">
      <dgm:prSet/>
      <dgm:spPr/>
      <dgm:t>
        <a:bodyPr/>
        <a:lstStyle/>
        <a:p>
          <a:endParaRPr lang="fr-FR" sz="2000"/>
        </a:p>
      </dgm:t>
    </dgm:pt>
    <dgm:pt modelId="{C1811B3E-0683-4A8F-B10D-ECF38AB824B4}">
      <dgm:prSet phldrT="[Texte]" custT="1"/>
      <dgm:spPr/>
      <dgm:t>
        <a:bodyPr/>
        <a:lstStyle/>
        <a:p>
          <a:r>
            <a:rPr lang="fr-FR" sz="2000"/>
            <a:t>Site Mulhouse</a:t>
          </a:r>
        </a:p>
      </dgm:t>
    </dgm:pt>
    <dgm:pt modelId="{18E77C7D-B9BD-4E16-9CF7-30B3930B6404}" type="parTrans" cxnId="{B0B4B790-80FB-416E-B884-7A3EE178BEB0}">
      <dgm:prSet/>
      <dgm:spPr/>
      <dgm:t>
        <a:bodyPr/>
        <a:lstStyle/>
        <a:p>
          <a:endParaRPr lang="fr-FR" sz="2000"/>
        </a:p>
      </dgm:t>
    </dgm:pt>
    <dgm:pt modelId="{69F2855A-1977-4182-A617-B73FBE11B9B5}" type="sibTrans" cxnId="{B0B4B790-80FB-416E-B884-7A3EE178BEB0}">
      <dgm:prSet/>
      <dgm:spPr/>
      <dgm:t>
        <a:bodyPr/>
        <a:lstStyle/>
        <a:p>
          <a:endParaRPr lang="fr-FR" sz="2000"/>
        </a:p>
      </dgm:t>
    </dgm:pt>
    <dgm:pt modelId="{9CC961EB-41C1-48D8-AFA5-6F09C9349615}">
      <dgm:prSet phldrT="[Texte]" custT="1"/>
      <dgm:spPr/>
      <dgm:t>
        <a:bodyPr/>
        <a:lstStyle/>
        <a:p>
          <a:r>
            <a:rPr lang="fr-FR" sz="700"/>
            <a:t>Mme Axelle MEYER</a:t>
          </a:r>
        </a:p>
        <a:p>
          <a:r>
            <a:rPr lang="fr-FR" sz="700"/>
            <a:t>Responsable d'Agence</a:t>
          </a:r>
        </a:p>
      </dgm:t>
    </dgm:pt>
    <dgm:pt modelId="{60311467-37B3-468B-9D17-D3F699F13C02}" type="parTrans" cxnId="{5550933B-0D35-452E-8231-87BE09C36194}">
      <dgm:prSet/>
      <dgm:spPr/>
      <dgm:t>
        <a:bodyPr/>
        <a:lstStyle/>
        <a:p>
          <a:endParaRPr lang="fr-FR" sz="2000"/>
        </a:p>
      </dgm:t>
    </dgm:pt>
    <dgm:pt modelId="{68CB44FC-1A95-4765-BE9B-C88953CAF354}" type="sibTrans" cxnId="{5550933B-0D35-452E-8231-87BE09C36194}">
      <dgm:prSet/>
      <dgm:spPr/>
      <dgm:t>
        <a:bodyPr/>
        <a:lstStyle/>
        <a:p>
          <a:endParaRPr lang="fr-FR" sz="2000"/>
        </a:p>
      </dgm:t>
    </dgm:pt>
    <dgm:pt modelId="{941EB0CD-E70C-4957-80BF-00E065725C18}">
      <dgm:prSet phldrT="[Texte]" custT="1"/>
      <dgm:spPr/>
      <dgm:t>
        <a:bodyPr/>
        <a:lstStyle/>
        <a:p>
          <a:r>
            <a:rPr lang="fr-FR" sz="700"/>
            <a:t>Accueil/Gestion Administrative</a:t>
          </a:r>
        </a:p>
        <a:p>
          <a:r>
            <a:rPr lang="fr-FR" sz="700"/>
            <a:t>Mme Clara LOUVIER</a:t>
          </a:r>
        </a:p>
      </dgm:t>
    </dgm:pt>
    <dgm:pt modelId="{6EEEEDED-FAA3-40AB-B2BD-DED8DC355D8C}" type="parTrans" cxnId="{0777D148-83BC-4F65-95B5-E8A3987721C5}">
      <dgm:prSet/>
      <dgm:spPr/>
      <dgm:t>
        <a:bodyPr/>
        <a:lstStyle/>
        <a:p>
          <a:endParaRPr lang="fr-FR" sz="2000"/>
        </a:p>
      </dgm:t>
    </dgm:pt>
    <dgm:pt modelId="{A652D1E3-6531-4FAD-8BC2-607DE438787A}" type="sibTrans" cxnId="{0777D148-83BC-4F65-95B5-E8A3987721C5}">
      <dgm:prSet/>
      <dgm:spPr/>
      <dgm:t>
        <a:bodyPr/>
        <a:lstStyle/>
        <a:p>
          <a:endParaRPr lang="fr-FR" sz="2000"/>
        </a:p>
      </dgm:t>
    </dgm:pt>
    <dgm:pt modelId="{FDF86D87-338A-4E61-A8CC-8E8AADE84BC6}">
      <dgm:prSet custT="1"/>
      <dgm:spPr/>
      <dgm:t>
        <a:bodyPr/>
        <a:lstStyle/>
        <a:p>
          <a:r>
            <a:rPr lang="fr-FR" sz="700"/>
            <a:t>Développement commercial</a:t>
          </a:r>
        </a:p>
        <a:p>
          <a:r>
            <a:rPr lang="fr-FR" sz="700"/>
            <a:t>M. Loris JEANIEU</a:t>
          </a:r>
        </a:p>
        <a:p>
          <a:r>
            <a:rPr lang="fr-FR" sz="700"/>
            <a:t>Mme Flore PETIT</a:t>
          </a:r>
        </a:p>
        <a:p>
          <a:r>
            <a:rPr lang="fr-FR" sz="700"/>
            <a:t>Mme Hélène CAPET</a:t>
          </a:r>
        </a:p>
      </dgm:t>
    </dgm:pt>
    <dgm:pt modelId="{E95E2297-4F8C-4D63-83F0-3EA8670B2E6B}" type="parTrans" cxnId="{FC5099B7-0A71-43A1-90C7-DEAEF98AF4B3}">
      <dgm:prSet/>
      <dgm:spPr/>
      <dgm:t>
        <a:bodyPr/>
        <a:lstStyle/>
        <a:p>
          <a:endParaRPr lang="fr-FR" sz="2000"/>
        </a:p>
      </dgm:t>
    </dgm:pt>
    <dgm:pt modelId="{E479BC66-C5A1-48A7-A103-ADE8BE849E4A}" type="sibTrans" cxnId="{FC5099B7-0A71-43A1-90C7-DEAEF98AF4B3}">
      <dgm:prSet/>
      <dgm:spPr/>
      <dgm:t>
        <a:bodyPr/>
        <a:lstStyle/>
        <a:p>
          <a:endParaRPr lang="fr-FR" sz="2000"/>
        </a:p>
      </dgm:t>
    </dgm:pt>
    <dgm:pt modelId="{83A00168-5F23-4E36-A0FF-227867A43E89}">
      <dgm:prSet custT="1"/>
      <dgm:spPr/>
      <dgm:t>
        <a:bodyPr/>
        <a:lstStyle/>
        <a:p>
          <a:r>
            <a:rPr lang="fr-FR" sz="2000"/>
            <a:t>Site Saint-Louis</a:t>
          </a:r>
        </a:p>
      </dgm:t>
    </dgm:pt>
    <dgm:pt modelId="{81C90A41-0191-4E2A-99B4-074F07D82A28}" type="parTrans" cxnId="{C9ACAFFD-37F2-4FF8-8C55-4A080657D094}">
      <dgm:prSet/>
      <dgm:spPr/>
      <dgm:t>
        <a:bodyPr/>
        <a:lstStyle/>
        <a:p>
          <a:endParaRPr lang="fr-FR" sz="2000"/>
        </a:p>
      </dgm:t>
    </dgm:pt>
    <dgm:pt modelId="{1B1E85BA-B178-468C-86A6-285388D5371F}" type="sibTrans" cxnId="{C9ACAFFD-37F2-4FF8-8C55-4A080657D094}">
      <dgm:prSet/>
      <dgm:spPr/>
      <dgm:t>
        <a:bodyPr/>
        <a:lstStyle/>
        <a:p>
          <a:endParaRPr lang="fr-FR" sz="2000"/>
        </a:p>
      </dgm:t>
    </dgm:pt>
    <dgm:pt modelId="{B85B4ECD-FF7C-4F63-A79F-00A9E6B99336}">
      <dgm:prSet custT="1"/>
      <dgm:spPr/>
      <dgm:t>
        <a:bodyPr/>
        <a:lstStyle/>
        <a:p>
          <a:r>
            <a:rPr lang="fr-FR" sz="700"/>
            <a:t>Comptabilité</a:t>
          </a:r>
        </a:p>
        <a:p>
          <a:endParaRPr lang="fr-FR" sz="700"/>
        </a:p>
        <a:p>
          <a:r>
            <a:rPr lang="fr-FR" sz="700"/>
            <a:t>M. Eric FRANCO</a:t>
          </a:r>
        </a:p>
        <a:p>
          <a:r>
            <a:rPr lang="fr-FR" sz="700"/>
            <a:t>Mme Emeline GARANCE (apprentie)</a:t>
          </a:r>
        </a:p>
      </dgm:t>
    </dgm:pt>
    <dgm:pt modelId="{1BF495D5-8FD5-4364-999D-EC4400EF3F7C}" type="parTrans" cxnId="{CF13D6FE-A592-41C0-9042-C1B1C0D8CD5B}">
      <dgm:prSet/>
      <dgm:spPr/>
      <dgm:t>
        <a:bodyPr/>
        <a:lstStyle/>
        <a:p>
          <a:endParaRPr lang="fr-FR" sz="2000"/>
        </a:p>
      </dgm:t>
    </dgm:pt>
    <dgm:pt modelId="{CB337303-D792-4285-90F7-8DC2AD9805AB}" type="sibTrans" cxnId="{CF13D6FE-A592-41C0-9042-C1B1C0D8CD5B}">
      <dgm:prSet/>
      <dgm:spPr/>
      <dgm:t>
        <a:bodyPr/>
        <a:lstStyle/>
        <a:p>
          <a:endParaRPr lang="fr-FR" sz="2000"/>
        </a:p>
      </dgm:t>
    </dgm:pt>
    <dgm:pt modelId="{AB9E0B3F-E91D-4C57-9645-9A987F421F78}">
      <dgm:prSet custT="1"/>
      <dgm:spPr/>
      <dgm:t>
        <a:bodyPr/>
        <a:lstStyle/>
        <a:p>
          <a:r>
            <a:rPr lang="fr-FR" sz="700"/>
            <a:t>Accueil/gestion administrative</a:t>
          </a:r>
        </a:p>
        <a:p>
          <a:endParaRPr lang="fr-FR" sz="700"/>
        </a:p>
        <a:p>
          <a:r>
            <a:rPr lang="fr-FR" sz="700"/>
            <a:t>Mme Audrey BRANCHU</a:t>
          </a:r>
        </a:p>
        <a:p>
          <a:endParaRPr lang="fr-FR" sz="700"/>
        </a:p>
      </dgm:t>
    </dgm:pt>
    <dgm:pt modelId="{0691F294-8152-49CE-82E9-1F217652CB77}" type="parTrans" cxnId="{EC42EEE3-D997-4AB2-8431-B0EDDF02A942}">
      <dgm:prSet/>
      <dgm:spPr/>
      <dgm:t>
        <a:bodyPr/>
        <a:lstStyle/>
        <a:p>
          <a:endParaRPr lang="fr-FR" sz="2000"/>
        </a:p>
      </dgm:t>
    </dgm:pt>
    <dgm:pt modelId="{AE31D4DB-B2E0-468F-847D-48CA1C946B74}" type="sibTrans" cxnId="{EC42EEE3-D997-4AB2-8431-B0EDDF02A942}">
      <dgm:prSet/>
      <dgm:spPr/>
      <dgm:t>
        <a:bodyPr/>
        <a:lstStyle/>
        <a:p>
          <a:endParaRPr lang="fr-FR" sz="2000"/>
        </a:p>
      </dgm:t>
    </dgm:pt>
    <dgm:pt modelId="{9C71577D-E004-4E8F-A79D-C3BF4BEE5168}">
      <dgm:prSet custT="1"/>
      <dgm:spPr/>
      <dgm:t>
        <a:bodyPr/>
        <a:lstStyle/>
        <a:p>
          <a:r>
            <a:rPr lang="fr-FR" sz="700"/>
            <a:t>SAV</a:t>
          </a:r>
        </a:p>
        <a:p>
          <a:r>
            <a:rPr lang="fr-FR" sz="700"/>
            <a:t>M. Thymothé LEGRAND</a:t>
          </a:r>
        </a:p>
        <a:p>
          <a:r>
            <a:rPr lang="fr-FR" sz="700"/>
            <a:t>M. Axel WASSER</a:t>
          </a:r>
        </a:p>
      </dgm:t>
    </dgm:pt>
    <dgm:pt modelId="{17E24D03-F92A-4743-A0EC-F87F90162A7B}" type="parTrans" cxnId="{20C331F7-DA2A-4919-99B1-10FD512B659B}">
      <dgm:prSet/>
      <dgm:spPr/>
      <dgm:t>
        <a:bodyPr/>
        <a:lstStyle/>
        <a:p>
          <a:endParaRPr lang="fr-FR" sz="2000"/>
        </a:p>
      </dgm:t>
    </dgm:pt>
    <dgm:pt modelId="{3682874E-B2B5-4FF6-B776-49C3248CD1BA}" type="sibTrans" cxnId="{20C331F7-DA2A-4919-99B1-10FD512B659B}">
      <dgm:prSet/>
      <dgm:spPr/>
      <dgm:t>
        <a:bodyPr/>
        <a:lstStyle/>
        <a:p>
          <a:endParaRPr lang="fr-FR" sz="2000"/>
        </a:p>
      </dgm:t>
    </dgm:pt>
    <dgm:pt modelId="{F6FCA750-5467-497F-B1D1-452D2E201545}">
      <dgm:prSet custT="1"/>
      <dgm:spPr/>
      <dgm:t>
        <a:bodyPr/>
        <a:lstStyle/>
        <a:p>
          <a:r>
            <a:rPr lang="fr-FR" sz="600"/>
            <a:t>Développement commercial</a:t>
          </a:r>
        </a:p>
        <a:p>
          <a:r>
            <a:rPr lang="fr-FR" sz="600"/>
            <a:t>M. Loïc PRIGEANT</a:t>
          </a:r>
        </a:p>
        <a:p>
          <a:r>
            <a:rPr lang="fr-FR" sz="600"/>
            <a:t>Mme Fabienne LEPOUL</a:t>
          </a:r>
        </a:p>
        <a:p>
          <a:r>
            <a:rPr lang="fr-FR" sz="600"/>
            <a:t>M. Alexandre </a:t>
          </a:r>
          <a:r>
            <a:rPr lang="fr-FR" sz="700"/>
            <a:t>PINTURAULT</a:t>
          </a:r>
        </a:p>
      </dgm:t>
    </dgm:pt>
    <dgm:pt modelId="{0AEB7AF2-9A5C-4E7E-ABF3-06ABBD493BFE}" type="parTrans" cxnId="{D4758E90-4903-4663-B26E-663D7A3EECF6}">
      <dgm:prSet/>
      <dgm:spPr/>
      <dgm:t>
        <a:bodyPr/>
        <a:lstStyle/>
        <a:p>
          <a:endParaRPr lang="fr-FR" sz="2000"/>
        </a:p>
      </dgm:t>
    </dgm:pt>
    <dgm:pt modelId="{15ED0A98-0CE6-47D9-8936-E1468ECE0210}" type="sibTrans" cxnId="{D4758E90-4903-4663-B26E-663D7A3EECF6}">
      <dgm:prSet/>
      <dgm:spPr/>
      <dgm:t>
        <a:bodyPr/>
        <a:lstStyle/>
        <a:p>
          <a:endParaRPr lang="fr-FR" sz="2000"/>
        </a:p>
      </dgm:t>
    </dgm:pt>
    <dgm:pt modelId="{C4CEB0E8-0C0F-484D-8B4B-DCF62AC478BB}">
      <dgm:prSet custT="1"/>
      <dgm:spPr/>
      <dgm:t>
        <a:bodyPr/>
        <a:lstStyle/>
        <a:p>
          <a:r>
            <a:rPr lang="fr-FR" sz="700"/>
            <a:t>M. Clément ROINET</a:t>
          </a:r>
        </a:p>
        <a:p>
          <a:r>
            <a:rPr lang="fr-FR" sz="700"/>
            <a:t>Responsable d'Agence</a:t>
          </a:r>
        </a:p>
      </dgm:t>
    </dgm:pt>
    <dgm:pt modelId="{F86ED017-56F1-44E9-BC04-0A11DBCC52FA}" type="parTrans" cxnId="{2568A7E6-28FE-449D-831C-00A65A7AECF8}">
      <dgm:prSet/>
      <dgm:spPr/>
      <dgm:t>
        <a:bodyPr/>
        <a:lstStyle/>
        <a:p>
          <a:endParaRPr lang="fr-FR" sz="2000"/>
        </a:p>
      </dgm:t>
    </dgm:pt>
    <dgm:pt modelId="{B36AA01B-1E32-4F15-9903-2DA4FD5AA1DB}" type="sibTrans" cxnId="{2568A7E6-28FE-449D-831C-00A65A7AECF8}">
      <dgm:prSet/>
      <dgm:spPr/>
      <dgm:t>
        <a:bodyPr/>
        <a:lstStyle/>
        <a:p>
          <a:endParaRPr lang="fr-FR" sz="2000"/>
        </a:p>
      </dgm:t>
    </dgm:pt>
    <dgm:pt modelId="{CAFEEE35-994A-4F32-B669-11BF4AF805FC}">
      <dgm:prSet custT="1"/>
      <dgm:spPr/>
      <dgm:t>
        <a:bodyPr/>
        <a:lstStyle/>
        <a:p>
          <a:r>
            <a:rPr lang="fr-FR" sz="700"/>
            <a:t>Accueil/Gestion Administrative</a:t>
          </a:r>
        </a:p>
        <a:p>
          <a:r>
            <a:rPr lang="fr-FR" sz="700"/>
            <a:t>Mme Sandra COMMERCY</a:t>
          </a:r>
        </a:p>
      </dgm:t>
    </dgm:pt>
    <dgm:pt modelId="{E7C97239-C7FF-4D87-96D6-E58BAC390283}" type="parTrans" cxnId="{8067F5EB-6FE6-4A5F-BA9B-6C345BDEB568}">
      <dgm:prSet/>
      <dgm:spPr/>
      <dgm:t>
        <a:bodyPr/>
        <a:lstStyle/>
        <a:p>
          <a:endParaRPr lang="fr-FR" sz="2000"/>
        </a:p>
      </dgm:t>
    </dgm:pt>
    <dgm:pt modelId="{84CE810F-527D-4F7F-9D06-750335543B12}" type="sibTrans" cxnId="{8067F5EB-6FE6-4A5F-BA9B-6C345BDEB568}">
      <dgm:prSet/>
      <dgm:spPr/>
      <dgm:t>
        <a:bodyPr/>
        <a:lstStyle/>
        <a:p>
          <a:endParaRPr lang="fr-FR" sz="2000"/>
        </a:p>
      </dgm:t>
    </dgm:pt>
    <dgm:pt modelId="{7E73D9C2-8AB9-46AC-94F4-30658D471960}">
      <dgm:prSet custT="1"/>
      <dgm:spPr/>
      <dgm:t>
        <a:bodyPr/>
        <a:lstStyle/>
        <a:p>
          <a:r>
            <a:rPr lang="fr-FR" sz="700"/>
            <a:t>Développement commercial</a:t>
          </a:r>
        </a:p>
        <a:p>
          <a:r>
            <a:rPr lang="fr-FR" sz="700"/>
            <a:t>M. Eric JOUVET</a:t>
          </a:r>
        </a:p>
        <a:p>
          <a:r>
            <a:rPr lang="fr-FR" sz="700"/>
            <a:t>Mme Elisa KAPFER</a:t>
          </a:r>
        </a:p>
        <a:p>
          <a:r>
            <a:rPr lang="fr-FR" sz="700"/>
            <a:t>M. Cécile CALBET</a:t>
          </a:r>
        </a:p>
      </dgm:t>
    </dgm:pt>
    <dgm:pt modelId="{F1ADAB09-A746-4069-A0C4-CEEE17638A6E}" type="parTrans" cxnId="{B58089B5-056A-41D1-B74B-D9153B8493CD}">
      <dgm:prSet/>
      <dgm:spPr/>
      <dgm:t>
        <a:bodyPr/>
        <a:lstStyle/>
        <a:p>
          <a:endParaRPr lang="fr-FR" sz="2000"/>
        </a:p>
      </dgm:t>
    </dgm:pt>
    <dgm:pt modelId="{53794046-045A-464E-A96C-BCAF9EAA2CDC}" type="sibTrans" cxnId="{B58089B5-056A-41D1-B74B-D9153B8493CD}">
      <dgm:prSet/>
      <dgm:spPr/>
      <dgm:t>
        <a:bodyPr/>
        <a:lstStyle/>
        <a:p>
          <a:endParaRPr lang="fr-FR" sz="2000"/>
        </a:p>
      </dgm:t>
    </dgm:pt>
    <dgm:pt modelId="{CD5ED54D-8F13-4255-80E6-98D8D78E43C7}" type="pres">
      <dgm:prSet presAssocID="{17215A53-7B30-4EF7-AA81-5943E264DB89}" presName="diagram" presStyleCnt="0">
        <dgm:presLayoutVars>
          <dgm:chPref val="1"/>
          <dgm:dir/>
          <dgm:animOne val="branch"/>
          <dgm:animLvl val="lvl"/>
          <dgm:resizeHandles/>
        </dgm:presLayoutVars>
      </dgm:prSet>
      <dgm:spPr/>
    </dgm:pt>
    <dgm:pt modelId="{6009BF06-6EB2-47F2-987B-68578D1D66D2}" type="pres">
      <dgm:prSet presAssocID="{1A0AD022-E986-49D3-AEFE-7D624202FF0E}" presName="root" presStyleCnt="0"/>
      <dgm:spPr/>
    </dgm:pt>
    <dgm:pt modelId="{D33547F0-7AB9-4383-AA07-9AB2F6112066}" type="pres">
      <dgm:prSet presAssocID="{1A0AD022-E986-49D3-AEFE-7D624202FF0E}" presName="rootComposite" presStyleCnt="0"/>
      <dgm:spPr/>
    </dgm:pt>
    <dgm:pt modelId="{8DA07926-C741-401C-86D0-C413263299F1}" type="pres">
      <dgm:prSet presAssocID="{1A0AD022-E986-49D3-AEFE-7D624202FF0E}" presName="rootText" presStyleLbl="node1" presStyleIdx="0" presStyleCnt="3"/>
      <dgm:spPr/>
    </dgm:pt>
    <dgm:pt modelId="{376B0117-47C7-4670-B729-06FDBAE4B322}" type="pres">
      <dgm:prSet presAssocID="{1A0AD022-E986-49D3-AEFE-7D624202FF0E}" presName="rootConnector" presStyleLbl="node1" presStyleIdx="0" presStyleCnt="3"/>
      <dgm:spPr/>
    </dgm:pt>
    <dgm:pt modelId="{56B04F4A-E8D5-4CAB-BFE4-3BC37F4D3E05}" type="pres">
      <dgm:prSet presAssocID="{1A0AD022-E986-49D3-AEFE-7D624202FF0E}" presName="childShape" presStyleCnt="0"/>
      <dgm:spPr/>
    </dgm:pt>
    <dgm:pt modelId="{4692E151-D4C6-40A4-AB6B-89FD78B8C760}" type="pres">
      <dgm:prSet presAssocID="{84F6C906-B00C-414D-BC58-98ACCA5534FF}" presName="Name13" presStyleLbl="parChTrans1D2" presStyleIdx="0" presStyleCnt="12"/>
      <dgm:spPr/>
    </dgm:pt>
    <dgm:pt modelId="{8CD5B94B-F46A-4B43-8CE6-4851E6E53242}" type="pres">
      <dgm:prSet presAssocID="{B053D86D-F6F6-4C0A-9B0B-841B714B7912}" presName="childText" presStyleLbl="bgAcc1" presStyleIdx="0" presStyleCnt="12">
        <dgm:presLayoutVars>
          <dgm:bulletEnabled val="1"/>
        </dgm:presLayoutVars>
      </dgm:prSet>
      <dgm:spPr/>
    </dgm:pt>
    <dgm:pt modelId="{09A53731-E9A0-41BA-B6C5-E564648B63DF}" type="pres">
      <dgm:prSet presAssocID="{CF705B84-1DEB-42F8-A7F1-B6AFCB75F21A}" presName="Name13" presStyleLbl="parChTrans1D2" presStyleIdx="1" presStyleCnt="12"/>
      <dgm:spPr/>
    </dgm:pt>
    <dgm:pt modelId="{DA7E20A4-9FB4-478E-A073-581B9F66FC42}" type="pres">
      <dgm:prSet presAssocID="{12890020-A854-492F-9F1B-EEAF336DB531}" presName="childText" presStyleLbl="bgAcc1" presStyleIdx="1" presStyleCnt="12">
        <dgm:presLayoutVars>
          <dgm:bulletEnabled val="1"/>
        </dgm:presLayoutVars>
      </dgm:prSet>
      <dgm:spPr/>
    </dgm:pt>
    <dgm:pt modelId="{8ACD27A2-203F-4F79-BB59-69313B29D35A}" type="pres">
      <dgm:prSet presAssocID="{E95E2297-4F8C-4D63-83F0-3EA8670B2E6B}" presName="Name13" presStyleLbl="parChTrans1D2" presStyleIdx="2" presStyleCnt="12"/>
      <dgm:spPr/>
    </dgm:pt>
    <dgm:pt modelId="{62041272-9766-4CFF-9FAC-37B258E03573}" type="pres">
      <dgm:prSet presAssocID="{FDF86D87-338A-4E61-A8CC-8E8AADE84BC6}" presName="childText" presStyleLbl="bgAcc1" presStyleIdx="2" presStyleCnt="12">
        <dgm:presLayoutVars>
          <dgm:bulletEnabled val="1"/>
        </dgm:presLayoutVars>
      </dgm:prSet>
      <dgm:spPr/>
    </dgm:pt>
    <dgm:pt modelId="{66C89EB4-51A0-498D-ACD1-20B64F4F508A}" type="pres">
      <dgm:prSet presAssocID="{1BF495D5-8FD5-4364-999D-EC4400EF3F7C}" presName="Name13" presStyleLbl="parChTrans1D2" presStyleIdx="3" presStyleCnt="12"/>
      <dgm:spPr/>
    </dgm:pt>
    <dgm:pt modelId="{C7780AD4-E02D-4EA5-9D19-FB004511D8F0}" type="pres">
      <dgm:prSet presAssocID="{B85B4ECD-FF7C-4F63-A79F-00A9E6B99336}" presName="childText" presStyleLbl="bgAcc1" presStyleIdx="3" presStyleCnt="12">
        <dgm:presLayoutVars>
          <dgm:bulletEnabled val="1"/>
        </dgm:presLayoutVars>
      </dgm:prSet>
      <dgm:spPr/>
    </dgm:pt>
    <dgm:pt modelId="{33FC15AE-1092-416B-A10C-311E486CFA28}" type="pres">
      <dgm:prSet presAssocID="{0691F294-8152-49CE-82E9-1F217652CB77}" presName="Name13" presStyleLbl="parChTrans1D2" presStyleIdx="4" presStyleCnt="12"/>
      <dgm:spPr/>
    </dgm:pt>
    <dgm:pt modelId="{71C7C0F8-F242-4D0A-829D-6F9FB32535E7}" type="pres">
      <dgm:prSet presAssocID="{AB9E0B3F-E91D-4C57-9645-9A987F421F78}" presName="childText" presStyleLbl="bgAcc1" presStyleIdx="4" presStyleCnt="12">
        <dgm:presLayoutVars>
          <dgm:bulletEnabled val="1"/>
        </dgm:presLayoutVars>
      </dgm:prSet>
      <dgm:spPr/>
    </dgm:pt>
    <dgm:pt modelId="{0A0D89C5-C5C3-488D-9869-E378A3660D0F}" type="pres">
      <dgm:prSet presAssocID="{17E24D03-F92A-4743-A0EC-F87F90162A7B}" presName="Name13" presStyleLbl="parChTrans1D2" presStyleIdx="5" presStyleCnt="12"/>
      <dgm:spPr/>
    </dgm:pt>
    <dgm:pt modelId="{00B497BC-9F3D-4C92-AD8E-D61A0882CC83}" type="pres">
      <dgm:prSet presAssocID="{9C71577D-E004-4E8F-A79D-C3BF4BEE5168}" presName="childText" presStyleLbl="bgAcc1" presStyleIdx="5" presStyleCnt="12">
        <dgm:presLayoutVars>
          <dgm:bulletEnabled val="1"/>
        </dgm:presLayoutVars>
      </dgm:prSet>
      <dgm:spPr/>
    </dgm:pt>
    <dgm:pt modelId="{077D3DAC-544C-4AA4-B6AB-E0D97F302783}" type="pres">
      <dgm:prSet presAssocID="{C1811B3E-0683-4A8F-B10D-ECF38AB824B4}" presName="root" presStyleCnt="0"/>
      <dgm:spPr/>
    </dgm:pt>
    <dgm:pt modelId="{1EA1FA85-75E9-4466-AFFD-D8D1EFB9EFC2}" type="pres">
      <dgm:prSet presAssocID="{C1811B3E-0683-4A8F-B10D-ECF38AB824B4}" presName="rootComposite" presStyleCnt="0"/>
      <dgm:spPr/>
    </dgm:pt>
    <dgm:pt modelId="{AA538CC3-B3DF-43B8-9ECD-D0191D11B3EF}" type="pres">
      <dgm:prSet presAssocID="{C1811B3E-0683-4A8F-B10D-ECF38AB824B4}" presName="rootText" presStyleLbl="node1" presStyleIdx="1" presStyleCnt="3"/>
      <dgm:spPr/>
    </dgm:pt>
    <dgm:pt modelId="{C85EBB32-BD19-4802-BC3B-82FCF9FC1BE5}" type="pres">
      <dgm:prSet presAssocID="{C1811B3E-0683-4A8F-B10D-ECF38AB824B4}" presName="rootConnector" presStyleLbl="node1" presStyleIdx="1" presStyleCnt="3"/>
      <dgm:spPr/>
    </dgm:pt>
    <dgm:pt modelId="{36F5253A-77DD-45F9-AE2D-D64CD079A5BF}" type="pres">
      <dgm:prSet presAssocID="{C1811B3E-0683-4A8F-B10D-ECF38AB824B4}" presName="childShape" presStyleCnt="0"/>
      <dgm:spPr/>
    </dgm:pt>
    <dgm:pt modelId="{9259BE4A-93EB-44BA-8E5C-EF84DABA42B0}" type="pres">
      <dgm:prSet presAssocID="{60311467-37B3-468B-9D17-D3F699F13C02}" presName="Name13" presStyleLbl="parChTrans1D2" presStyleIdx="6" presStyleCnt="12"/>
      <dgm:spPr/>
    </dgm:pt>
    <dgm:pt modelId="{0804515B-CF76-434A-92A1-19AA4276552A}" type="pres">
      <dgm:prSet presAssocID="{9CC961EB-41C1-48D8-AFA5-6F09C9349615}" presName="childText" presStyleLbl="bgAcc1" presStyleIdx="6" presStyleCnt="12">
        <dgm:presLayoutVars>
          <dgm:bulletEnabled val="1"/>
        </dgm:presLayoutVars>
      </dgm:prSet>
      <dgm:spPr/>
    </dgm:pt>
    <dgm:pt modelId="{8D5468DD-199C-432F-BABE-D0D18D779E19}" type="pres">
      <dgm:prSet presAssocID="{6EEEEDED-FAA3-40AB-B2BD-DED8DC355D8C}" presName="Name13" presStyleLbl="parChTrans1D2" presStyleIdx="7" presStyleCnt="12"/>
      <dgm:spPr/>
    </dgm:pt>
    <dgm:pt modelId="{7F5E2304-D7AC-4F86-AA8A-0140738AD592}" type="pres">
      <dgm:prSet presAssocID="{941EB0CD-E70C-4957-80BF-00E065725C18}" presName="childText" presStyleLbl="bgAcc1" presStyleIdx="7" presStyleCnt="12">
        <dgm:presLayoutVars>
          <dgm:bulletEnabled val="1"/>
        </dgm:presLayoutVars>
      </dgm:prSet>
      <dgm:spPr/>
    </dgm:pt>
    <dgm:pt modelId="{AC8985B9-3B11-4F8E-9F51-184AA9F62CCF}" type="pres">
      <dgm:prSet presAssocID="{0AEB7AF2-9A5C-4E7E-ABF3-06ABBD493BFE}" presName="Name13" presStyleLbl="parChTrans1D2" presStyleIdx="8" presStyleCnt="12"/>
      <dgm:spPr/>
    </dgm:pt>
    <dgm:pt modelId="{EA918ED9-6290-482D-B810-8E96F97FFAB8}" type="pres">
      <dgm:prSet presAssocID="{F6FCA750-5467-497F-B1D1-452D2E201545}" presName="childText" presStyleLbl="bgAcc1" presStyleIdx="8" presStyleCnt="12">
        <dgm:presLayoutVars>
          <dgm:bulletEnabled val="1"/>
        </dgm:presLayoutVars>
      </dgm:prSet>
      <dgm:spPr/>
    </dgm:pt>
    <dgm:pt modelId="{E8F546D4-A96E-4997-91A4-D719B943C014}" type="pres">
      <dgm:prSet presAssocID="{83A00168-5F23-4E36-A0FF-227867A43E89}" presName="root" presStyleCnt="0"/>
      <dgm:spPr/>
    </dgm:pt>
    <dgm:pt modelId="{AD2C4AD0-7958-4EE0-98FE-3C6495FE5B87}" type="pres">
      <dgm:prSet presAssocID="{83A00168-5F23-4E36-A0FF-227867A43E89}" presName="rootComposite" presStyleCnt="0"/>
      <dgm:spPr/>
    </dgm:pt>
    <dgm:pt modelId="{005037C1-9DA1-4C87-8705-37DFE8833D9E}" type="pres">
      <dgm:prSet presAssocID="{83A00168-5F23-4E36-A0FF-227867A43E89}" presName="rootText" presStyleLbl="node1" presStyleIdx="2" presStyleCnt="3"/>
      <dgm:spPr/>
    </dgm:pt>
    <dgm:pt modelId="{9C855193-FDF9-412C-8C26-E3AA3944D4B3}" type="pres">
      <dgm:prSet presAssocID="{83A00168-5F23-4E36-A0FF-227867A43E89}" presName="rootConnector" presStyleLbl="node1" presStyleIdx="2" presStyleCnt="3"/>
      <dgm:spPr/>
    </dgm:pt>
    <dgm:pt modelId="{A9784ECC-E269-4B92-8DE5-4EC155099E82}" type="pres">
      <dgm:prSet presAssocID="{83A00168-5F23-4E36-A0FF-227867A43E89}" presName="childShape" presStyleCnt="0"/>
      <dgm:spPr/>
    </dgm:pt>
    <dgm:pt modelId="{6490893E-DD93-4A7F-9FFD-DEB381D774E7}" type="pres">
      <dgm:prSet presAssocID="{F86ED017-56F1-44E9-BC04-0A11DBCC52FA}" presName="Name13" presStyleLbl="parChTrans1D2" presStyleIdx="9" presStyleCnt="12"/>
      <dgm:spPr/>
    </dgm:pt>
    <dgm:pt modelId="{9CBEDDC7-33EC-4DA1-979E-F3A8D131B0F4}" type="pres">
      <dgm:prSet presAssocID="{C4CEB0E8-0C0F-484D-8B4B-DCF62AC478BB}" presName="childText" presStyleLbl="bgAcc1" presStyleIdx="9" presStyleCnt="12">
        <dgm:presLayoutVars>
          <dgm:bulletEnabled val="1"/>
        </dgm:presLayoutVars>
      </dgm:prSet>
      <dgm:spPr/>
    </dgm:pt>
    <dgm:pt modelId="{A0CC2D61-FE70-4B40-850B-FCA2AD4990D4}" type="pres">
      <dgm:prSet presAssocID="{E7C97239-C7FF-4D87-96D6-E58BAC390283}" presName="Name13" presStyleLbl="parChTrans1D2" presStyleIdx="10" presStyleCnt="12"/>
      <dgm:spPr/>
    </dgm:pt>
    <dgm:pt modelId="{63F5F195-30F2-4257-B82A-D7FBAE258454}" type="pres">
      <dgm:prSet presAssocID="{CAFEEE35-994A-4F32-B669-11BF4AF805FC}" presName="childText" presStyleLbl="bgAcc1" presStyleIdx="10" presStyleCnt="12">
        <dgm:presLayoutVars>
          <dgm:bulletEnabled val="1"/>
        </dgm:presLayoutVars>
      </dgm:prSet>
      <dgm:spPr/>
    </dgm:pt>
    <dgm:pt modelId="{C3B91867-3B79-42BB-8E2B-6293CF3F69DF}" type="pres">
      <dgm:prSet presAssocID="{F1ADAB09-A746-4069-A0C4-CEEE17638A6E}" presName="Name13" presStyleLbl="parChTrans1D2" presStyleIdx="11" presStyleCnt="12"/>
      <dgm:spPr/>
    </dgm:pt>
    <dgm:pt modelId="{09876E55-B26B-46C9-913C-C4D06C56FFDD}" type="pres">
      <dgm:prSet presAssocID="{7E73D9C2-8AB9-46AC-94F4-30658D471960}" presName="childText" presStyleLbl="bgAcc1" presStyleIdx="11" presStyleCnt="12">
        <dgm:presLayoutVars>
          <dgm:bulletEnabled val="1"/>
        </dgm:presLayoutVars>
      </dgm:prSet>
      <dgm:spPr/>
    </dgm:pt>
  </dgm:ptLst>
  <dgm:cxnLst>
    <dgm:cxn modelId="{159F5300-6004-4CFC-A947-58296F10AB51}" type="presOf" srcId="{0AEB7AF2-9A5C-4E7E-ABF3-06ABBD493BFE}" destId="{AC8985B9-3B11-4F8E-9F51-184AA9F62CCF}" srcOrd="0" destOrd="0" presId="urn:microsoft.com/office/officeart/2005/8/layout/hierarchy3"/>
    <dgm:cxn modelId="{E7E0FA03-849C-4AD7-A440-475AD5B9E823}" type="presOf" srcId="{83A00168-5F23-4E36-A0FF-227867A43E89}" destId="{9C855193-FDF9-412C-8C26-E3AA3944D4B3}" srcOrd="1" destOrd="0" presId="urn:microsoft.com/office/officeart/2005/8/layout/hierarchy3"/>
    <dgm:cxn modelId="{2C3CA906-D8F0-4B68-B5C1-5C97441AF145}" type="presOf" srcId="{F1ADAB09-A746-4069-A0C4-CEEE17638A6E}" destId="{C3B91867-3B79-42BB-8E2B-6293CF3F69DF}" srcOrd="0" destOrd="0" presId="urn:microsoft.com/office/officeart/2005/8/layout/hierarchy3"/>
    <dgm:cxn modelId="{66CC5715-5F4E-41AD-BEA3-B0B3E620A950}" type="presOf" srcId="{9CC961EB-41C1-48D8-AFA5-6F09C9349615}" destId="{0804515B-CF76-434A-92A1-19AA4276552A}" srcOrd="0" destOrd="0" presId="urn:microsoft.com/office/officeart/2005/8/layout/hierarchy3"/>
    <dgm:cxn modelId="{DEF51216-EAB9-4716-9E04-9F01CCF1C785}" type="presOf" srcId="{CAFEEE35-994A-4F32-B669-11BF4AF805FC}" destId="{63F5F195-30F2-4257-B82A-D7FBAE258454}" srcOrd="0" destOrd="0" presId="urn:microsoft.com/office/officeart/2005/8/layout/hierarchy3"/>
    <dgm:cxn modelId="{453C081B-F427-4890-8F42-772C226EDC27}" type="presOf" srcId="{83A00168-5F23-4E36-A0FF-227867A43E89}" destId="{005037C1-9DA1-4C87-8705-37DFE8833D9E}" srcOrd="0" destOrd="0" presId="urn:microsoft.com/office/officeart/2005/8/layout/hierarchy3"/>
    <dgm:cxn modelId="{4597921B-5A5C-4535-81D8-4DD8B0FF7C7A}" type="presOf" srcId="{1A0AD022-E986-49D3-AEFE-7D624202FF0E}" destId="{376B0117-47C7-4670-B729-06FDBAE4B322}" srcOrd="1" destOrd="0" presId="urn:microsoft.com/office/officeart/2005/8/layout/hierarchy3"/>
    <dgm:cxn modelId="{4AE2CA1B-8C4C-4858-A1DF-30ECED1D2924}" srcId="{1A0AD022-E986-49D3-AEFE-7D624202FF0E}" destId="{12890020-A854-492F-9F1B-EEAF336DB531}" srcOrd="1" destOrd="0" parTransId="{CF705B84-1DEB-42F8-A7F1-B6AFCB75F21A}" sibTransId="{59A098CA-B78B-435E-9AC5-0D69CD553620}"/>
    <dgm:cxn modelId="{7EF71E20-6567-4689-BF47-98C391AE975B}" type="presOf" srcId="{B85B4ECD-FF7C-4F63-A79F-00A9E6B99336}" destId="{C7780AD4-E02D-4EA5-9D19-FB004511D8F0}" srcOrd="0" destOrd="0" presId="urn:microsoft.com/office/officeart/2005/8/layout/hierarchy3"/>
    <dgm:cxn modelId="{C10E3624-B534-44EB-B70F-D5B6AFF09612}" type="presOf" srcId="{941EB0CD-E70C-4957-80BF-00E065725C18}" destId="{7F5E2304-D7AC-4F86-AA8A-0140738AD592}" srcOrd="0" destOrd="0" presId="urn:microsoft.com/office/officeart/2005/8/layout/hierarchy3"/>
    <dgm:cxn modelId="{5BEA4E26-531E-4A02-92B9-B80C8B3CE446}" type="presOf" srcId="{1BF495D5-8FD5-4364-999D-EC4400EF3F7C}" destId="{66C89EB4-51A0-498D-ACD1-20B64F4F508A}" srcOrd="0" destOrd="0" presId="urn:microsoft.com/office/officeart/2005/8/layout/hierarchy3"/>
    <dgm:cxn modelId="{B2302A2D-BD22-46E9-BD6D-5B2A38A68984}" type="presOf" srcId="{F86ED017-56F1-44E9-BC04-0A11DBCC52FA}" destId="{6490893E-DD93-4A7F-9FFD-DEB381D774E7}" srcOrd="0" destOrd="0" presId="urn:microsoft.com/office/officeart/2005/8/layout/hierarchy3"/>
    <dgm:cxn modelId="{07F2C732-6914-4C87-83A0-75E64F3B1204}" type="presOf" srcId="{CF705B84-1DEB-42F8-A7F1-B6AFCB75F21A}" destId="{09A53731-E9A0-41BA-B6C5-E564648B63DF}" srcOrd="0" destOrd="0" presId="urn:microsoft.com/office/officeart/2005/8/layout/hierarchy3"/>
    <dgm:cxn modelId="{5550933B-0D35-452E-8231-87BE09C36194}" srcId="{C1811B3E-0683-4A8F-B10D-ECF38AB824B4}" destId="{9CC961EB-41C1-48D8-AFA5-6F09C9349615}" srcOrd="0" destOrd="0" parTransId="{60311467-37B3-468B-9D17-D3F699F13C02}" sibTransId="{68CB44FC-1A95-4765-BE9B-C88953CAF354}"/>
    <dgm:cxn modelId="{DB324545-347F-4BB1-9C61-97E3D5483828}" type="presOf" srcId="{7E73D9C2-8AB9-46AC-94F4-30658D471960}" destId="{09876E55-B26B-46C9-913C-C4D06C56FFDD}" srcOrd="0" destOrd="0" presId="urn:microsoft.com/office/officeart/2005/8/layout/hierarchy3"/>
    <dgm:cxn modelId="{0777D148-83BC-4F65-95B5-E8A3987721C5}" srcId="{C1811B3E-0683-4A8F-B10D-ECF38AB824B4}" destId="{941EB0CD-E70C-4957-80BF-00E065725C18}" srcOrd="1" destOrd="0" parTransId="{6EEEEDED-FAA3-40AB-B2BD-DED8DC355D8C}" sibTransId="{A652D1E3-6531-4FAD-8BC2-607DE438787A}"/>
    <dgm:cxn modelId="{272B6053-D46B-4FB4-908A-C7E5CA294EB4}" type="presOf" srcId="{0691F294-8152-49CE-82E9-1F217652CB77}" destId="{33FC15AE-1092-416B-A10C-311E486CFA28}" srcOrd="0" destOrd="0" presId="urn:microsoft.com/office/officeart/2005/8/layout/hierarchy3"/>
    <dgm:cxn modelId="{A09E2B7C-352F-41B9-9C16-CB1C5D9D828F}" srcId="{17215A53-7B30-4EF7-AA81-5943E264DB89}" destId="{1A0AD022-E986-49D3-AEFE-7D624202FF0E}" srcOrd="0" destOrd="0" parTransId="{F80C369B-43B1-48F5-A462-21841389CBAC}" sibTransId="{D7F39437-0785-48DF-941D-D7893D0B3E64}"/>
    <dgm:cxn modelId="{14825780-AA05-4548-9AD8-32AF601C6C19}" type="presOf" srcId="{E95E2297-4F8C-4D63-83F0-3EA8670B2E6B}" destId="{8ACD27A2-203F-4F79-BB59-69313B29D35A}" srcOrd="0" destOrd="0" presId="urn:microsoft.com/office/officeart/2005/8/layout/hierarchy3"/>
    <dgm:cxn modelId="{E37E398A-EB74-4D53-A67B-CC59C6DFD2D0}" type="presOf" srcId="{84F6C906-B00C-414D-BC58-98ACCA5534FF}" destId="{4692E151-D4C6-40A4-AB6B-89FD78B8C760}" srcOrd="0" destOrd="0" presId="urn:microsoft.com/office/officeart/2005/8/layout/hierarchy3"/>
    <dgm:cxn modelId="{D4758E90-4903-4663-B26E-663D7A3EECF6}" srcId="{C1811B3E-0683-4A8F-B10D-ECF38AB824B4}" destId="{F6FCA750-5467-497F-B1D1-452D2E201545}" srcOrd="2" destOrd="0" parTransId="{0AEB7AF2-9A5C-4E7E-ABF3-06ABBD493BFE}" sibTransId="{15ED0A98-0CE6-47D9-8936-E1468ECE0210}"/>
    <dgm:cxn modelId="{B0B4B790-80FB-416E-B884-7A3EE178BEB0}" srcId="{17215A53-7B30-4EF7-AA81-5943E264DB89}" destId="{C1811B3E-0683-4A8F-B10D-ECF38AB824B4}" srcOrd="1" destOrd="0" parTransId="{18E77C7D-B9BD-4E16-9CF7-30B3930B6404}" sibTransId="{69F2855A-1977-4182-A617-B73FBE11B9B5}"/>
    <dgm:cxn modelId="{E3CD22A0-9CD0-4C1D-A92F-92689211885D}" type="presOf" srcId="{AB9E0B3F-E91D-4C57-9645-9A987F421F78}" destId="{71C7C0F8-F242-4D0A-829D-6F9FB32535E7}" srcOrd="0" destOrd="0" presId="urn:microsoft.com/office/officeart/2005/8/layout/hierarchy3"/>
    <dgm:cxn modelId="{371BFDA0-55AE-466E-98F5-B62C0C049544}" type="presOf" srcId="{12890020-A854-492F-9F1B-EEAF336DB531}" destId="{DA7E20A4-9FB4-478E-A073-581B9F66FC42}" srcOrd="0" destOrd="0" presId="urn:microsoft.com/office/officeart/2005/8/layout/hierarchy3"/>
    <dgm:cxn modelId="{9764BEAC-057C-4259-9A17-08D8D401A10F}" type="presOf" srcId="{6EEEEDED-FAA3-40AB-B2BD-DED8DC355D8C}" destId="{8D5468DD-199C-432F-BABE-D0D18D779E19}" srcOrd="0" destOrd="0" presId="urn:microsoft.com/office/officeart/2005/8/layout/hierarchy3"/>
    <dgm:cxn modelId="{B58089B5-056A-41D1-B74B-D9153B8493CD}" srcId="{83A00168-5F23-4E36-A0FF-227867A43E89}" destId="{7E73D9C2-8AB9-46AC-94F4-30658D471960}" srcOrd="2" destOrd="0" parTransId="{F1ADAB09-A746-4069-A0C4-CEEE17638A6E}" sibTransId="{53794046-045A-464E-A96C-BCAF9EAA2CDC}"/>
    <dgm:cxn modelId="{6D7E78B6-43E5-40EE-846B-3EB4725E0F41}" type="presOf" srcId="{9C71577D-E004-4E8F-A79D-C3BF4BEE5168}" destId="{00B497BC-9F3D-4C92-AD8E-D61A0882CC83}" srcOrd="0" destOrd="0" presId="urn:microsoft.com/office/officeart/2005/8/layout/hierarchy3"/>
    <dgm:cxn modelId="{FC5099B7-0A71-43A1-90C7-DEAEF98AF4B3}" srcId="{1A0AD022-E986-49D3-AEFE-7D624202FF0E}" destId="{FDF86D87-338A-4E61-A8CC-8E8AADE84BC6}" srcOrd="2" destOrd="0" parTransId="{E95E2297-4F8C-4D63-83F0-3EA8670B2E6B}" sibTransId="{E479BC66-C5A1-48A7-A103-ADE8BE849E4A}"/>
    <dgm:cxn modelId="{3EC8F0B7-B07F-4D44-AB54-A6FA9D864F77}" type="presOf" srcId="{C4CEB0E8-0C0F-484D-8B4B-DCF62AC478BB}" destId="{9CBEDDC7-33EC-4DA1-979E-F3A8D131B0F4}" srcOrd="0" destOrd="0" presId="urn:microsoft.com/office/officeart/2005/8/layout/hierarchy3"/>
    <dgm:cxn modelId="{3C68B5BD-E94F-46DF-8E88-91B42EAAB58D}" type="presOf" srcId="{60311467-37B3-468B-9D17-D3F699F13C02}" destId="{9259BE4A-93EB-44BA-8E5C-EF84DABA42B0}" srcOrd="0" destOrd="0" presId="urn:microsoft.com/office/officeart/2005/8/layout/hierarchy3"/>
    <dgm:cxn modelId="{2D3E09CB-E96C-410B-A72A-B3CD4B9498FF}" type="presOf" srcId="{F6FCA750-5467-497F-B1D1-452D2E201545}" destId="{EA918ED9-6290-482D-B810-8E96F97FFAB8}" srcOrd="0" destOrd="0" presId="urn:microsoft.com/office/officeart/2005/8/layout/hierarchy3"/>
    <dgm:cxn modelId="{3215DCD4-5360-437A-AE1D-AE31925D1E41}" srcId="{1A0AD022-E986-49D3-AEFE-7D624202FF0E}" destId="{B053D86D-F6F6-4C0A-9B0B-841B714B7912}" srcOrd="0" destOrd="0" parTransId="{84F6C906-B00C-414D-BC58-98ACCA5534FF}" sibTransId="{348B9FF3-5CB4-410A-8AF4-A3D0DD6AE855}"/>
    <dgm:cxn modelId="{BED154D7-8F73-46C8-95CF-41565BED3ED1}" type="presOf" srcId="{C1811B3E-0683-4A8F-B10D-ECF38AB824B4}" destId="{C85EBB32-BD19-4802-BC3B-82FCF9FC1BE5}" srcOrd="1" destOrd="0" presId="urn:microsoft.com/office/officeart/2005/8/layout/hierarchy3"/>
    <dgm:cxn modelId="{91CDC9D8-5E76-44BF-9321-59091FBAEFE9}" type="presOf" srcId="{17215A53-7B30-4EF7-AA81-5943E264DB89}" destId="{CD5ED54D-8F13-4255-80E6-98D8D78E43C7}" srcOrd="0" destOrd="0" presId="urn:microsoft.com/office/officeart/2005/8/layout/hierarchy3"/>
    <dgm:cxn modelId="{918D34DD-A213-40DB-975F-B9AA3D0BEF6F}" type="presOf" srcId="{B053D86D-F6F6-4C0A-9B0B-841B714B7912}" destId="{8CD5B94B-F46A-4B43-8CE6-4851E6E53242}" srcOrd="0" destOrd="0" presId="urn:microsoft.com/office/officeart/2005/8/layout/hierarchy3"/>
    <dgm:cxn modelId="{E3485DE3-2073-43BC-8B07-2E244225E33E}" type="presOf" srcId="{FDF86D87-338A-4E61-A8CC-8E8AADE84BC6}" destId="{62041272-9766-4CFF-9FAC-37B258E03573}" srcOrd="0" destOrd="0" presId="urn:microsoft.com/office/officeart/2005/8/layout/hierarchy3"/>
    <dgm:cxn modelId="{EC42EEE3-D997-4AB2-8431-B0EDDF02A942}" srcId="{1A0AD022-E986-49D3-AEFE-7D624202FF0E}" destId="{AB9E0B3F-E91D-4C57-9645-9A987F421F78}" srcOrd="4" destOrd="0" parTransId="{0691F294-8152-49CE-82E9-1F217652CB77}" sibTransId="{AE31D4DB-B2E0-468F-847D-48CA1C946B74}"/>
    <dgm:cxn modelId="{1B166CE5-BC4A-44C9-88B8-0A76B2BD466C}" type="presOf" srcId="{E7C97239-C7FF-4D87-96D6-E58BAC390283}" destId="{A0CC2D61-FE70-4B40-850B-FCA2AD4990D4}" srcOrd="0" destOrd="0" presId="urn:microsoft.com/office/officeart/2005/8/layout/hierarchy3"/>
    <dgm:cxn modelId="{2568A7E6-28FE-449D-831C-00A65A7AECF8}" srcId="{83A00168-5F23-4E36-A0FF-227867A43E89}" destId="{C4CEB0E8-0C0F-484D-8B4B-DCF62AC478BB}" srcOrd="0" destOrd="0" parTransId="{F86ED017-56F1-44E9-BC04-0A11DBCC52FA}" sibTransId="{B36AA01B-1E32-4F15-9903-2DA4FD5AA1DB}"/>
    <dgm:cxn modelId="{8067F5EB-6FE6-4A5F-BA9B-6C345BDEB568}" srcId="{83A00168-5F23-4E36-A0FF-227867A43E89}" destId="{CAFEEE35-994A-4F32-B669-11BF4AF805FC}" srcOrd="1" destOrd="0" parTransId="{E7C97239-C7FF-4D87-96D6-E58BAC390283}" sibTransId="{84CE810F-527D-4F7F-9D06-750335543B12}"/>
    <dgm:cxn modelId="{5B994BEF-BBC9-4796-A2EF-87DF7F7E8346}" type="presOf" srcId="{17E24D03-F92A-4743-A0EC-F87F90162A7B}" destId="{0A0D89C5-C5C3-488D-9869-E378A3660D0F}" srcOrd="0" destOrd="0" presId="urn:microsoft.com/office/officeart/2005/8/layout/hierarchy3"/>
    <dgm:cxn modelId="{EEE36EF0-9FD5-46A9-A53F-F69C4FDF1C12}" type="presOf" srcId="{C1811B3E-0683-4A8F-B10D-ECF38AB824B4}" destId="{AA538CC3-B3DF-43B8-9ECD-D0191D11B3EF}" srcOrd="0" destOrd="0" presId="urn:microsoft.com/office/officeart/2005/8/layout/hierarchy3"/>
    <dgm:cxn modelId="{20C331F7-DA2A-4919-99B1-10FD512B659B}" srcId="{1A0AD022-E986-49D3-AEFE-7D624202FF0E}" destId="{9C71577D-E004-4E8F-A79D-C3BF4BEE5168}" srcOrd="5" destOrd="0" parTransId="{17E24D03-F92A-4743-A0EC-F87F90162A7B}" sibTransId="{3682874E-B2B5-4FF6-B776-49C3248CD1BA}"/>
    <dgm:cxn modelId="{C7FB9EFC-089F-4ACE-8832-4B5B847F56A9}" type="presOf" srcId="{1A0AD022-E986-49D3-AEFE-7D624202FF0E}" destId="{8DA07926-C741-401C-86D0-C413263299F1}" srcOrd="0" destOrd="0" presId="urn:microsoft.com/office/officeart/2005/8/layout/hierarchy3"/>
    <dgm:cxn modelId="{C9ACAFFD-37F2-4FF8-8C55-4A080657D094}" srcId="{17215A53-7B30-4EF7-AA81-5943E264DB89}" destId="{83A00168-5F23-4E36-A0FF-227867A43E89}" srcOrd="2" destOrd="0" parTransId="{81C90A41-0191-4E2A-99B4-074F07D82A28}" sibTransId="{1B1E85BA-B178-468C-86A6-285388D5371F}"/>
    <dgm:cxn modelId="{CF13D6FE-A592-41C0-9042-C1B1C0D8CD5B}" srcId="{1A0AD022-E986-49D3-AEFE-7D624202FF0E}" destId="{B85B4ECD-FF7C-4F63-A79F-00A9E6B99336}" srcOrd="3" destOrd="0" parTransId="{1BF495D5-8FD5-4364-999D-EC4400EF3F7C}" sibTransId="{CB337303-D792-4285-90F7-8DC2AD9805AB}"/>
    <dgm:cxn modelId="{89A31510-307E-4E5D-AB94-B56C799DD999}" type="presParOf" srcId="{CD5ED54D-8F13-4255-80E6-98D8D78E43C7}" destId="{6009BF06-6EB2-47F2-987B-68578D1D66D2}" srcOrd="0" destOrd="0" presId="urn:microsoft.com/office/officeart/2005/8/layout/hierarchy3"/>
    <dgm:cxn modelId="{D271DE32-F1B6-4AB2-92E3-E9CB238207CD}" type="presParOf" srcId="{6009BF06-6EB2-47F2-987B-68578D1D66D2}" destId="{D33547F0-7AB9-4383-AA07-9AB2F6112066}" srcOrd="0" destOrd="0" presId="urn:microsoft.com/office/officeart/2005/8/layout/hierarchy3"/>
    <dgm:cxn modelId="{68F6976A-68E5-4342-8164-78F556C55A90}" type="presParOf" srcId="{D33547F0-7AB9-4383-AA07-9AB2F6112066}" destId="{8DA07926-C741-401C-86D0-C413263299F1}" srcOrd="0" destOrd="0" presId="urn:microsoft.com/office/officeart/2005/8/layout/hierarchy3"/>
    <dgm:cxn modelId="{D8B48F6F-DCC2-48C4-A790-19BC04D368AE}" type="presParOf" srcId="{D33547F0-7AB9-4383-AA07-9AB2F6112066}" destId="{376B0117-47C7-4670-B729-06FDBAE4B322}" srcOrd="1" destOrd="0" presId="urn:microsoft.com/office/officeart/2005/8/layout/hierarchy3"/>
    <dgm:cxn modelId="{04F726CF-9510-4BAD-ACDA-3B4B47C261D7}" type="presParOf" srcId="{6009BF06-6EB2-47F2-987B-68578D1D66D2}" destId="{56B04F4A-E8D5-4CAB-BFE4-3BC37F4D3E05}" srcOrd="1" destOrd="0" presId="urn:microsoft.com/office/officeart/2005/8/layout/hierarchy3"/>
    <dgm:cxn modelId="{E9DC0E68-7AAA-4053-9187-FBD6D3154246}" type="presParOf" srcId="{56B04F4A-E8D5-4CAB-BFE4-3BC37F4D3E05}" destId="{4692E151-D4C6-40A4-AB6B-89FD78B8C760}" srcOrd="0" destOrd="0" presId="urn:microsoft.com/office/officeart/2005/8/layout/hierarchy3"/>
    <dgm:cxn modelId="{BB2B1195-C68A-4B9B-A7A0-6427CD3C3847}" type="presParOf" srcId="{56B04F4A-E8D5-4CAB-BFE4-3BC37F4D3E05}" destId="{8CD5B94B-F46A-4B43-8CE6-4851E6E53242}" srcOrd="1" destOrd="0" presId="urn:microsoft.com/office/officeart/2005/8/layout/hierarchy3"/>
    <dgm:cxn modelId="{D54580AB-4735-468D-B9F9-FC9E8965C51E}" type="presParOf" srcId="{56B04F4A-E8D5-4CAB-BFE4-3BC37F4D3E05}" destId="{09A53731-E9A0-41BA-B6C5-E564648B63DF}" srcOrd="2" destOrd="0" presId="urn:microsoft.com/office/officeart/2005/8/layout/hierarchy3"/>
    <dgm:cxn modelId="{0BA21C64-1169-410D-9B5A-D5B9DC65D9DF}" type="presParOf" srcId="{56B04F4A-E8D5-4CAB-BFE4-3BC37F4D3E05}" destId="{DA7E20A4-9FB4-478E-A073-581B9F66FC42}" srcOrd="3" destOrd="0" presId="urn:microsoft.com/office/officeart/2005/8/layout/hierarchy3"/>
    <dgm:cxn modelId="{DD7F01F3-F75F-4C1D-B4F0-468DCB101A2E}" type="presParOf" srcId="{56B04F4A-E8D5-4CAB-BFE4-3BC37F4D3E05}" destId="{8ACD27A2-203F-4F79-BB59-69313B29D35A}" srcOrd="4" destOrd="0" presId="urn:microsoft.com/office/officeart/2005/8/layout/hierarchy3"/>
    <dgm:cxn modelId="{AC0F1468-B98A-4711-8EB0-FEF9ED89E933}" type="presParOf" srcId="{56B04F4A-E8D5-4CAB-BFE4-3BC37F4D3E05}" destId="{62041272-9766-4CFF-9FAC-37B258E03573}" srcOrd="5" destOrd="0" presId="urn:microsoft.com/office/officeart/2005/8/layout/hierarchy3"/>
    <dgm:cxn modelId="{B60493AD-2E5B-4BEA-BBE2-C057F412573B}" type="presParOf" srcId="{56B04F4A-E8D5-4CAB-BFE4-3BC37F4D3E05}" destId="{66C89EB4-51A0-498D-ACD1-20B64F4F508A}" srcOrd="6" destOrd="0" presId="urn:microsoft.com/office/officeart/2005/8/layout/hierarchy3"/>
    <dgm:cxn modelId="{669A4579-F00E-4CC7-8D20-AB1D1B2E1BE2}" type="presParOf" srcId="{56B04F4A-E8D5-4CAB-BFE4-3BC37F4D3E05}" destId="{C7780AD4-E02D-4EA5-9D19-FB004511D8F0}" srcOrd="7" destOrd="0" presId="urn:microsoft.com/office/officeart/2005/8/layout/hierarchy3"/>
    <dgm:cxn modelId="{2BF954E3-0478-44CF-B010-03874AE3657D}" type="presParOf" srcId="{56B04F4A-E8D5-4CAB-BFE4-3BC37F4D3E05}" destId="{33FC15AE-1092-416B-A10C-311E486CFA28}" srcOrd="8" destOrd="0" presId="urn:microsoft.com/office/officeart/2005/8/layout/hierarchy3"/>
    <dgm:cxn modelId="{1D045EC7-13BE-4A2B-92B8-2863649C3F67}" type="presParOf" srcId="{56B04F4A-E8D5-4CAB-BFE4-3BC37F4D3E05}" destId="{71C7C0F8-F242-4D0A-829D-6F9FB32535E7}" srcOrd="9" destOrd="0" presId="urn:microsoft.com/office/officeart/2005/8/layout/hierarchy3"/>
    <dgm:cxn modelId="{7A3560D3-0EBC-47EF-BD49-AC39E19E2CA9}" type="presParOf" srcId="{56B04F4A-E8D5-4CAB-BFE4-3BC37F4D3E05}" destId="{0A0D89C5-C5C3-488D-9869-E378A3660D0F}" srcOrd="10" destOrd="0" presId="urn:microsoft.com/office/officeart/2005/8/layout/hierarchy3"/>
    <dgm:cxn modelId="{492E0153-D805-43D1-95B5-7BFD0FCDBC11}" type="presParOf" srcId="{56B04F4A-E8D5-4CAB-BFE4-3BC37F4D3E05}" destId="{00B497BC-9F3D-4C92-AD8E-D61A0882CC83}" srcOrd="11" destOrd="0" presId="urn:microsoft.com/office/officeart/2005/8/layout/hierarchy3"/>
    <dgm:cxn modelId="{A1C6EAC6-65F3-4B3F-8A3C-BF1E3BD0E10D}" type="presParOf" srcId="{CD5ED54D-8F13-4255-80E6-98D8D78E43C7}" destId="{077D3DAC-544C-4AA4-B6AB-E0D97F302783}" srcOrd="1" destOrd="0" presId="urn:microsoft.com/office/officeart/2005/8/layout/hierarchy3"/>
    <dgm:cxn modelId="{B100F68E-3FA1-4CD8-BA19-FD96A2EB86EE}" type="presParOf" srcId="{077D3DAC-544C-4AA4-B6AB-E0D97F302783}" destId="{1EA1FA85-75E9-4466-AFFD-D8D1EFB9EFC2}" srcOrd="0" destOrd="0" presId="urn:microsoft.com/office/officeart/2005/8/layout/hierarchy3"/>
    <dgm:cxn modelId="{27B51F87-BD97-4E26-ADB5-62E87F1D0117}" type="presParOf" srcId="{1EA1FA85-75E9-4466-AFFD-D8D1EFB9EFC2}" destId="{AA538CC3-B3DF-43B8-9ECD-D0191D11B3EF}" srcOrd="0" destOrd="0" presId="urn:microsoft.com/office/officeart/2005/8/layout/hierarchy3"/>
    <dgm:cxn modelId="{3D4E4C85-9DF3-47B6-BFE9-CFE189E2ACDD}" type="presParOf" srcId="{1EA1FA85-75E9-4466-AFFD-D8D1EFB9EFC2}" destId="{C85EBB32-BD19-4802-BC3B-82FCF9FC1BE5}" srcOrd="1" destOrd="0" presId="urn:microsoft.com/office/officeart/2005/8/layout/hierarchy3"/>
    <dgm:cxn modelId="{3445F46C-DCBF-47B5-B799-58FD72196EA5}" type="presParOf" srcId="{077D3DAC-544C-4AA4-B6AB-E0D97F302783}" destId="{36F5253A-77DD-45F9-AE2D-D64CD079A5BF}" srcOrd="1" destOrd="0" presId="urn:microsoft.com/office/officeart/2005/8/layout/hierarchy3"/>
    <dgm:cxn modelId="{902F354D-CB09-4E45-828E-0771F31C42E2}" type="presParOf" srcId="{36F5253A-77DD-45F9-AE2D-D64CD079A5BF}" destId="{9259BE4A-93EB-44BA-8E5C-EF84DABA42B0}" srcOrd="0" destOrd="0" presId="urn:microsoft.com/office/officeart/2005/8/layout/hierarchy3"/>
    <dgm:cxn modelId="{20F63E05-0587-496A-BC80-149DDE27D916}" type="presParOf" srcId="{36F5253A-77DD-45F9-AE2D-D64CD079A5BF}" destId="{0804515B-CF76-434A-92A1-19AA4276552A}" srcOrd="1" destOrd="0" presId="urn:microsoft.com/office/officeart/2005/8/layout/hierarchy3"/>
    <dgm:cxn modelId="{49B53FAA-08C8-4F0B-8553-DF80301D0269}" type="presParOf" srcId="{36F5253A-77DD-45F9-AE2D-D64CD079A5BF}" destId="{8D5468DD-199C-432F-BABE-D0D18D779E19}" srcOrd="2" destOrd="0" presId="urn:microsoft.com/office/officeart/2005/8/layout/hierarchy3"/>
    <dgm:cxn modelId="{D5A91E3E-B143-444A-B0D2-AAC2C654B5A9}" type="presParOf" srcId="{36F5253A-77DD-45F9-AE2D-D64CD079A5BF}" destId="{7F5E2304-D7AC-4F86-AA8A-0140738AD592}" srcOrd="3" destOrd="0" presId="urn:microsoft.com/office/officeart/2005/8/layout/hierarchy3"/>
    <dgm:cxn modelId="{101DE01A-AE91-47A0-B6BE-3A8626A09E9B}" type="presParOf" srcId="{36F5253A-77DD-45F9-AE2D-D64CD079A5BF}" destId="{AC8985B9-3B11-4F8E-9F51-184AA9F62CCF}" srcOrd="4" destOrd="0" presId="urn:microsoft.com/office/officeart/2005/8/layout/hierarchy3"/>
    <dgm:cxn modelId="{079F672F-70D4-4072-8F43-D361DAB584FC}" type="presParOf" srcId="{36F5253A-77DD-45F9-AE2D-D64CD079A5BF}" destId="{EA918ED9-6290-482D-B810-8E96F97FFAB8}" srcOrd="5" destOrd="0" presId="urn:microsoft.com/office/officeart/2005/8/layout/hierarchy3"/>
    <dgm:cxn modelId="{E4D2647C-8AFE-4138-9A31-F3056EBAA807}" type="presParOf" srcId="{CD5ED54D-8F13-4255-80E6-98D8D78E43C7}" destId="{E8F546D4-A96E-4997-91A4-D719B943C014}" srcOrd="2" destOrd="0" presId="urn:microsoft.com/office/officeart/2005/8/layout/hierarchy3"/>
    <dgm:cxn modelId="{50403C1E-5420-46FC-B4D7-B669D0BEA952}" type="presParOf" srcId="{E8F546D4-A96E-4997-91A4-D719B943C014}" destId="{AD2C4AD0-7958-4EE0-98FE-3C6495FE5B87}" srcOrd="0" destOrd="0" presId="urn:microsoft.com/office/officeart/2005/8/layout/hierarchy3"/>
    <dgm:cxn modelId="{CFDD8E87-2B68-4226-A123-7AB80BB56BBD}" type="presParOf" srcId="{AD2C4AD0-7958-4EE0-98FE-3C6495FE5B87}" destId="{005037C1-9DA1-4C87-8705-37DFE8833D9E}" srcOrd="0" destOrd="0" presId="urn:microsoft.com/office/officeart/2005/8/layout/hierarchy3"/>
    <dgm:cxn modelId="{508FC0BC-6937-4883-8593-65CE8DED4AFF}" type="presParOf" srcId="{AD2C4AD0-7958-4EE0-98FE-3C6495FE5B87}" destId="{9C855193-FDF9-412C-8C26-E3AA3944D4B3}" srcOrd="1" destOrd="0" presId="urn:microsoft.com/office/officeart/2005/8/layout/hierarchy3"/>
    <dgm:cxn modelId="{5863D0E9-8A39-4938-825D-31B58D9F9325}" type="presParOf" srcId="{E8F546D4-A96E-4997-91A4-D719B943C014}" destId="{A9784ECC-E269-4B92-8DE5-4EC155099E82}" srcOrd="1" destOrd="0" presId="urn:microsoft.com/office/officeart/2005/8/layout/hierarchy3"/>
    <dgm:cxn modelId="{52FFFD15-281D-4255-B9D5-DFE373429E85}" type="presParOf" srcId="{A9784ECC-E269-4B92-8DE5-4EC155099E82}" destId="{6490893E-DD93-4A7F-9FFD-DEB381D774E7}" srcOrd="0" destOrd="0" presId="urn:microsoft.com/office/officeart/2005/8/layout/hierarchy3"/>
    <dgm:cxn modelId="{DECB2F27-B0DF-435C-9378-4ACA6788F3D7}" type="presParOf" srcId="{A9784ECC-E269-4B92-8DE5-4EC155099E82}" destId="{9CBEDDC7-33EC-4DA1-979E-F3A8D131B0F4}" srcOrd="1" destOrd="0" presId="urn:microsoft.com/office/officeart/2005/8/layout/hierarchy3"/>
    <dgm:cxn modelId="{B7BB1026-BF2E-4589-A785-B8ECFD1D32E4}" type="presParOf" srcId="{A9784ECC-E269-4B92-8DE5-4EC155099E82}" destId="{A0CC2D61-FE70-4B40-850B-FCA2AD4990D4}" srcOrd="2" destOrd="0" presId="urn:microsoft.com/office/officeart/2005/8/layout/hierarchy3"/>
    <dgm:cxn modelId="{F3D2DCF8-0C92-439D-98B6-D23085BAA06C}" type="presParOf" srcId="{A9784ECC-E269-4B92-8DE5-4EC155099E82}" destId="{63F5F195-30F2-4257-B82A-D7FBAE258454}" srcOrd="3" destOrd="0" presId="urn:microsoft.com/office/officeart/2005/8/layout/hierarchy3"/>
    <dgm:cxn modelId="{65FBABFA-545F-4B25-BFFA-8C26D9841401}" type="presParOf" srcId="{A9784ECC-E269-4B92-8DE5-4EC155099E82}" destId="{C3B91867-3B79-42BB-8E2B-6293CF3F69DF}" srcOrd="4" destOrd="0" presId="urn:microsoft.com/office/officeart/2005/8/layout/hierarchy3"/>
    <dgm:cxn modelId="{92117FFA-DCA3-4336-9476-76278C08298D}" type="presParOf" srcId="{A9784ECC-E269-4B92-8DE5-4EC155099E82}" destId="{09876E55-B26B-46C9-913C-C4D06C56FFDD}" srcOrd="5"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A07926-C741-401C-86D0-C413263299F1}">
      <dsp:nvSpPr>
        <dsp:cNvPr id="0" name=""/>
        <dsp:cNvSpPr/>
      </dsp:nvSpPr>
      <dsp:spPr>
        <a:xfrm>
          <a:off x="1301421" y="3570"/>
          <a:ext cx="1251137" cy="62556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r-FR" sz="2000" kern="1200"/>
            <a:t>Site Colmar</a:t>
          </a:r>
        </a:p>
      </dsp:txBody>
      <dsp:txXfrm>
        <a:off x="1319743" y="21892"/>
        <a:ext cx="1214493" cy="588924"/>
      </dsp:txXfrm>
    </dsp:sp>
    <dsp:sp modelId="{4692E151-D4C6-40A4-AB6B-89FD78B8C760}">
      <dsp:nvSpPr>
        <dsp:cNvPr id="0" name=""/>
        <dsp:cNvSpPr/>
      </dsp:nvSpPr>
      <dsp:spPr>
        <a:xfrm>
          <a:off x="1426535" y="629138"/>
          <a:ext cx="125113" cy="469176"/>
        </a:xfrm>
        <a:custGeom>
          <a:avLst/>
          <a:gdLst/>
          <a:ahLst/>
          <a:cxnLst/>
          <a:rect l="0" t="0" r="0" b="0"/>
          <a:pathLst>
            <a:path>
              <a:moveTo>
                <a:pt x="0" y="0"/>
              </a:moveTo>
              <a:lnTo>
                <a:pt x="0" y="469176"/>
              </a:lnTo>
              <a:lnTo>
                <a:pt x="125113" y="4691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D5B94B-F46A-4B43-8CE6-4851E6E53242}">
      <dsp:nvSpPr>
        <dsp:cNvPr id="0" name=""/>
        <dsp:cNvSpPr/>
      </dsp:nvSpPr>
      <dsp:spPr>
        <a:xfrm>
          <a:off x="1551649" y="785531"/>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M. Yannick LANA</a:t>
          </a:r>
        </a:p>
        <a:p>
          <a:pPr marL="0" lvl="0" indent="0" algn="ctr" defTabSz="311150">
            <a:lnSpc>
              <a:spcPct val="90000"/>
            </a:lnSpc>
            <a:spcBef>
              <a:spcPct val="0"/>
            </a:spcBef>
            <a:spcAft>
              <a:spcPct val="35000"/>
            </a:spcAft>
            <a:buNone/>
          </a:pPr>
          <a:r>
            <a:rPr lang="fr-FR" sz="700" kern="1200"/>
            <a:t>Directeur Général</a:t>
          </a:r>
        </a:p>
        <a:p>
          <a:pPr marL="0" lvl="0" indent="0" algn="ctr" defTabSz="311150">
            <a:lnSpc>
              <a:spcPct val="90000"/>
            </a:lnSpc>
            <a:spcBef>
              <a:spcPct val="0"/>
            </a:spcBef>
            <a:spcAft>
              <a:spcPct val="35000"/>
            </a:spcAft>
            <a:buNone/>
          </a:pPr>
          <a:r>
            <a:rPr lang="fr-FR" sz="700" kern="1200"/>
            <a:t>Responsable d'agence </a:t>
          </a:r>
        </a:p>
      </dsp:txBody>
      <dsp:txXfrm>
        <a:off x="1569971" y="803853"/>
        <a:ext cx="964266" cy="588924"/>
      </dsp:txXfrm>
    </dsp:sp>
    <dsp:sp modelId="{09A53731-E9A0-41BA-B6C5-E564648B63DF}">
      <dsp:nvSpPr>
        <dsp:cNvPr id="0" name=""/>
        <dsp:cNvSpPr/>
      </dsp:nvSpPr>
      <dsp:spPr>
        <a:xfrm>
          <a:off x="1426535" y="629138"/>
          <a:ext cx="125113" cy="1251137"/>
        </a:xfrm>
        <a:custGeom>
          <a:avLst/>
          <a:gdLst/>
          <a:ahLst/>
          <a:cxnLst/>
          <a:rect l="0" t="0" r="0" b="0"/>
          <a:pathLst>
            <a:path>
              <a:moveTo>
                <a:pt x="0" y="0"/>
              </a:moveTo>
              <a:lnTo>
                <a:pt x="0" y="1251137"/>
              </a:lnTo>
              <a:lnTo>
                <a:pt x="125113" y="12511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7E20A4-9FB4-478E-A073-581B9F66FC42}">
      <dsp:nvSpPr>
        <dsp:cNvPr id="0" name=""/>
        <dsp:cNvSpPr/>
      </dsp:nvSpPr>
      <dsp:spPr>
        <a:xfrm>
          <a:off x="1551649" y="1567492"/>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14413"/>
              <a:satOff val="-1584"/>
              <a:lumOff val="-10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Mme Francine LECOEUR</a:t>
          </a:r>
        </a:p>
        <a:p>
          <a:pPr marL="0" lvl="0" indent="0" algn="ctr" defTabSz="311150">
            <a:lnSpc>
              <a:spcPct val="90000"/>
            </a:lnSpc>
            <a:spcBef>
              <a:spcPct val="0"/>
            </a:spcBef>
            <a:spcAft>
              <a:spcPct val="35000"/>
            </a:spcAft>
            <a:buNone/>
          </a:pPr>
          <a:r>
            <a:rPr lang="fr-FR" sz="700" kern="1200"/>
            <a:t>Assitante de Direction</a:t>
          </a:r>
        </a:p>
      </dsp:txBody>
      <dsp:txXfrm>
        <a:off x="1569971" y="1585814"/>
        <a:ext cx="964266" cy="588924"/>
      </dsp:txXfrm>
    </dsp:sp>
    <dsp:sp modelId="{8ACD27A2-203F-4F79-BB59-69313B29D35A}">
      <dsp:nvSpPr>
        <dsp:cNvPr id="0" name=""/>
        <dsp:cNvSpPr/>
      </dsp:nvSpPr>
      <dsp:spPr>
        <a:xfrm>
          <a:off x="1426535" y="629138"/>
          <a:ext cx="125113" cy="2033098"/>
        </a:xfrm>
        <a:custGeom>
          <a:avLst/>
          <a:gdLst/>
          <a:ahLst/>
          <a:cxnLst/>
          <a:rect l="0" t="0" r="0" b="0"/>
          <a:pathLst>
            <a:path>
              <a:moveTo>
                <a:pt x="0" y="0"/>
              </a:moveTo>
              <a:lnTo>
                <a:pt x="0" y="2033098"/>
              </a:lnTo>
              <a:lnTo>
                <a:pt x="125113" y="203309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041272-9766-4CFF-9FAC-37B258E03573}">
      <dsp:nvSpPr>
        <dsp:cNvPr id="0" name=""/>
        <dsp:cNvSpPr/>
      </dsp:nvSpPr>
      <dsp:spPr>
        <a:xfrm>
          <a:off x="1551649" y="2349453"/>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228826"/>
              <a:satOff val="-3167"/>
              <a:lumOff val="-213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Développement commercial</a:t>
          </a:r>
        </a:p>
        <a:p>
          <a:pPr marL="0" lvl="0" indent="0" algn="ctr" defTabSz="311150">
            <a:lnSpc>
              <a:spcPct val="90000"/>
            </a:lnSpc>
            <a:spcBef>
              <a:spcPct val="0"/>
            </a:spcBef>
            <a:spcAft>
              <a:spcPct val="35000"/>
            </a:spcAft>
            <a:buNone/>
          </a:pPr>
          <a:r>
            <a:rPr lang="fr-FR" sz="700" kern="1200"/>
            <a:t>M. Loris JEANIEU</a:t>
          </a:r>
        </a:p>
        <a:p>
          <a:pPr marL="0" lvl="0" indent="0" algn="ctr" defTabSz="311150">
            <a:lnSpc>
              <a:spcPct val="90000"/>
            </a:lnSpc>
            <a:spcBef>
              <a:spcPct val="0"/>
            </a:spcBef>
            <a:spcAft>
              <a:spcPct val="35000"/>
            </a:spcAft>
            <a:buNone/>
          </a:pPr>
          <a:r>
            <a:rPr lang="fr-FR" sz="700" kern="1200"/>
            <a:t>Mme Flore PETIT</a:t>
          </a:r>
        </a:p>
        <a:p>
          <a:pPr marL="0" lvl="0" indent="0" algn="ctr" defTabSz="311150">
            <a:lnSpc>
              <a:spcPct val="90000"/>
            </a:lnSpc>
            <a:spcBef>
              <a:spcPct val="0"/>
            </a:spcBef>
            <a:spcAft>
              <a:spcPct val="35000"/>
            </a:spcAft>
            <a:buNone/>
          </a:pPr>
          <a:r>
            <a:rPr lang="fr-FR" sz="700" kern="1200"/>
            <a:t>Mme Hélène CAPET</a:t>
          </a:r>
        </a:p>
      </dsp:txBody>
      <dsp:txXfrm>
        <a:off x="1569971" y="2367775"/>
        <a:ext cx="964266" cy="588924"/>
      </dsp:txXfrm>
    </dsp:sp>
    <dsp:sp modelId="{66C89EB4-51A0-498D-ACD1-20B64F4F508A}">
      <dsp:nvSpPr>
        <dsp:cNvPr id="0" name=""/>
        <dsp:cNvSpPr/>
      </dsp:nvSpPr>
      <dsp:spPr>
        <a:xfrm>
          <a:off x="1426535" y="629138"/>
          <a:ext cx="125113" cy="2815059"/>
        </a:xfrm>
        <a:custGeom>
          <a:avLst/>
          <a:gdLst/>
          <a:ahLst/>
          <a:cxnLst/>
          <a:rect l="0" t="0" r="0" b="0"/>
          <a:pathLst>
            <a:path>
              <a:moveTo>
                <a:pt x="0" y="0"/>
              </a:moveTo>
              <a:lnTo>
                <a:pt x="0" y="2815059"/>
              </a:lnTo>
              <a:lnTo>
                <a:pt x="125113" y="281505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80AD4-E02D-4EA5-9D19-FB004511D8F0}">
      <dsp:nvSpPr>
        <dsp:cNvPr id="0" name=""/>
        <dsp:cNvSpPr/>
      </dsp:nvSpPr>
      <dsp:spPr>
        <a:xfrm>
          <a:off x="1551649" y="3131414"/>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843239"/>
              <a:satOff val="-4751"/>
              <a:lumOff val="-320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Comptabilité</a:t>
          </a:r>
        </a:p>
        <a:p>
          <a:pPr marL="0" lvl="0" indent="0" algn="ctr" defTabSz="311150">
            <a:lnSpc>
              <a:spcPct val="90000"/>
            </a:lnSpc>
            <a:spcBef>
              <a:spcPct val="0"/>
            </a:spcBef>
            <a:spcAft>
              <a:spcPct val="35000"/>
            </a:spcAft>
            <a:buNone/>
          </a:pPr>
          <a:endParaRPr lang="fr-FR" sz="700" kern="1200"/>
        </a:p>
        <a:p>
          <a:pPr marL="0" lvl="0" indent="0" algn="ctr" defTabSz="311150">
            <a:lnSpc>
              <a:spcPct val="90000"/>
            </a:lnSpc>
            <a:spcBef>
              <a:spcPct val="0"/>
            </a:spcBef>
            <a:spcAft>
              <a:spcPct val="35000"/>
            </a:spcAft>
            <a:buNone/>
          </a:pPr>
          <a:r>
            <a:rPr lang="fr-FR" sz="700" kern="1200"/>
            <a:t>M. Eric FRANCO</a:t>
          </a:r>
        </a:p>
        <a:p>
          <a:pPr marL="0" lvl="0" indent="0" algn="ctr" defTabSz="311150">
            <a:lnSpc>
              <a:spcPct val="90000"/>
            </a:lnSpc>
            <a:spcBef>
              <a:spcPct val="0"/>
            </a:spcBef>
            <a:spcAft>
              <a:spcPct val="35000"/>
            </a:spcAft>
            <a:buNone/>
          </a:pPr>
          <a:r>
            <a:rPr lang="fr-FR" sz="700" kern="1200"/>
            <a:t>Mme Emeline GARANCE (apprentie)</a:t>
          </a:r>
        </a:p>
      </dsp:txBody>
      <dsp:txXfrm>
        <a:off x="1569971" y="3149736"/>
        <a:ext cx="964266" cy="588924"/>
      </dsp:txXfrm>
    </dsp:sp>
    <dsp:sp modelId="{33FC15AE-1092-416B-A10C-311E486CFA28}">
      <dsp:nvSpPr>
        <dsp:cNvPr id="0" name=""/>
        <dsp:cNvSpPr/>
      </dsp:nvSpPr>
      <dsp:spPr>
        <a:xfrm>
          <a:off x="1426535" y="629138"/>
          <a:ext cx="125113" cy="3597020"/>
        </a:xfrm>
        <a:custGeom>
          <a:avLst/>
          <a:gdLst/>
          <a:ahLst/>
          <a:cxnLst/>
          <a:rect l="0" t="0" r="0" b="0"/>
          <a:pathLst>
            <a:path>
              <a:moveTo>
                <a:pt x="0" y="0"/>
              </a:moveTo>
              <a:lnTo>
                <a:pt x="0" y="3597020"/>
              </a:lnTo>
              <a:lnTo>
                <a:pt x="125113" y="35970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C7C0F8-F242-4D0A-829D-6F9FB32535E7}">
      <dsp:nvSpPr>
        <dsp:cNvPr id="0" name=""/>
        <dsp:cNvSpPr/>
      </dsp:nvSpPr>
      <dsp:spPr>
        <a:xfrm>
          <a:off x="1551649" y="3913375"/>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457652"/>
              <a:satOff val="-6334"/>
              <a:lumOff val="-427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Accueil/gestion administrative</a:t>
          </a:r>
        </a:p>
        <a:p>
          <a:pPr marL="0" lvl="0" indent="0" algn="ctr" defTabSz="311150">
            <a:lnSpc>
              <a:spcPct val="90000"/>
            </a:lnSpc>
            <a:spcBef>
              <a:spcPct val="0"/>
            </a:spcBef>
            <a:spcAft>
              <a:spcPct val="35000"/>
            </a:spcAft>
            <a:buNone/>
          </a:pPr>
          <a:endParaRPr lang="fr-FR" sz="700" kern="1200"/>
        </a:p>
        <a:p>
          <a:pPr marL="0" lvl="0" indent="0" algn="ctr" defTabSz="311150">
            <a:lnSpc>
              <a:spcPct val="90000"/>
            </a:lnSpc>
            <a:spcBef>
              <a:spcPct val="0"/>
            </a:spcBef>
            <a:spcAft>
              <a:spcPct val="35000"/>
            </a:spcAft>
            <a:buNone/>
          </a:pPr>
          <a:r>
            <a:rPr lang="fr-FR" sz="700" kern="1200"/>
            <a:t>Mme Audrey BRANCHU</a:t>
          </a:r>
        </a:p>
        <a:p>
          <a:pPr marL="0" lvl="0" indent="0" algn="ctr" defTabSz="311150">
            <a:lnSpc>
              <a:spcPct val="90000"/>
            </a:lnSpc>
            <a:spcBef>
              <a:spcPct val="0"/>
            </a:spcBef>
            <a:spcAft>
              <a:spcPct val="35000"/>
            </a:spcAft>
            <a:buNone/>
          </a:pPr>
          <a:endParaRPr lang="fr-FR" sz="700" kern="1200"/>
        </a:p>
      </dsp:txBody>
      <dsp:txXfrm>
        <a:off x="1569971" y="3931697"/>
        <a:ext cx="964266" cy="588924"/>
      </dsp:txXfrm>
    </dsp:sp>
    <dsp:sp modelId="{0A0D89C5-C5C3-488D-9869-E378A3660D0F}">
      <dsp:nvSpPr>
        <dsp:cNvPr id="0" name=""/>
        <dsp:cNvSpPr/>
      </dsp:nvSpPr>
      <dsp:spPr>
        <a:xfrm>
          <a:off x="1426535" y="629138"/>
          <a:ext cx="125113" cy="4378981"/>
        </a:xfrm>
        <a:custGeom>
          <a:avLst/>
          <a:gdLst/>
          <a:ahLst/>
          <a:cxnLst/>
          <a:rect l="0" t="0" r="0" b="0"/>
          <a:pathLst>
            <a:path>
              <a:moveTo>
                <a:pt x="0" y="0"/>
              </a:moveTo>
              <a:lnTo>
                <a:pt x="0" y="4378981"/>
              </a:lnTo>
              <a:lnTo>
                <a:pt x="125113" y="43789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B497BC-9F3D-4C92-AD8E-D61A0882CC83}">
      <dsp:nvSpPr>
        <dsp:cNvPr id="0" name=""/>
        <dsp:cNvSpPr/>
      </dsp:nvSpPr>
      <dsp:spPr>
        <a:xfrm>
          <a:off x="1551649" y="4695336"/>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072065"/>
              <a:satOff val="-7918"/>
              <a:lumOff val="-534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SAV</a:t>
          </a:r>
        </a:p>
        <a:p>
          <a:pPr marL="0" lvl="0" indent="0" algn="ctr" defTabSz="311150">
            <a:lnSpc>
              <a:spcPct val="90000"/>
            </a:lnSpc>
            <a:spcBef>
              <a:spcPct val="0"/>
            </a:spcBef>
            <a:spcAft>
              <a:spcPct val="35000"/>
            </a:spcAft>
            <a:buNone/>
          </a:pPr>
          <a:r>
            <a:rPr lang="fr-FR" sz="700" kern="1200"/>
            <a:t>M. Thymothé LEGRAND</a:t>
          </a:r>
        </a:p>
        <a:p>
          <a:pPr marL="0" lvl="0" indent="0" algn="ctr" defTabSz="311150">
            <a:lnSpc>
              <a:spcPct val="90000"/>
            </a:lnSpc>
            <a:spcBef>
              <a:spcPct val="0"/>
            </a:spcBef>
            <a:spcAft>
              <a:spcPct val="35000"/>
            </a:spcAft>
            <a:buNone/>
          </a:pPr>
          <a:r>
            <a:rPr lang="fr-FR" sz="700" kern="1200"/>
            <a:t>M. Axel WASSER</a:t>
          </a:r>
        </a:p>
      </dsp:txBody>
      <dsp:txXfrm>
        <a:off x="1569971" y="4713658"/>
        <a:ext cx="964266" cy="588924"/>
      </dsp:txXfrm>
    </dsp:sp>
    <dsp:sp modelId="{AA538CC3-B3DF-43B8-9ECD-D0191D11B3EF}">
      <dsp:nvSpPr>
        <dsp:cNvPr id="0" name=""/>
        <dsp:cNvSpPr/>
      </dsp:nvSpPr>
      <dsp:spPr>
        <a:xfrm>
          <a:off x="2865343" y="3570"/>
          <a:ext cx="1251137" cy="625568"/>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r-FR" sz="2000" kern="1200"/>
            <a:t>Site Mulhouse</a:t>
          </a:r>
        </a:p>
      </dsp:txBody>
      <dsp:txXfrm>
        <a:off x="2883665" y="21892"/>
        <a:ext cx="1214493" cy="588924"/>
      </dsp:txXfrm>
    </dsp:sp>
    <dsp:sp modelId="{9259BE4A-93EB-44BA-8E5C-EF84DABA42B0}">
      <dsp:nvSpPr>
        <dsp:cNvPr id="0" name=""/>
        <dsp:cNvSpPr/>
      </dsp:nvSpPr>
      <dsp:spPr>
        <a:xfrm>
          <a:off x="2990457" y="629138"/>
          <a:ext cx="125113" cy="469176"/>
        </a:xfrm>
        <a:custGeom>
          <a:avLst/>
          <a:gdLst/>
          <a:ahLst/>
          <a:cxnLst/>
          <a:rect l="0" t="0" r="0" b="0"/>
          <a:pathLst>
            <a:path>
              <a:moveTo>
                <a:pt x="0" y="0"/>
              </a:moveTo>
              <a:lnTo>
                <a:pt x="0" y="469176"/>
              </a:lnTo>
              <a:lnTo>
                <a:pt x="125113" y="4691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04515B-CF76-434A-92A1-19AA4276552A}">
      <dsp:nvSpPr>
        <dsp:cNvPr id="0" name=""/>
        <dsp:cNvSpPr/>
      </dsp:nvSpPr>
      <dsp:spPr>
        <a:xfrm>
          <a:off x="3115571" y="785531"/>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686478"/>
              <a:satOff val="-9501"/>
              <a:lumOff val="-64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Mme Axelle MEYER</a:t>
          </a:r>
        </a:p>
        <a:p>
          <a:pPr marL="0" lvl="0" indent="0" algn="ctr" defTabSz="311150">
            <a:lnSpc>
              <a:spcPct val="90000"/>
            </a:lnSpc>
            <a:spcBef>
              <a:spcPct val="0"/>
            </a:spcBef>
            <a:spcAft>
              <a:spcPct val="35000"/>
            </a:spcAft>
            <a:buNone/>
          </a:pPr>
          <a:r>
            <a:rPr lang="fr-FR" sz="700" kern="1200"/>
            <a:t>Responsable d'Agence</a:t>
          </a:r>
        </a:p>
      </dsp:txBody>
      <dsp:txXfrm>
        <a:off x="3133893" y="803853"/>
        <a:ext cx="964266" cy="588924"/>
      </dsp:txXfrm>
    </dsp:sp>
    <dsp:sp modelId="{8D5468DD-199C-432F-BABE-D0D18D779E19}">
      <dsp:nvSpPr>
        <dsp:cNvPr id="0" name=""/>
        <dsp:cNvSpPr/>
      </dsp:nvSpPr>
      <dsp:spPr>
        <a:xfrm>
          <a:off x="2990457" y="629138"/>
          <a:ext cx="125113" cy="1251137"/>
        </a:xfrm>
        <a:custGeom>
          <a:avLst/>
          <a:gdLst/>
          <a:ahLst/>
          <a:cxnLst/>
          <a:rect l="0" t="0" r="0" b="0"/>
          <a:pathLst>
            <a:path>
              <a:moveTo>
                <a:pt x="0" y="0"/>
              </a:moveTo>
              <a:lnTo>
                <a:pt x="0" y="1251137"/>
              </a:lnTo>
              <a:lnTo>
                <a:pt x="125113" y="12511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E2304-D7AC-4F86-AA8A-0140738AD592}">
      <dsp:nvSpPr>
        <dsp:cNvPr id="0" name=""/>
        <dsp:cNvSpPr/>
      </dsp:nvSpPr>
      <dsp:spPr>
        <a:xfrm>
          <a:off x="3115571" y="1567492"/>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300891"/>
              <a:satOff val="-11085"/>
              <a:lumOff val="-748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Accueil/Gestion Administrative</a:t>
          </a:r>
        </a:p>
        <a:p>
          <a:pPr marL="0" lvl="0" indent="0" algn="ctr" defTabSz="311150">
            <a:lnSpc>
              <a:spcPct val="90000"/>
            </a:lnSpc>
            <a:spcBef>
              <a:spcPct val="0"/>
            </a:spcBef>
            <a:spcAft>
              <a:spcPct val="35000"/>
            </a:spcAft>
            <a:buNone/>
          </a:pPr>
          <a:r>
            <a:rPr lang="fr-FR" sz="700" kern="1200"/>
            <a:t>Mme Clara LOUVIER</a:t>
          </a:r>
        </a:p>
      </dsp:txBody>
      <dsp:txXfrm>
        <a:off x="3133893" y="1585814"/>
        <a:ext cx="964266" cy="588924"/>
      </dsp:txXfrm>
    </dsp:sp>
    <dsp:sp modelId="{AC8985B9-3B11-4F8E-9F51-184AA9F62CCF}">
      <dsp:nvSpPr>
        <dsp:cNvPr id="0" name=""/>
        <dsp:cNvSpPr/>
      </dsp:nvSpPr>
      <dsp:spPr>
        <a:xfrm>
          <a:off x="2990457" y="629138"/>
          <a:ext cx="125113" cy="2033098"/>
        </a:xfrm>
        <a:custGeom>
          <a:avLst/>
          <a:gdLst/>
          <a:ahLst/>
          <a:cxnLst/>
          <a:rect l="0" t="0" r="0" b="0"/>
          <a:pathLst>
            <a:path>
              <a:moveTo>
                <a:pt x="0" y="0"/>
              </a:moveTo>
              <a:lnTo>
                <a:pt x="0" y="2033098"/>
              </a:lnTo>
              <a:lnTo>
                <a:pt x="125113" y="203309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918ED9-6290-482D-B810-8E96F97FFAB8}">
      <dsp:nvSpPr>
        <dsp:cNvPr id="0" name=""/>
        <dsp:cNvSpPr/>
      </dsp:nvSpPr>
      <dsp:spPr>
        <a:xfrm>
          <a:off x="3115571" y="2349453"/>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915304"/>
              <a:satOff val="-12668"/>
              <a:lumOff val="-855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fr-FR" sz="600" kern="1200"/>
            <a:t>Développement commercial</a:t>
          </a:r>
        </a:p>
        <a:p>
          <a:pPr marL="0" lvl="0" indent="0" algn="ctr" defTabSz="266700">
            <a:lnSpc>
              <a:spcPct val="90000"/>
            </a:lnSpc>
            <a:spcBef>
              <a:spcPct val="0"/>
            </a:spcBef>
            <a:spcAft>
              <a:spcPct val="35000"/>
            </a:spcAft>
            <a:buNone/>
          </a:pPr>
          <a:r>
            <a:rPr lang="fr-FR" sz="600" kern="1200"/>
            <a:t>M. Loïc PRIGEANT</a:t>
          </a:r>
        </a:p>
        <a:p>
          <a:pPr marL="0" lvl="0" indent="0" algn="ctr" defTabSz="266700">
            <a:lnSpc>
              <a:spcPct val="90000"/>
            </a:lnSpc>
            <a:spcBef>
              <a:spcPct val="0"/>
            </a:spcBef>
            <a:spcAft>
              <a:spcPct val="35000"/>
            </a:spcAft>
            <a:buNone/>
          </a:pPr>
          <a:r>
            <a:rPr lang="fr-FR" sz="600" kern="1200"/>
            <a:t>Mme Fabienne LEPOUL</a:t>
          </a:r>
        </a:p>
        <a:p>
          <a:pPr marL="0" lvl="0" indent="0" algn="ctr" defTabSz="266700">
            <a:lnSpc>
              <a:spcPct val="90000"/>
            </a:lnSpc>
            <a:spcBef>
              <a:spcPct val="0"/>
            </a:spcBef>
            <a:spcAft>
              <a:spcPct val="35000"/>
            </a:spcAft>
            <a:buNone/>
          </a:pPr>
          <a:r>
            <a:rPr lang="fr-FR" sz="600" kern="1200"/>
            <a:t>M. Alexandre </a:t>
          </a:r>
          <a:r>
            <a:rPr lang="fr-FR" sz="700" kern="1200"/>
            <a:t>PINTURAULT</a:t>
          </a:r>
        </a:p>
      </dsp:txBody>
      <dsp:txXfrm>
        <a:off x="3133893" y="2367775"/>
        <a:ext cx="964266" cy="588924"/>
      </dsp:txXfrm>
    </dsp:sp>
    <dsp:sp modelId="{005037C1-9DA1-4C87-8705-37DFE8833D9E}">
      <dsp:nvSpPr>
        <dsp:cNvPr id="0" name=""/>
        <dsp:cNvSpPr/>
      </dsp:nvSpPr>
      <dsp:spPr>
        <a:xfrm>
          <a:off x="4429265" y="3570"/>
          <a:ext cx="1251137" cy="625568"/>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r-FR" sz="2000" kern="1200"/>
            <a:t>Site Saint-Louis</a:t>
          </a:r>
        </a:p>
      </dsp:txBody>
      <dsp:txXfrm>
        <a:off x="4447587" y="21892"/>
        <a:ext cx="1214493" cy="588924"/>
      </dsp:txXfrm>
    </dsp:sp>
    <dsp:sp modelId="{6490893E-DD93-4A7F-9FFD-DEB381D774E7}">
      <dsp:nvSpPr>
        <dsp:cNvPr id="0" name=""/>
        <dsp:cNvSpPr/>
      </dsp:nvSpPr>
      <dsp:spPr>
        <a:xfrm>
          <a:off x="4554379" y="629138"/>
          <a:ext cx="125113" cy="469176"/>
        </a:xfrm>
        <a:custGeom>
          <a:avLst/>
          <a:gdLst/>
          <a:ahLst/>
          <a:cxnLst/>
          <a:rect l="0" t="0" r="0" b="0"/>
          <a:pathLst>
            <a:path>
              <a:moveTo>
                <a:pt x="0" y="0"/>
              </a:moveTo>
              <a:lnTo>
                <a:pt x="0" y="469176"/>
              </a:lnTo>
              <a:lnTo>
                <a:pt x="125113" y="4691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BEDDC7-33EC-4DA1-979E-F3A8D131B0F4}">
      <dsp:nvSpPr>
        <dsp:cNvPr id="0" name=""/>
        <dsp:cNvSpPr/>
      </dsp:nvSpPr>
      <dsp:spPr>
        <a:xfrm>
          <a:off x="4679493" y="785531"/>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5529717"/>
              <a:satOff val="-14252"/>
              <a:lumOff val="-962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M. Clément ROINET</a:t>
          </a:r>
        </a:p>
        <a:p>
          <a:pPr marL="0" lvl="0" indent="0" algn="ctr" defTabSz="311150">
            <a:lnSpc>
              <a:spcPct val="90000"/>
            </a:lnSpc>
            <a:spcBef>
              <a:spcPct val="0"/>
            </a:spcBef>
            <a:spcAft>
              <a:spcPct val="35000"/>
            </a:spcAft>
            <a:buNone/>
          </a:pPr>
          <a:r>
            <a:rPr lang="fr-FR" sz="700" kern="1200"/>
            <a:t>Responsable d'Agence</a:t>
          </a:r>
        </a:p>
      </dsp:txBody>
      <dsp:txXfrm>
        <a:off x="4697815" y="803853"/>
        <a:ext cx="964266" cy="588924"/>
      </dsp:txXfrm>
    </dsp:sp>
    <dsp:sp modelId="{A0CC2D61-FE70-4B40-850B-FCA2AD4990D4}">
      <dsp:nvSpPr>
        <dsp:cNvPr id="0" name=""/>
        <dsp:cNvSpPr/>
      </dsp:nvSpPr>
      <dsp:spPr>
        <a:xfrm>
          <a:off x="4554379" y="629138"/>
          <a:ext cx="125113" cy="1251137"/>
        </a:xfrm>
        <a:custGeom>
          <a:avLst/>
          <a:gdLst/>
          <a:ahLst/>
          <a:cxnLst/>
          <a:rect l="0" t="0" r="0" b="0"/>
          <a:pathLst>
            <a:path>
              <a:moveTo>
                <a:pt x="0" y="0"/>
              </a:moveTo>
              <a:lnTo>
                <a:pt x="0" y="1251137"/>
              </a:lnTo>
              <a:lnTo>
                <a:pt x="125113" y="12511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5F195-30F2-4257-B82A-D7FBAE258454}">
      <dsp:nvSpPr>
        <dsp:cNvPr id="0" name=""/>
        <dsp:cNvSpPr/>
      </dsp:nvSpPr>
      <dsp:spPr>
        <a:xfrm>
          <a:off x="4679493" y="1567492"/>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144130"/>
              <a:satOff val="-15835"/>
              <a:lumOff val="-1069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Accueil/Gestion Administrative</a:t>
          </a:r>
        </a:p>
        <a:p>
          <a:pPr marL="0" lvl="0" indent="0" algn="ctr" defTabSz="311150">
            <a:lnSpc>
              <a:spcPct val="90000"/>
            </a:lnSpc>
            <a:spcBef>
              <a:spcPct val="0"/>
            </a:spcBef>
            <a:spcAft>
              <a:spcPct val="35000"/>
            </a:spcAft>
            <a:buNone/>
          </a:pPr>
          <a:r>
            <a:rPr lang="fr-FR" sz="700" kern="1200"/>
            <a:t>Mme Sandra COMMERCY</a:t>
          </a:r>
        </a:p>
      </dsp:txBody>
      <dsp:txXfrm>
        <a:off x="4697815" y="1585814"/>
        <a:ext cx="964266" cy="588924"/>
      </dsp:txXfrm>
    </dsp:sp>
    <dsp:sp modelId="{C3B91867-3B79-42BB-8E2B-6293CF3F69DF}">
      <dsp:nvSpPr>
        <dsp:cNvPr id="0" name=""/>
        <dsp:cNvSpPr/>
      </dsp:nvSpPr>
      <dsp:spPr>
        <a:xfrm>
          <a:off x="4554379" y="629138"/>
          <a:ext cx="125113" cy="2033098"/>
        </a:xfrm>
        <a:custGeom>
          <a:avLst/>
          <a:gdLst/>
          <a:ahLst/>
          <a:cxnLst/>
          <a:rect l="0" t="0" r="0" b="0"/>
          <a:pathLst>
            <a:path>
              <a:moveTo>
                <a:pt x="0" y="0"/>
              </a:moveTo>
              <a:lnTo>
                <a:pt x="0" y="2033098"/>
              </a:lnTo>
              <a:lnTo>
                <a:pt x="125113" y="203309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876E55-B26B-46C9-913C-C4D06C56FFDD}">
      <dsp:nvSpPr>
        <dsp:cNvPr id="0" name=""/>
        <dsp:cNvSpPr/>
      </dsp:nvSpPr>
      <dsp:spPr>
        <a:xfrm>
          <a:off x="4679493" y="2349453"/>
          <a:ext cx="1000910" cy="625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fr-FR" sz="700" kern="1200"/>
            <a:t>Développement commercial</a:t>
          </a:r>
        </a:p>
        <a:p>
          <a:pPr marL="0" lvl="0" indent="0" algn="ctr" defTabSz="311150">
            <a:lnSpc>
              <a:spcPct val="90000"/>
            </a:lnSpc>
            <a:spcBef>
              <a:spcPct val="0"/>
            </a:spcBef>
            <a:spcAft>
              <a:spcPct val="35000"/>
            </a:spcAft>
            <a:buNone/>
          </a:pPr>
          <a:r>
            <a:rPr lang="fr-FR" sz="700" kern="1200"/>
            <a:t>M. Eric JOUVET</a:t>
          </a:r>
        </a:p>
        <a:p>
          <a:pPr marL="0" lvl="0" indent="0" algn="ctr" defTabSz="311150">
            <a:lnSpc>
              <a:spcPct val="90000"/>
            </a:lnSpc>
            <a:spcBef>
              <a:spcPct val="0"/>
            </a:spcBef>
            <a:spcAft>
              <a:spcPct val="35000"/>
            </a:spcAft>
            <a:buNone/>
          </a:pPr>
          <a:r>
            <a:rPr lang="fr-FR" sz="700" kern="1200"/>
            <a:t>Mme Elisa KAPFER</a:t>
          </a:r>
        </a:p>
        <a:p>
          <a:pPr marL="0" lvl="0" indent="0" algn="ctr" defTabSz="311150">
            <a:lnSpc>
              <a:spcPct val="90000"/>
            </a:lnSpc>
            <a:spcBef>
              <a:spcPct val="0"/>
            </a:spcBef>
            <a:spcAft>
              <a:spcPct val="35000"/>
            </a:spcAft>
            <a:buNone/>
          </a:pPr>
          <a:r>
            <a:rPr lang="fr-FR" sz="700" kern="1200"/>
            <a:t>M. Cécile CALBET</a:t>
          </a:r>
        </a:p>
      </dsp:txBody>
      <dsp:txXfrm>
        <a:off x="4697815" y="2367775"/>
        <a:ext cx="964266" cy="5889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8EF8-E472-4052-BB88-79C0DC38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3538</Words>
  <Characters>19459</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jsena</cp:lastModifiedBy>
  <cp:revision>54</cp:revision>
  <dcterms:created xsi:type="dcterms:W3CDTF">2022-09-14T03:00:00Z</dcterms:created>
  <dcterms:modified xsi:type="dcterms:W3CDTF">2022-09-16T06:00:00Z</dcterms:modified>
</cp:coreProperties>
</file>